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6C" w:rsidRPr="001653A2" w:rsidRDefault="00DD226C" w:rsidP="00DD22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26C" w:rsidRPr="003C31F8" w:rsidRDefault="00DD226C" w:rsidP="00DD22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40" w:lineRule="auto"/>
        <w:jc w:val="center"/>
        <w:rPr>
          <w:b/>
          <w:sz w:val="20"/>
          <w:szCs w:val="20"/>
        </w:rPr>
      </w:pPr>
      <w:r w:rsidRPr="003C31F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DD226C" w:rsidRPr="003C31F8" w:rsidRDefault="00DD226C" w:rsidP="00DD22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40" w:lineRule="auto"/>
        <w:jc w:val="center"/>
        <w:rPr>
          <w:b/>
          <w:sz w:val="20"/>
          <w:szCs w:val="20"/>
        </w:rPr>
      </w:pPr>
    </w:p>
    <w:p w:rsidR="00DD226C" w:rsidRPr="003C31F8" w:rsidRDefault="00DD226C" w:rsidP="00DD22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40" w:lineRule="auto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3C31F8">
        <w:rPr>
          <w:sz w:val="20"/>
          <w:szCs w:val="20"/>
          <w:lang w:val="en-US"/>
        </w:rPr>
        <w:t>I</w:t>
      </w:r>
      <w:proofErr w:type="gramEnd"/>
      <w:r w:rsidRPr="003C31F8">
        <w:rPr>
          <w:sz w:val="20"/>
          <w:szCs w:val="20"/>
        </w:rPr>
        <w:t>ЫП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>Э  САМОУПРАВЛЕНЭМК</w:t>
      </w:r>
      <w:r w:rsidRPr="003C31F8">
        <w:rPr>
          <w:sz w:val="20"/>
          <w:szCs w:val="20"/>
          <w:lang w:val="en-US"/>
        </w:rPr>
        <w:t>I</w:t>
      </w:r>
      <w:r w:rsidRPr="003C31F8">
        <w:rPr>
          <w:sz w:val="20"/>
          <w:szCs w:val="20"/>
        </w:rPr>
        <w:t xml:space="preserve">Э СОВЕТ </w:t>
      </w:r>
    </w:p>
    <w:p w:rsidR="00DD226C" w:rsidRPr="003C31F8" w:rsidRDefault="00DD226C" w:rsidP="00DD22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40" w:lineRule="auto"/>
        <w:jc w:val="center"/>
        <w:rPr>
          <w:sz w:val="20"/>
          <w:szCs w:val="20"/>
        </w:rPr>
      </w:pPr>
    </w:p>
    <w:p w:rsidR="00DD226C" w:rsidRPr="003C31F8" w:rsidRDefault="00DD226C" w:rsidP="00DD22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40" w:lineRule="auto"/>
        <w:jc w:val="center"/>
        <w:rPr>
          <w:sz w:val="20"/>
          <w:szCs w:val="20"/>
        </w:rPr>
      </w:pPr>
      <w:r w:rsidRPr="003C31F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DD226C" w:rsidRPr="003C31F8" w:rsidRDefault="00DD226C" w:rsidP="00DD226C">
      <w:pPr>
        <w:pStyle w:val="a3"/>
        <w:widowControl/>
        <w:numPr>
          <w:ilvl w:val="0"/>
          <w:numId w:val="1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DD226C" w:rsidRPr="00DD226C" w:rsidRDefault="00DD226C" w:rsidP="00DD226C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26C">
        <w:rPr>
          <w:rFonts w:ascii="Times New Roman" w:hAnsi="Times New Roman" w:cs="Times New Roman"/>
          <w:b/>
          <w:sz w:val="28"/>
          <w:szCs w:val="28"/>
        </w:rPr>
        <w:t>РЕШЕНИЕ № 45/</w:t>
      </w:r>
      <w:r w:rsidR="001853D2">
        <w:rPr>
          <w:rFonts w:ascii="Times New Roman" w:hAnsi="Times New Roman" w:cs="Times New Roman"/>
          <w:b/>
          <w:sz w:val="28"/>
          <w:szCs w:val="28"/>
        </w:rPr>
        <w:t>3</w:t>
      </w:r>
    </w:p>
    <w:p w:rsidR="0093389A" w:rsidRPr="007D6828" w:rsidRDefault="0093389A" w:rsidP="0093389A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828">
        <w:rPr>
          <w:rFonts w:ascii="Times New Roman" w:hAnsi="Times New Roman" w:cs="Times New Roman"/>
          <w:b/>
          <w:sz w:val="28"/>
          <w:szCs w:val="28"/>
        </w:rPr>
        <w:t xml:space="preserve">  Совета местного самоуправления городского поселения Нарткала </w:t>
      </w:r>
    </w:p>
    <w:p w:rsidR="0093389A" w:rsidRPr="007D6828" w:rsidRDefault="0093389A" w:rsidP="0093389A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828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 (шестого созыва)</w:t>
      </w:r>
    </w:p>
    <w:p w:rsidR="0093389A" w:rsidRPr="007D6828" w:rsidRDefault="0093389A" w:rsidP="0093389A">
      <w:pPr>
        <w:jc w:val="both"/>
        <w:rPr>
          <w:rFonts w:ascii="Times New Roman" w:hAnsi="Times New Roman" w:cs="Times New Roman"/>
          <w:sz w:val="28"/>
          <w:szCs w:val="28"/>
        </w:rPr>
      </w:pPr>
      <w:r w:rsidRPr="007D6828">
        <w:rPr>
          <w:rFonts w:ascii="Times New Roman" w:hAnsi="Times New Roman" w:cs="Times New Roman"/>
          <w:sz w:val="28"/>
          <w:szCs w:val="28"/>
        </w:rPr>
        <w:t>24.11.2020 г.</w:t>
      </w:r>
      <w:r w:rsidRPr="007D6828">
        <w:rPr>
          <w:rFonts w:ascii="Times New Roman" w:hAnsi="Times New Roman" w:cs="Times New Roman"/>
          <w:sz w:val="28"/>
          <w:szCs w:val="28"/>
        </w:rPr>
        <w:tab/>
      </w:r>
      <w:r w:rsidRPr="007D6828">
        <w:rPr>
          <w:rFonts w:ascii="Times New Roman" w:hAnsi="Times New Roman" w:cs="Times New Roman"/>
          <w:sz w:val="28"/>
          <w:szCs w:val="28"/>
        </w:rPr>
        <w:tab/>
      </w:r>
      <w:r w:rsidRPr="007D6828">
        <w:rPr>
          <w:rFonts w:ascii="Times New Roman" w:hAnsi="Times New Roman" w:cs="Times New Roman"/>
          <w:sz w:val="28"/>
          <w:szCs w:val="28"/>
        </w:rPr>
        <w:tab/>
      </w:r>
      <w:r w:rsidRPr="007D68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D6828">
        <w:rPr>
          <w:rFonts w:ascii="Times New Roman" w:hAnsi="Times New Roman" w:cs="Times New Roman"/>
          <w:sz w:val="28"/>
          <w:szCs w:val="28"/>
        </w:rPr>
        <w:t xml:space="preserve">           г.п. Нарткала</w:t>
      </w:r>
    </w:p>
    <w:p w:rsidR="001C7A82" w:rsidRDefault="001C7A82" w:rsidP="001C7A82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 ЗЕМЕЛЬНОМ НАЛОГЕ</w:t>
      </w:r>
    </w:p>
    <w:p w:rsidR="001C7A82" w:rsidRDefault="001C7A82" w:rsidP="001C7A82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 главой 31 Налогового кодекса Российской Федерации, Федеральным законом от 06.10.2003 №131-ФЗ "Об общих принципах организации местного самоуправления в Российской Федерации, Уставом городского поселения Нарткала, Совет местного самоуправления городского поселения Нарткала Урванского муниципального района КБР решил:</w:t>
      </w:r>
    </w:p>
    <w:p w:rsidR="001C7A82" w:rsidRDefault="001C7A82" w:rsidP="001C7A82">
      <w:pPr>
        <w:spacing w:before="22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03674E">
        <w:rPr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Установить и ввести в действие на территории городского поселения Нарткала Урванского муниципального района КБР земельный налог.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2. Установить налоговые ставки исходя из кадастровой стоимости земельных участков, признанных объектом налогообложения, в следующих размерах: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1) 0,3 процента в отношении земельных участков: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4727">
        <w:rPr>
          <w:rFonts w:ascii="Times New Roman" w:hAnsi="Times New Roman" w:cs="Times New Roman"/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E14727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6" w:history="1">
        <w:r w:rsidRPr="00E1472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14727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2) 1,5 процента в отношении прочих земельных участков.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3. Налог (авансовые платежи по налогу) подлежит уплате в следующем порядке и в сроки:</w:t>
      </w:r>
    </w:p>
    <w:p w:rsidR="001C7A82" w:rsidRPr="00E14727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1) Налогоплательщики - организации уплачивают налог, подлежащий уплате в срок не позднее 1 марта года, следующего за истекшим налоговым периодом.</w:t>
      </w:r>
    </w:p>
    <w:p w:rsidR="001C7A82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4727">
        <w:rPr>
          <w:rFonts w:ascii="Times New Roman" w:hAnsi="Times New Roman" w:cs="Times New Roman"/>
          <w:sz w:val="24"/>
          <w:szCs w:val="24"/>
        </w:rPr>
        <w:t>2) Налогоплательщики - физические лица уплачивают налог в срок не позднее 1 декабря года, следующего за истекшим налоговым периодом.</w:t>
      </w:r>
    </w:p>
    <w:p w:rsidR="001C7A82" w:rsidRPr="00904672" w:rsidRDefault="001C7A82" w:rsidP="001C7A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672">
        <w:rPr>
          <w:rFonts w:ascii="Times New Roman" w:hAnsi="Times New Roman" w:cs="Times New Roman"/>
          <w:sz w:val="24"/>
          <w:szCs w:val="24"/>
        </w:rPr>
        <w:t>3) Налогоплательщики - организации уплачивают авансовые платежи по налогу в срок не позднее последнего числа месяца, следующего за истекшим отчетным периодом.</w:t>
      </w:r>
    </w:p>
    <w:p w:rsidR="001C7A82" w:rsidRPr="001C7A82" w:rsidRDefault="001C7A82" w:rsidP="001C7A82">
      <w:pPr>
        <w:spacing w:before="220"/>
        <w:jc w:val="both"/>
        <w:rPr>
          <w:rFonts w:ascii="Times New Roman CYR" w:hAnsi="Times New Roman CYR" w:cs="Times New Roman CYR"/>
          <w:color w:val="002060"/>
          <w:sz w:val="24"/>
          <w:szCs w:val="24"/>
        </w:rPr>
      </w:pPr>
      <w:r w:rsidRPr="001C7A82">
        <w:rPr>
          <w:color w:val="002060"/>
          <w:sz w:val="24"/>
          <w:szCs w:val="24"/>
        </w:rPr>
        <w:t xml:space="preserve">4. </w:t>
      </w:r>
      <w:r w:rsidRPr="001C7A82">
        <w:rPr>
          <w:rFonts w:ascii="Times New Roman CYR" w:hAnsi="Times New Roman CYR" w:cs="Times New Roman CYR"/>
          <w:color w:val="002060"/>
          <w:sz w:val="24"/>
          <w:szCs w:val="24"/>
        </w:rPr>
        <w:t>П</w:t>
      </w:r>
      <w:r w:rsidR="007D7EAE">
        <w:rPr>
          <w:rFonts w:ascii="Times New Roman CYR" w:hAnsi="Times New Roman CYR" w:cs="Times New Roman CYR"/>
          <w:color w:val="002060"/>
          <w:sz w:val="24"/>
          <w:szCs w:val="24"/>
        </w:rPr>
        <w:t>ризнать утратившими силу решение</w:t>
      </w:r>
      <w:r w:rsidRPr="001C7A82">
        <w:rPr>
          <w:rFonts w:ascii="Times New Roman CYR" w:hAnsi="Times New Roman CYR" w:cs="Times New Roman CYR"/>
          <w:color w:val="002060"/>
          <w:sz w:val="24"/>
          <w:szCs w:val="24"/>
        </w:rPr>
        <w:t xml:space="preserve"> Совета местного самоуправления </w:t>
      </w:r>
      <w:r>
        <w:rPr>
          <w:rFonts w:ascii="Times New Roman CYR" w:hAnsi="Times New Roman CYR" w:cs="Times New Roman CYR"/>
          <w:sz w:val="24"/>
          <w:szCs w:val="24"/>
        </w:rPr>
        <w:t>городского поселения Нарткала</w:t>
      </w:r>
      <w:r w:rsidRPr="001C7A82">
        <w:rPr>
          <w:rFonts w:ascii="Times New Roman CYR" w:hAnsi="Times New Roman CYR" w:cs="Times New Roman CYR"/>
          <w:color w:val="002060"/>
          <w:sz w:val="24"/>
          <w:szCs w:val="24"/>
        </w:rPr>
        <w:t xml:space="preserve"> Урванского</w:t>
      </w:r>
      <w:r w:rsidR="007D7EAE">
        <w:rPr>
          <w:rFonts w:ascii="Times New Roman CYR" w:hAnsi="Times New Roman CYR" w:cs="Times New Roman CYR"/>
          <w:color w:val="002060"/>
          <w:sz w:val="24"/>
          <w:szCs w:val="24"/>
        </w:rPr>
        <w:t xml:space="preserve"> муниципального района КБР от 29.11.2019 года № 35/2 «О земельном налоге».</w:t>
      </w:r>
      <w:r w:rsidRPr="001C7A82">
        <w:rPr>
          <w:rFonts w:ascii="Times New Roman CYR" w:hAnsi="Times New Roman CYR" w:cs="Times New Roman CYR"/>
          <w:color w:val="002060"/>
          <w:sz w:val="24"/>
          <w:szCs w:val="24"/>
        </w:rPr>
        <w:t xml:space="preserve"> </w:t>
      </w:r>
      <w:r w:rsidRPr="001C7A82">
        <w:rPr>
          <w:b/>
          <w:color w:val="002060"/>
          <w:sz w:val="24"/>
          <w:szCs w:val="24"/>
        </w:rPr>
        <w:tab/>
      </w:r>
      <w:r w:rsidRPr="001C7A82">
        <w:rPr>
          <w:b/>
          <w:color w:val="002060"/>
          <w:sz w:val="24"/>
          <w:szCs w:val="24"/>
        </w:rPr>
        <w:tab/>
      </w:r>
    </w:p>
    <w:p w:rsidR="001C7A82" w:rsidRDefault="001C7A82" w:rsidP="001C7A82">
      <w:pPr>
        <w:spacing w:before="22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5</w:t>
      </w:r>
      <w:r w:rsidRPr="0003674E">
        <w:rPr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Настоящее решение подлежит официальному опубликованию (обнародованию) в установленном порядке.</w:t>
      </w:r>
    </w:p>
    <w:p w:rsidR="001C7A82" w:rsidRDefault="001C7A82" w:rsidP="001C7A82">
      <w:pPr>
        <w:spacing w:before="22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6</w:t>
      </w:r>
      <w:r w:rsidRPr="0003674E">
        <w:rPr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Настоящее решение вступает в силу с 1 января 2021 года, но не раннее чем по истечении одного месяца со дня его официального опубликования.</w:t>
      </w:r>
    </w:p>
    <w:p w:rsidR="001C7A82" w:rsidRDefault="001C7A82" w:rsidP="001C7A82">
      <w:pPr>
        <w:spacing w:before="220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C7A82" w:rsidRPr="0003674E" w:rsidRDefault="001C7A82" w:rsidP="001C7A82">
      <w:pPr>
        <w:spacing w:before="220"/>
        <w:ind w:firstLine="540"/>
        <w:jc w:val="both"/>
        <w:rPr>
          <w:sz w:val="24"/>
          <w:szCs w:val="24"/>
        </w:rPr>
      </w:pPr>
    </w:p>
    <w:p w:rsidR="001C7A82" w:rsidRDefault="001C7A82" w:rsidP="001C7A82">
      <w:pPr>
        <w:rPr>
          <w:b/>
          <w:bCs/>
          <w:sz w:val="24"/>
          <w:szCs w:val="24"/>
        </w:rPr>
      </w:pPr>
      <w:r w:rsidRPr="00047CDB">
        <w:rPr>
          <w:b/>
          <w:bCs/>
          <w:sz w:val="24"/>
          <w:szCs w:val="24"/>
        </w:rPr>
        <w:t xml:space="preserve"> </w:t>
      </w:r>
    </w:p>
    <w:p w:rsidR="001C7A82" w:rsidRPr="0093389A" w:rsidRDefault="007D7EAE" w:rsidP="001C7A82">
      <w:pPr>
        <w:rPr>
          <w:rFonts w:ascii="Times New Roman" w:hAnsi="Times New Roman" w:cs="Times New Roman"/>
          <w:b/>
          <w:sz w:val="28"/>
          <w:szCs w:val="28"/>
        </w:rPr>
      </w:pPr>
      <w:r w:rsidRPr="0093389A">
        <w:rPr>
          <w:rFonts w:ascii="Times New Roman" w:hAnsi="Times New Roman" w:cs="Times New Roman"/>
          <w:b/>
          <w:bCs/>
          <w:sz w:val="28"/>
          <w:szCs w:val="28"/>
        </w:rPr>
        <w:t>Глава городского поселения Нарткала</w:t>
      </w:r>
      <w:r w:rsidR="001C7A82" w:rsidRPr="0093389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7A82" w:rsidRPr="0093389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7A82" w:rsidRPr="0093389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3389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C7A82" w:rsidRPr="009338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3389A">
        <w:rPr>
          <w:rFonts w:ascii="Times New Roman" w:hAnsi="Times New Roman" w:cs="Times New Roman"/>
          <w:b/>
          <w:bCs/>
          <w:sz w:val="28"/>
          <w:szCs w:val="28"/>
        </w:rPr>
        <w:t xml:space="preserve">    Х.</w:t>
      </w:r>
      <w:r w:rsidR="009338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3389A">
        <w:rPr>
          <w:rFonts w:ascii="Times New Roman" w:hAnsi="Times New Roman" w:cs="Times New Roman"/>
          <w:b/>
          <w:bCs/>
          <w:sz w:val="28"/>
          <w:szCs w:val="28"/>
        </w:rPr>
        <w:t>Балах</w:t>
      </w:r>
      <w:r w:rsidR="001C7A82" w:rsidRPr="0093389A"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spellEnd"/>
      <w:r w:rsidR="001C7A82" w:rsidRPr="009338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7A82" w:rsidRDefault="001C7A82"/>
    <w:sectPr w:rsidR="001C7A82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7A82"/>
    <w:rsid w:val="001853D2"/>
    <w:rsid w:val="001C7A82"/>
    <w:rsid w:val="00280EB4"/>
    <w:rsid w:val="003D2A85"/>
    <w:rsid w:val="00624FB2"/>
    <w:rsid w:val="007D7EAE"/>
    <w:rsid w:val="0093389A"/>
    <w:rsid w:val="009807AA"/>
    <w:rsid w:val="00DD226C"/>
    <w:rsid w:val="00EC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A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226C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D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31CE66437D5900E3E85909C1511931AACEE7B736FC77505572BEA2B656566766D66F6BC54FC62C2B04A457E6u101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7</cp:revision>
  <cp:lastPrinted>2020-11-30T08:08:00Z</cp:lastPrinted>
  <dcterms:created xsi:type="dcterms:W3CDTF">2020-11-30T07:47:00Z</dcterms:created>
  <dcterms:modified xsi:type="dcterms:W3CDTF">2020-11-30T09:49:00Z</dcterms:modified>
</cp:coreProperties>
</file>