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56" w:rsidRDefault="00CA7A20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ОБОБЩЕННАЯ ИН</w:t>
      </w:r>
      <w:r w:rsidR="00CC2D56">
        <w:rPr>
          <w:rFonts w:ascii="Times New Roman" w:hAnsi="Times New Roman" w:cs="Times New Roman"/>
          <w:b/>
          <w:sz w:val="28"/>
          <w:szCs w:val="28"/>
        </w:rPr>
        <w:t>ФОРМАЦИЯ</w:t>
      </w:r>
    </w:p>
    <w:p w:rsidR="00EC0270" w:rsidRDefault="000C6A77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A77">
        <w:rPr>
          <w:rFonts w:ascii="Times New Roman" w:hAnsi="Times New Roman" w:cs="Times New Roman"/>
          <w:b/>
          <w:sz w:val="28"/>
          <w:szCs w:val="28"/>
        </w:rPr>
        <w:t>об исполнении (ненадлежащем исполнении) депутатами</w:t>
      </w:r>
      <w:r w:rsidR="00882D55"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C32">
        <w:rPr>
          <w:rFonts w:ascii="Times New Roman" w:hAnsi="Times New Roman" w:cs="Times New Roman"/>
          <w:b/>
          <w:sz w:val="28"/>
          <w:szCs w:val="28"/>
        </w:rPr>
        <w:t>городского поселения НАРТКАЛА</w:t>
      </w:r>
      <w:r w:rsidR="009A7781">
        <w:rPr>
          <w:rFonts w:ascii="Times New Roman" w:hAnsi="Times New Roman" w:cs="Times New Roman"/>
          <w:b/>
          <w:sz w:val="28"/>
          <w:szCs w:val="28"/>
        </w:rPr>
        <w:t xml:space="preserve"> Урванского муниципального района КБР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по предоставлению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</w:t>
      </w:r>
      <w:bookmarkStart w:id="0" w:name="_GoBack"/>
      <w:bookmarkEnd w:id="0"/>
      <w:r w:rsidRPr="000C6A77">
        <w:rPr>
          <w:rFonts w:ascii="Times New Roman" w:hAnsi="Times New Roman" w:cs="Times New Roman"/>
          <w:b/>
          <w:sz w:val="28"/>
          <w:szCs w:val="28"/>
        </w:rPr>
        <w:t>тельствах имущественного характера своих супруги (супруга) и несовершеннолетних детей з</w:t>
      </w:r>
      <w:r w:rsidR="006B07DF">
        <w:rPr>
          <w:rFonts w:ascii="Times New Roman" w:hAnsi="Times New Roman" w:cs="Times New Roman"/>
          <w:b/>
          <w:sz w:val="28"/>
          <w:szCs w:val="28"/>
        </w:rPr>
        <w:t>а 2024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237EE" w:rsidRDefault="00E237EE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66"/>
        <w:gridCol w:w="2323"/>
        <w:gridCol w:w="2343"/>
        <w:gridCol w:w="2533"/>
        <w:gridCol w:w="3421"/>
        <w:gridCol w:w="2374"/>
      </w:tblGrid>
      <w:tr w:rsidR="00E237EE" w:rsidRPr="00E237EE" w:rsidTr="00E237EE">
        <w:tc>
          <w:tcPr>
            <w:tcW w:w="1566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Общее количество депутатов</w:t>
            </w:r>
          </w:p>
        </w:tc>
        <w:tc>
          <w:tcPr>
            <w:tcW w:w="2323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343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непостоянной основе</w:t>
            </w:r>
          </w:p>
        </w:tc>
        <w:tc>
          <w:tcPr>
            <w:tcW w:w="2533" w:type="dxa"/>
          </w:tcPr>
          <w:p w:rsidR="000C6A77" w:rsidRPr="00E237EE" w:rsidRDefault="000C6A77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представивших сведения о доходах, расходах, об имуществе и обязательствах имущественного характера за</w:t>
            </w:r>
          </w:p>
          <w:p w:rsidR="000D4C32" w:rsidRDefault="002536A0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C6A77"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– сведения о доходах)</w:t>
            </w:r>
          </w:p>
          <w:p w:rsidR="002536A0" w:rsidRDefault="002536A0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БК</w:t>
            </w:r>
          </w:p>
          <w:p w:rsidR="000D4C32" w:rsidRPr="00E237EE" w:rsidRDefault="000D4C32" w:rsidP="000D4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0C6A77" w:rsidRPr="00E237EE" w:rsidRDefault="000C6A77" w:rsidP="009A7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депутатов, предоставивших </w:t>
            </w:r>
            <w:r w:rsidR="009A7781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в отчетном периоде </w:t>
            </w:r>
            <w:r w:rsidR="00E237EE"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сделок, предусмотренных частью 1 статьи 3 Федерального закона от 3 декабря 2012 года № 230-ФЗ «О </w:t>
            </w:r>
            <w:proofErr w:type="gramStart"/>
            <w:r w:rsidR="00E237EE" w:rsidRPr="00E237EE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="00E237EE"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374" w:type="dxa"/>
          </w:tcPr>
          <w:p w:rsidR="000C6A77" w:rsidRPr="00E237EE" w:rsidRDefault="00E237EE" w:rsidP="000C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не исполнивших (ненадлежащим образом исполнивших)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обязанность по предоставлению сведений о доходах</w:t>
            </w:r>
          </w:p>
        </w:tc>
      </w:tr>
      <w:tr w:rsidR="00E237EE" w:rsidRPr="000D4C32" w:rsidTr="00E237EE">
        <w:tc>
          <w:tcPr>
            <w:tcW w:w="1566" w:type="dxa"/>
          </w:tcPr>
          <w:p w:rsidR="000C6A77" w:rsidRPr="000D4C32" w:rsidRDefault="000C6A77" w:rsidP="009A7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C32"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23" w:type="dxa"/>
          </w:tcPr>
          <w:p w:rsidR="000C6A77" w:rsidRPr="000D4C32" w:rsidRDefault="000D4C32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43" w:type="dxa"/>
          </w:tcPr>
          <w:p w:rsidR="000C6A77" w:rsidRPr="000D4C32" w:rsidRDefault="000C6A77" w:rsidP="009A7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C32"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33" w:type="dxa"/>
          </w:tcPr>
          <w:p w:rsidR="000C6A77" w:rsidRPr="000D4C32" w:rsidRDefault="002536A0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21" w:type="dxa"/>
          </w:tcPr>
          <w:p w:rsidR="000C6A77" w:rsidRPr="000D4C32" w:rsidRDefault="00E237EE" w:rsidP="00882D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536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 w:rsidR="000C6A77" w:rsidRPr="000D4C32" w:rsidRDefault="00E237EE" w:rsidP="000C6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3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C6A77" w:rsidRPr="000D4C32" w:rsidRDefault="000C6A77" w:rsidP="000C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6A77" w:rsidRPr="000D4C32" w:rsidSect="000C6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10D"/>
    <w:rsid w:val="000C6A77"/>
    <w:rsid w:val="000D4C32"/>
    <w:rsid w:val="0010369B"/>
    <w:rsid w:val="00126A65"/>
    <w:rsid w:val="002536A0"/>
    <w:rsid w:val="004906D5"/>
    <w:rsid w:val="005C2B8B"/>
    <w:rsid w:val="005E110D"/>
    <w:rsid w:val="006B07DF"/>
    <w:rsid w:val="006F7865"/>
    <w:rsid w:val="0077199B"/>
    <w:rsid w:val="00882D55"/>
    <w:rsid w:val="00965124"/>
    <w:rsid w:val="009A7781"/>
    <w:rsid w:val="00AA6EBA"/>
    <w:rsid w:val="00CA7A20"/>
    <w:rsid w:val="00CC2D56"/>
    <w:rsid w:val="00CD0FC3"/>
    <w:rsid w:val="00E237EE"/>
    <w:rsid w:val="00EB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6</cp:revision>
  <dcterms:created xsi:type="dcterms:W3CDTF">2025-03-25T07:38:00Z</dcterms:created>
  <dcterms:modified xsi:type="dcterms:W3CDTF">2025-03-25T08:24:00Z</dcterms:modified>
</cp:coreProperties>
</file>