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A3" w:rsidRDefault="007E4DA3" w:rsidP="007E4DA3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28B24F6" wp14:editId="5F15F623">
            <wp:extent cx="731520" cy="894080"/>
            <wp:effectExtent l="0" t="0" r="0" b="127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DA3" w:rsidRDefault="007E4DA3" w:rsidP="007E4DA3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E4DA3" w:rsidRDefault="007E4DA3" w:rsidP="007E4DA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7E4DA3" w:rsidRPr="004A030F" w:rsidRDefault="007E4DA3" w:rsidP="007E4DA3">
      <w:pPr>
        <w:tabs>
          <w:tab w:val="left" w:pos="518"/>
        </w:tabs>
        <w:ind w:hanging="18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</w:t>
      </w:r>
      <w:r w:rsidRPr="004A030F">
        <w:rPr>
          <w:rFonts w:ascii="Times New Roman" w:hAnsi="Times New Roman"/>
          <w:b/>
          <w:sz w:val="18"/>
          <w:szCs w:val="18"/>
        </w:rPr>
        <w:t xml:space="preserve"> УЧРЕЖДЕНИЕ «МЕСТНАЯ АДМИНИСТРАЦИЯ ГОРОДСКОГО ПОСЕЛЕНИЯ НАРТКАЛА УРВАНСКОГО МУНИЦИПАЛЬНОГО РАЙОНА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 w:rsidRPr="004A030F">
        <w:rPr>
          <w:rFonts w:ascii="Times New Roman" w:hAnsi="Times New Roman"/>
          <w:b/>
          <w:sz w:val="18"/>
          <w:szCs w:val="18"/>
        </w:rPr>
        <w:t xml:space="preserve"> КАБАРДИНО-БАЛКАРСКОЙ РЕСПУБЛИКИ</w:t>
      </w:r>
      <w:r w:rsidRPr="004A030F">
        <w:rPr>
          <w:rFonts w:ascii="Times New Roman" w:hAnsi="Times New Roman"/>
          <w:sz w:val="18"/>
          <w:szCs w:val="18"/>
        </w:rPr>
        <w:t>»</w:t>
      </w:r>
    </w:p>
    <w:p w:rsidR="007E4DA3" w:rsidRPr="004A030F" w:rsidRDefault="007E4DA3" w:rsidP="007E4DA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 w:rsidRPr="004A030F"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7E4DA3" w:rsidRPr="004A030F" w:rsidRDefault="007E4DA3" w:rsidP="007E4DA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 w:rsidRPr="004A030F"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 w:rsidRPr="004A030F">
        <w:rPr>
          <w:rFonts w:ascii="Times New Roman" w:hAnsi="Times New Roman"/>
          <w:sz w:val="16"/>
          <w:lang w:eastAsia="ru-RU"/>
        </w:rPr>
        <w:t>I</w:t>
      </w:r>
      <w:proofErr w:type="gramEnd"/>
      <w:r w:rsidRPr="004A030F">
        <w:rPr>
          <w:rFonts w:ascii="Times New Roman" w:hAnsi="Times New Roman"/>
          <w:sz w:val="16"/>
          <w:lang w:eastAsia="ru-RU"/>
        </w:rPr>
        <w:t>ЫПIЭ АДМИНИСТРАЦЭ</w:t>
      </w:r>
    </w:p>
    <w:p w:rsidR="007E4DA3" w:rsidRPr="004A030F" w:rsidRDefault="007E4DA3" w:rsidP="007E4DA3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7E4DA3" w:rsidRPr="004A030F" w:rsidRDefault="007E4DA3" w:rsidP="007E4DA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 w:rsidRPr="004A030F"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7E4DA3" w:rsidRPr="004A030F" w:rsidRDefault="007E4DA3" w:rsidP="007E4DA3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4A030F"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7E4DA3" w:rsidRPr="004A030F" w:rsidRDefault="007E4DA3" w:rsidP="007E4D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4DA3" w:rsidRPr="00DA0AAE" w:rsidRDefault="007E4DA3" w:rsidP="007E4D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A0AAE">
        <w:rPr>
          <w:rFonts w:ascii="Times New Roman" w:hAnsi="Times New Roman"/>
          <w:b/>
          <w:sz w:val="24"/>
          <w:szCs w:val="24"/>
          <w:lang w:eastAsia="ru-RU"/>
        </w:rPr>
        <w:t xml:space="preserve">ПОСТАНОВЛЕНИЕ    № </w:t>
      </w:r>
      <w:r>
        <w:rPr>
          <w:rFonts w:ascii="Times New Roman" w:hAnsi="Times New Roman"/>
          <w:b/>
          <w:sz w:val="24"/>
          <w:szCs w:val="24"/>
          <w:lang w:eastAsia="ru-RU"/>
        </w:rPr>
        <w:t>646</w:t>
      </w:r>
    </w:p>
    <w:p w:rsidR="007E4DA3" w:rsidRPr="00DA0AAE" w:rsidRDefault="007E4DA3" w:rsidP="007E4D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4DA3" w:rsidRPr="00DA0AAE" w:rsidRDefault="007E4DA3" w:rsidP="007E4D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A0AAE">
        <w:rPr>
          <w:rFonts w:ascii="Times New Roman" w:hAnsi="Times New Roman"/>
          <w:b/>
          <w:sz w:val="24"/>
          <w:szCs w:val="24"/>
          <w:lang w:eastAsia="ru-RU"/>
        </w:rPr>
        <w:t xml:space="preserve">УНАФЭ  </w:t>
      </w:r>
      <w:r w:rsidRPr="00DA0AAE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DA0AAE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/>
          <w:sz w:val="24"/>
          <w:szCs w:val="24"/>
          <w:lang w:eastAsia="ru-RU"/>
        </w:rPr>
        <w:t>646</w:t>
      </w:r>
    </w:p>
    <w:p w:rsidR="007E4DA3" w:rsidRPr="00DA0AAE" w:rsidRDefault="007E4DA3" w:rsidP="007E4D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E4DA3" w:rsidRDefault="007E4DA3" w:rsidP="007E4D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БЕГИМ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№ 646</w:t>
      </w:r>
    </w:p>
    <w:p w:rsidR="007E4DA3" w:rsidRPr="004A030F" w:rsidRDefault="007E4DA3" w:rsidP="007E4DA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E4DA3" w:rsidRPr="00921196" w:rsidRDefault="007E4DA3" w:rsidP="007E4D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08.12.2017</w:t>
      </w:r>
      <w:r w:rsidRPr="00921196">
        <w:rPr>
          <w:rFonts w:ascii="Times New Roman" w:hAnsi="Times New Roman"/>
          <w:sz w:val="24"/>
          <w:szCs w:val="24"/>
          <w:lang w:eastAsia="ru-RU"/>
        </w:rPr>
        <w:t xml:space="preserve">г.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921196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spellStart"/>
      <w:r w:rsidRPr="00921196">
        <w:rPr>
          <w:rFonts w:ascii="Times New Roman" w:hAnsi="Times New Roman"/>
          <w:sz w:val="24"/>
          <w:szCs w:val="24"/>
          <w:lang w:eastAsia="ru-RU"/>
        </w:rPr>
        <w:t>г.п</w:t>
      </w:r>
      <w:proofErr w:type="spellEnd"/>
      <w:r w:rsidRPr="00921196">
        <w:rPr>
          <w:rFonts w:ascii="Times New Roman" w:hAnsi="Times New Roman"/>
          <w:sz w:val="24"/>
          <w:szCs w:val="24"/>
          <w:lang w:eastAsia="ru-RU"/>
        </w:rPr>
        <w:t>. Нарткала</w:t>
      </w:r>
    </w:p>
    <w:p w:rsidR="007E4DA3" w:rsidRDefault="007E4DA3" w:rsidP="007E4DA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4DA3" w:rsidRPr="00C900F5" w:rsidRDefault="007E4DA3" w:rsidP="007E4DA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C900F5">
        <w:rPr>
          <w:rFonts w:ascii="Times New Roman" w:hAnsi="Times New Roman"/>
          <w:bCs/>
          <w:sz w:val="24"/>
          <w:szCs w:val="24"/>
        </w:rPr>
        <w:t>Об утверждении Положения о Комиссии по соблюдению требовании к служебному поведению муниципальных служащих, замещающих должности муниципальной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00F5">
        <w:rPr>
          <w:rFonts w:ascii="Times New Roman" w:hAnsi="Times New Roman"/>
          <w:bCs/>
          <w:sz w:val="24"/>
          <w:szCs w:val="24"/>
        </w:rPr>
        <w:t xml:space="preserve">службы в </w:t>
      </w:r>
      <w:r>
        <w:rPr>
          <w:rFonts w:ascii="Times New Roman" w:hAnsi="Times New Roman"/>
          <w:bCs/>
          <w:sz w:val="24"/>
          <w:szCs w:val="24"/>
        </w:rPr>
        <w:t>Местной а</w:t>
      </w:r>
      <w:r w:rsidRPr="00C900F5">
        <w:rPr>
          <w:rFonts w:ascii="Times New Roman" w:hAnsi="Times New Roman"/>
          <w:bCs/>
          <w:sz w:val="24"/>
          <w:szCs w:val="24"/>
        </w:rPr>
        <w:t xml:space="preserve">дминистрации  </w:t>
      </w:r>
      <w:r>
        <w:rPr>
          <w:rFonts w:ascii="Times New Roman" w:hAnsi="Times New Roman"/>
          <w:bCs/>
          <w:sz w:val="24"/>
          <w:szCs w:val="24"/>
        </w:rPr>
        <w:t>городского</w:t>
      </w:r>
      <w:r w:rsidRPr="00C900F5"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 xml:space="preserve">Нарткала </w:t>
      </w:r>
      <w:r w:rsidRPr="00C900F5">
        <w:rPr>
          <w:rFonts w:ascii="Times New Roman" w:hAnsi="Times New Roman"/>
          <w:sz w:val="24"/>
          <w:szCs w:val="24"/>
        </w:rPr>
        <w:t>Урванского муниципального района КБР</w:t>
      </w:r>
      <w:r w:rsidRPr="00C900F5">
        <w:rPr>
          <w:rFonts w:ascii="Times New Roman" w:hAnsi="Times New Roman"/>
          <w:bCs/>
          <w:sz w:val="24"/>
          <w:szCs w:val="24"/>
        </w:rPr>
        <w:t>, и урегулированию  конфликта интересов</w:t>
      </w:r>
      <w:r>
        <w:rPr>
          <w:rFonts w:ascii="Times New Roman" w:hAnsi="Times New Roman"/>
          <w:bCs/>
          <w:sz w:val="24"/>
          <w:szCs w:val="24"/>
        </w:rPr>
        <w:t xml:space="preserve"> в новой редакции</w:t>
      </w:r>
    </w:p>
    <w:bookmarkEnd w:id="0"/>
    <w:p w:rsidR="007E4DA3" w:rsidRPr="009218A7" w:rsidRDefault="007E4DA3" w:rsidP="007E4DA3">
      <w:pPr>
        <w:pStyle w:val="1"/>
        <w:shd w:val="clear" w:color="auto" w:fill="FFFFFF"/>
        <w:spacing w:before="7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Pr="009218A7">
        <w:rPr>
          <w:sz w:val="24"/>
          <w:szCs w:val="24"/>
        </w:rPr>
        <w:t>В соответствии с</w:t>
      </w:r>
      <w:r>
        <w:rPr>
          <w:sz w:val="24"/>
          <w:szCs w:val="24"/>
        </w:rPr>
        <w:t xml:space="preserve">  Указами </w:t>
      </w:r>
      <w:r w:rsidRPr="009218A7">
        <w:rPr>
          <w:sz w:val="24"/>
          <w:szCs w:val="24"/>
        </w:rPr>
        <w:t xml:space="preserve"> Президента Российской Федерации  от 01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от 08.03.2015г.</w:t>
      </w:r>
      <w:r>
        <w:rPr>
          <w:sz w:val="24"/>
          <w:szCs w:val="24"/>
        </w:rPr>
        <w:t xml:space="preserve"> №120</w:t>
      </w:r>
      <w:r w:rsidRPr="009218A7">
        <w:rPr>
          <w:sz w:val="24"/>
          <w:szCs w:val="24"/>
        </w:rPr>
        <w:t xml:space="preserve"> «О некоторых вопросах противодействия коррупции», </w:t>
      </w:r>
      <w:r>
        <w:rPr>
          <w:sz w:val="24"/>
          <w:szCs w:val="24"/>
        </w:rPr>
        <w:t>от 19.09.2017г. №431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</w:t>
      </w:r>
      <w:proofErr w:type="gramEnd"/>
      <w:r>
        <w:rPr>
          <w:sz w:val="24"/>
          <w:szCs w:val="24"/>
        </w:rPr>
        <w:t xml:space="preserve">», Федеральными </w:t>
      </w:r>
      <w:r w:rsidRPr="009218A7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ами от 25.12.2008г. №273-ФЗ «О противодействии коррупции», от 22.12.2014г. №431 –ФЗ «О внесении изменений в отдельные законодательные акты Российской Федерации по вопросам противодействия коррупции»,</w:t>
      </w:r>
      <w:r w:rsidRPr="009218A7">
        <w:rPr>
          <w:sz w:val="24"/>
          <w:szCs w:val="24"/>
        </w:rPr>
        <w:t xml:space="preserve"> Местная администрация городского поселения Нарткала  Урванского муниципального района КБР</w:t>
      </w:r>
    </w:p>
    <w:p w:rsidR="007E4DA3" w:rsidRPr="0036355C" w:rsidRDefault="007E4DA3" w:rsidP="007E4DA3">
      <w:pPr>
        <w:tabs>
          <w:tab w:val="left" w:pos="518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6355C">
        <w:rPr>
          <w:rFonts w:ascii="Times New Roman" w:hAnsi="Times New Roman"/>
          <w:sz w:val="24"/>
          <w:szCs w:val="24"/>
        </w:rPr>
        <w:t>ПОСТАНОВЛЯЕТ:</w:t>
      </w:r>
    </w:p>
    <w:p w:rsidR="007E4DA3" w:rsidRPr="00C900F5" w:rsidRDefault="007E4DA3" w:rsidP="007E4DA3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900F5">
        <w:rPr>
          <w:rFonts w:ascii="Times New Roman" w:hAnsi="Times New Roman"/>
          <w:bCs/>
          <w:sz w:val="24"/>
          <w:szCs w:val="24"/>
        </w:rPr>
        <w:t xml:space="preserve">1. Утвердить </w:t>
      </w:r>
      <w:r>
        <w:rPr>
          <w:rFonts w:ascii="Times New Roman" w:hAnsi="Times New Roman"/>
          <w:bCs/>
          <w:sz w:val="24"/>
          <w:szCs w:val="24"/>
        </w:rPr>
        <w:t xml:space="preserve">прилагаемое </w:t>
      </w:r>
      <w:r w:rsidRPr="00C900F5">
        <w:rPr>
          <w:rFonts w:ascii="Times New Roman" w:hAnsi="Times New Roman"/>
          <w:bCs/>
          <w:sz w:val="24"/>
          <w:szCs w:val="24"/>
        </w:rPr>
        <w:t xml:space="preserve">Положение о Комиссии по соблюдению требований к служебному поведению муниципальных служащих, замещающих должности муниципальной  службы в </w:t>
      </w:r>
      <w:r>
        <w:rPr>
          <w:rFonts w:ascii="Times New Roman" w:hAnsi="Times New Roman"/>
          <w:bCs/>
          <w:sz w:val="24"/>
          <w:szCs w:val="24"/>
        </w:rPr>
        <w:t>Местной а</w:t>
      </w:r>
      <w:r w:rsidRPr="00C900F5">
        <w:rPr>
          <w:rFonts w:ascii="Times New Roman" w:hAnsi="Times New Roman"/>
          <w:bCs/>
          <w:sz w:val="24"/>
          <w:szCs w:val="24"/>
        </w:rPr>
        <w:t xml:space="preserve">дминистрации </w:t>
      </w:r>
      <w:r>
        <w:rPr>
          <w:rFonts w:ascii="Times New Roman" w:hAnsi="Times New Roman"/>
          <w:bCs/>
          <w:sz w:val="24"/>
          <w:szCs w:val="24"/>
        </w:rPr>
        <w:t>городского</w:t>
      </w:r>
      <w:r w:rsidRPr="00C900F5"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 xml:space="preserve">Нарткала </w:t>
      </w:r>
      <w:r w:rsidRPr="00C900F5">
        <w:rPr>
          <w:rFonts w:ascii="Times New Roman" w:hAnsi="Times New Roman"/>
          <w:bCs/>
          <w:sz w:val="24"/>
          <w:szCs w:val="24"/>
        </w:rPr>
        <w:t>Урванского муниципального района КБР, и урегулированию  конфликта интересов</w:t>
      </w:r>
      <w:r>
        <w:rPr>
          <w:rFonts w:ascii="Times New Roman" w:hAnsi="Times New Roman"/>
          <w:bCs/>
          <w:sz w:val="24"/>
          <w:szCs w:val="24"/>
        </w:rPr>
        <w:t>, в новой редакции</w:t>
      </w:r>
      <w:r w:rsidRPr="00C900F5">
        <w:rPr>
          <w:rFonts w:ascii="Times New Roman" w:hAnsi="Times New Roman"/>
          <w:bCs/>
          <w:sz w:val="24"/>
          <w:szCs w:val="24"/>
        </w:rPr>
        <w:t>.</w:t>
      </w:r>
    </w:p>
    <w:p w:rsidR="007E4DA3" w:rsidRPr="00C900F5" w:rsidRDefault="007E4DA3" w:rsidP="007E4DA3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900F5">
        <w:rPr>
          <w:rFonts w:ascii="Times New Roman" w:hAnsi="Times New Roman"/>
          <w:bCs/>
          <w:sz w:val="24"/>
          <w:szCs w:val="24"/>
        </w:rPr>
        <w:t xml:space="preserve">2. Признать утратившим силу </w:t>
      </w:r>
      <w:r>
        <w:rPr>
          <w:rFonts w:ascii="Times New Roman" w:hAnsi="Times New Roman"/>
          <w:bCs/>
          <w:sz w:val="24"/>
          <w:szCs w:val="24"/>
        </w:rPr>
        <w:t>П</w:t>
      </w:r>
      <w:r w:rsidRPr="00C900F5">
        <w:rPr>
          <w:rFonts w:ascii="Times New Roman" w:hAnsi="Times New Roman"/>
          <w:bCs/>
          <w:sz w:val="24"/>
          <w:szCs w:val="24"/>
        </w:rPr>
        <w:t>остановлени</w:t>
      </w:r>
      <w:r>
        <w:rPr>
          <w:rFonts w:ascii="Times New Roman" w:hAnsi="Times New Roman"/>
          <w:bCs/>
          <w:sz w:val="24"/>
          <w:szCs w:val="24"/>
        </w:rPr>
        <w:t>е</w:t>
      </w:r>
      <w:r w:rsidRPr="00C900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Местной а</w:t>
      </w:r>
      <w:r w:rsidRPr="00C900F5">
        <w:rPr>
          <w:rFonts w:ascii="Times New Roman" w:hAnsi="Times New Roman"/>
          <w:bCs/>
          <w:sz w:val="24"/>
          <w:szCs w:val="24"/>
        </w:rPr>
        <w:t xml:space="preserve">дминистрации  </w:t>
      </w:r>
      <w:r>
        <w:rPr>
          <w:rFonts w:ascii="Times New Roman" w:hAnsi="Times New Roman"/>
          <w:bCs/>
          <w:sz w:val="24"/>
          <w:szCs w:val="24"/>
        </w:rPr>
        <w:t>городского</w:t>
      </w:r>
      <w:r w:rsidRPr="00C900F5"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 xml:space="preserve">Нарткала </w:t>
      </w:r>
      <w:r>
        <w:rPr>
          <w:rFonts w:ascii="Times New Roman" w:hAnsi="Times New Roman"/>
          <w:bCs/>
          <w:sz w:val="24"/>
          <w:szCs w:val="24"/>
        </w:rPr>
        <w:t>от 30 марта 2015</w:t>
      </w:r>
      <w:r w:rsidRPr="00C900F5">
        <w:rPr>
          <w:rFonts w:ascii="Times New Roman" w:hAnsi="Times New Roman"/>
          <w:bCs/>
          <w:sz w:val="24"/>
          <w:szCs w:val="24"/>
        </w:rPr>
        <w:t xml:space="preserve"> года №</w:t>
      </w:r>
      <w:r>
        <w:rPr>
          <w:rFonts w:ascii="Times New Roman" w:hAnsi="Times New Roman"/>
          <w:bCs/>
          <w:sz w:val="24"/>
          <w:szCs w:val="24"/>
        </w:rPr>
        <w:t>140/</w:t>
      </w:r>
      <w:proofErr w:type="gramStart"/>
      <w:r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C900F5">
        <w:rPr>
          <w:rFonts w:ascii="Times New Roman" w:hAnsi="Times New Roman"/>
          <w:bCs/>
          <w:sz w:val="24"/>
          <w:szCs w:val="24"/>
        </w:rPr>
        <w:t xml:space="preserve"> «</w:t>
      </w:r>
      <w:proofErr w:type="gramStart"/>
      <w:r w:rsidRPr="00C900F5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утверждении</w:t>
      </w:r>
      <w:r w:rsidRPr="00C900F5">
        <w:rPr>
          <w:rFonts w:ascii="Times New Roman" w:hAnsi="Times New Roman"/>
          <w:bCs/>
          <w:sz w:val="24"/>
          <w:szCs w:val="24"/>
        </w:rPr>
        <w:t xml:space="preserve"> Комиссии по соблюдению требований к служебному поведению муниципальных, замещающих должности муниципальной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00F5">
        <w:rPr>
          <w:rFonts w:ascii="Times New Roman" w:hAnsi="Times New Roman"/>
          <w:bCs/>
          <w:sz w:val="24"/>
          <w:szCs w:val="24"/>
        </w:rPr>
        <w:t xml:space="preserve">службы в </w:t>
      </w:r>
      <w:r>
        <w:rPr>
          <w:rFonts w:ascii="Times New Roman" w:hAnsi="Times New Roman"/>
          <w:bCs/>
          <w:sz w:val="24"/>
          <w:szCs w:val="24"/>
        </w:rPr>
        <w:t>Местной а</w:t>
      </w:r>
      <w:r w:rsidRPr="00C900F5">
        <w:rPr>
          <w:rFonts w:ascii="Times New Roman" w:hAnsi="Times New Roman"/>
          <w:bCs/>
          <w:sz w:val="24"/>
          <w:szCs w:val="24"/>
        </w:rPr>
        <w:t xml:space="preserve">дминистрации  </w:t>
      </w:r>
      <w:r>
        <w:rPr>
          <w:rFonts w:ascii="Times New Roman" w:hAnsi="Times New Roman"/>
          <w:bCs/>
          <w:sz w:val="24"/>
          <w:szCs w:val="24"/>
        </w:rPr>
        <w:t>городского</w:t>
      </w:r>
      <w:r w:rsidRPr="00C900F5"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 xml:space="preserve">Нарткала </w:t>
      </w:r>
      <w:r w:rsidRPr="00C900F5">
        <w:rPr>
          <w:rFonts w:ascii="Times New Roman" w:hAnsi="Times New Roman"/>
          <w:sz w:val="24"/>
          <w:szCs w:val="24"/>
        </w:rPr>
        <w:t>Урванского муниципального района КБР</w:t>
      </w:r>
      <w:r w:rsidRPr="00C900F5">
        <w:rPr>
          <w:rFonts w:ascii="Times New Roman" w:hAnsi="Times New Roman"/>
          <w:bCs/>
          <w:sz w:val="24"/>
          <w:szCs w:val="24"/>
        </w:rPr>
        <w:t>, и урегулированию  конфликта интересов</w:t>
      </w:r>
      <w:r>
        <w:rPr>
          <w:rFonts w:ascii="Times New Roman" w:hAnsi="Times New Roman"/>
          <w:bCs/>
          <w:sz w:val="24"/>
          <w:szCs w:val="24"/>
        </w:rPr>
        <w:t>»</w:t>
      </w:r>
      <w:r w:rsidRPr="00C900F5">
        <w:rPr>
          <w:rFonts w:ascii="Times New Roman" w:hAnsi="Times New Roman"/>
          <w:bCs/>
          <w:sz w:val="24"/>
          <w:szCs w:val="24"/>
        </w:rPr>
        <w:t>.</w:t>
      </w:r>
    </w:p>
    <w:p w:rsidR="007E4DA3" w:rsidRPr="00C900F5" w:rsidRDefault="007E4DA3" w:rsidP="007E4DA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00F5">
        <w:rPr>
          <w:rFonts w:ascii="Times New Roman" w:hAnsi="Times New Roman"/>
          <w:sz w:val="24"/>
          <w:szCs w:val="24"/>
        </w:rPr>
        <w:lastRenderedPageBreak/>
        <w:t xml:space="preserve">3. Обнародовать настоящее </w:t>
      </w:r>
      <w:r>
        <w:rPr>
          <w:rFonts w:ascii="Times New Roman" w:hAnsi="Times New Roman"/>
          <w:sz w:val="24"/>
          <w:szCs w:val="24"/>
        </w:rPr>
        <w:t>П</w:t>
      </w:r>
      <w:r w:rsidRPr="00C900F5">
        <w:rPr>
          <w:rFonts w:ascii="Times New Roman" w:hAnsi="Times New Roman"/>
          <w:sz w:val="24"/>
          <w:szCs w:val="24"/>
        </w:rPr>
        <w:t>остановление в установленном законом порядке.</w:t>
      </w:r>
    </w:p>
    <w:p w:rsidR="007E4DA3" w:rsidRDefault="007E4DA3" w:rsidP="007E4D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E4DA3" w:rsidRPr="001B71F0" w:rsidRDefault="007E4DA3" w:rsidP="007E4D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71F0">
        <w:rPr>
          <w:rFonts w:ascii="Times New Roman" w:hAnsi="Times New Roman"/>
          <w:b/>
          <w:sz w:val="24"/>
          <w:szCs w:val="24"/>
          <w:lang w:eastAsia="ru-RU"/>
        </w:rPr>
        <w:t>Глава Местной администрации</w:t>
      </w:r>
    </w:p>
    <w:p w:rsidR="007E4DA3" w:rsidRPr="001B71F0" w:rsidRDefault="007E4DA3" w:rsidP="007E4DA3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B71F0">
        <w:rPr>
          <w:rFonts w:ascii="Times New Roman" w:hAnsi="Times New Roman"/>
          <w:b/>
          <w:sz w:val="24"/>
          <w:szCs w:val="24"/>
          <w:lang w:eastAsia="ru-RU"/>
        </w:rPr>
        <w:t xml:space="preserve">городского поселения Нарткала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</w:t>
      </w:r>
      <w:r w:rsidRPr="001B71F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proofErr w:type="spellStart"/>
      <w:r w:rsidRPr="001B71F0">
        <w:rPr>
          <w:rFonts w:ascii="Times New Roman" w:hAnsi="Times New Roman"/>
          <w:b/>
          <w:sz w:val="24"/>
          <w:szCs w:val="24"/>
          <w:lang w:eastAsia="ru-RU"/>
        </w:rPr>
        <w:t>И.Батиев</w:t>
      </w:r>
      <w:proofErr w:type="spellEnd"/>
    </w:p>
    <w:p w:rsidR="007E4DA3" w:rsidRPr="00DD47B9" w:rsidRDefault="007E4DA3" w:rsidP="007E4DA3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7E4DA3" w:rsidRDefault="007E4DA3" w:rsidP="007E4DA3">
      <w:pPr>
        <w:shd w:val="clear" w:color="auto" w:fill="FFFFFF"/>
        <w:spacing w:after="0" w:line="290" w:lineRule="atLeast"/>
        <w:ind w:firstLine="54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Постановлению Местной администрации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Нарткала</w:t>
      </w:r>
    </w:p>
    <w:p w:rsidR="007E4DA3" w:rsidRDefault="007E4DA3" w:rsidP="007E4DA3">
      <w:pPr>
        <w:shd w:val="clear" w:color="auto" w:fill="FFFFFF"/>
        <w:spacing w:after="0" w:line="290" w:lineRule="atLeast"/>
        <w:ind w:firstLine="54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08.12.2017г. №646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E4DA3" w:rsidRDefault="007E4DA3" w:rsidP="007E4DA3">
      <w:pPr>
        <w:shd w:val="clear" w:color="auto" w:fill="FFFFFF"/>
        <w:spacing w:after="0" w:line="290" w:lineRule="atLeast"/>
        <w:ind w:firstLine="54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DA3" w:rsidRPr="00BD7D1F" w:rsidRDefault="007E4DA3" w:rsidP="007E4D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bookmarkStart w:id="1" w:name="dst100053"/>
      <w:bookmarkEnd w:id="1"/>
      <w:r w:rsidRPr="00BD7D1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7E4DA3" w:rsidRPr="00BD7D1F" w:rsidRDefault="007E4DA3" w:rsidP="007E4D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BD7D1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О КОМИССИИ ПО СОБЛЮДЕНИЮ ТРЕБОВАНИЙ К СЛУЖЕБНОМУ ПОВЕДЕНИЮ МУНИЦИПАЛЬНЫХ СЛУЖАЩИХ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,</w:t>
      </w:r>
      <w:r w:rsidRPr="009402EF">
        <w:rPr>
          <w:rFonts w:ascii="Times New Roman" w:hAnsi="Times New Roman"/>
          <w:bCs/>
          <w:sz w:val="24"/>
          <w:szCs w:val="24"/>
        </w:rPr>
        <w:t xml:space="preserve"> </w:t>
      </w:r>
      <w:r w:rsidRPr="009402EF">
        <w:rPr>
          <w:rFonts w:ascii="Times New Roman" w:hAnsi="Times New Roman"/>
          <w:b/>
          <w:bCs/>
          <w:sz w:val="24"/>
          <w:szCs w:val="24"/>
        </w:rPr>
        <w:t>ЗАМЕЩАЮЩИХ ДОЛЖНОСТИ МУНИЦИПАЛЬНОЙ СЛУЖБЫ В МЕСТНОЙ АДМИНИСТРАЦИИ  ГОРОДСКОГО</w:t>
      </w:r>
      <w:r w:rsidRPr="009402EF">
        <w:rPr>
          <w:rFonts w:ascii="Times New Roman" w:hAnsi="Times New Roman"/>
          <w:b/>
          <w:sz w:val="24"/>
          <w:szCs w:val="24"/>
        </w:rPr>
        <w:t xml:space="preserve"> ПОСЕЛЕНИЯ НАРТКАЛА УРВАНСКОГО МУНИЦИПАЛЬНОГО РАЙОНА</w:t>
      </w:r>
      <w:r w:rsidRPr="00C900F5">
        <w:rPr>
          <w:rFonts w:ascii="Times New Roman" w:hAnsi="Times New Roman"/>
          <w:sz w:val="24"/>
          <w:szCs w:val="24"/>
        </w:rPr>
        <w:t xml:space="preserve"> КБР</w:t>
      </w:r>
      <w:r w:rsidRPr="00BD7D1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 И УРЕГУЛИРОВАНИЮ КОНФЛИКТА ИНТЕРЕСОВ</w:t>
      </w:r>
    </w:p>
    <w:p w:rsidR="007E4DA3" w:rsidRPr="00DD47B9" w:rsidRDefault="007E4DA3" w:rsidP="007E4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D47B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7E4DA3" w:rsidRPr="00247BBC" w:rsidRDefault="007E4DA3" w:rsidP="007E4DA3">
      <w:pPr>
        <w:pStyle w:val="ConsPlusTitle"/>
        <w:widowControl/>
        <w:numPr>
          <w:ilvl w:val="0"/>
          <w:numId w:val="1"/>
        </w:numPr>
        <w:ind w:left="0" w:firstLine="851"/>
        <w:jc w:val="both"/>
        <w:rPr>
          <w:rFonts w:eastAsia="Calibri"/>
          <w:b w:val="0"/>
        </w:rPr>
      </w:pPr>
      <w:bookmarkStart w:id="2" w:name="dst100054"/>
      <w:bookmarkEnd w:id="2"/>
      <w:r w:rsidRPr="00247BBC">
        <w:rPr>
          <w:b w:val="0"/>
          <w:color w:val="000000"/>
        </w:rPr>
        <w:t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</w:t>
      </w:r>
      <w:r w:rsidRPr="00247BBC">
        <w:rPr>
          <w:rFonts w:eastAsia="Calibri"/>
          <w:b w:val="0"/>
        </w:rPr>
        <w:t xml:space="preserve"> и урегулированию конфликта интересов</w:t>
      </w:r>
      <w:r w:rsidRPr="00247BBC">
        <w:rPr>
          <w:b w:val="0"/>
          <w:color w:val="000000"/>
        </w:rPr>
        <w:t xml:space="preserve"> образуемого в </w:t>
      </w:r>
      <w:r w:rsidRPr="00247BBC">
        <w:rPr>
          <w:b w:val="0"/>
          <w:bCs w:val="0"/>
        </w:rPr>
        <w:t>Местной администрации</w:t>
      </w:r>
      <w:r w:rsidRPr="00247BBC">
        <w:rPr>
          <w:b w:val="0"/>
        </w:rPr>
        <w:t xml:space="preserve"> городского поселения Нарткала Урванского муниципального района КБР </w:t>
      </w:r>
      <w:r w:rsidRPr="00247BBC">
        <w:rPr>
          <w:rFonts w:eastAsia="Calibri"/>
          <w:b w:val="0"/>
        </w:rPr>
        <w:t>(далее - Комиссия).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DA3" w:rsidRPr="00C900F5" w:rsidRDefault="007E4DA3" w:rsidP="007E4DA3">
      <w:pPr>
        <w:pStyle w:val="ConsPlusTitle"/>
        <w:widowControl/>
        <w:numPr>
          <w:ilvl w:val="0"/>
          <w:numId w:val="1"/>
        </w:numPr>
        <w:ind w:left="0" w:firstLine="851"/>
        <w:jc w:val="both"/>
        <w:rPr>
          <w:rFonts w:eastAsia="Calibri"/>
          <w:b w:val="0"/>
        </w:rPr>
      </w:pPr>
      <w:bookmarkStart w:id="3" w:name="dst100055"/>
      <w:bookmarkEnd w:id="3"/>
      <w:r w:rsidRPr="00C900F5">
        <w:rPr>
          <w:rFonts w:eastAsia="Calibri"/>
          <w:b w:val="0"/>
        </w:rPr>
        <w:t xml:space="preserve">Комиссия в своей деятельности руководствуется законодательством Российской Федерации, Кабардино-Балкарской Республики,  актами органов местного самоуправления </w:t>
      </w:r>
      <w:r>
        <w:rPr>
          <w:rFonts w:eastAsia="Calibri"/>
          <w:b w:val="0"/>
        </w:rPr>
        <w:t xml:space="preserve">городского поселения Нарткала </w:t>
      </w:r>
      <w:r w:rsidRPr="00C900F5">
        <w:rPr>
          <w:b w:val="0"/>
        </w:rPr>
        <w:t>Урванского</w:t>
      </w:r>
      <w:r w:rsidRPr="00C900F5">
        <w:t xml:space="preserve"> </w:t>
      </w:r>
      <w:r w:rsidRPr="00C900F5">
        <w:rPr>
          <w:b w:val="0"/>
        </w:rPr>
        <w:t>муниципального района КБР</w:t>
      </w:r>
      <w:r w:rsidRPr="00C900F5">
        <w:rPr>
          <w:rFonts w:eastAsia="Calibri"/>
          <w:b w:val="0"/>
        </w:rPr>
        <w:t xml:space="preserve">. </w:t>
      </w:r>
    </w:p>
    <w:p w:rsidR="007E4DA3" w:rsidRPr="00C900F5" w:rsidRDefault="007E4DA3" w:rsidP="007E4DA3">
      <w:pPr>
        <w:pStyle w:val="a5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bookmarkStart w:id="4" w:name="dst100056"/>
      <w:bookmarkEnd w:id="4"/>
      <w:r w:rsidRPr="00DD47B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C900F5">
        <w:rPr>
          <w:sz w:val="24"/>
          <w:szCs w:val="24"/>
        </w:rPr>
        <w:t xml:space="preserve">Основной задачей Комиссии является содействие Главе </w:t>
      </w:r>
      <w:r>
        <w:rPr>
          <w:sz w:val="24"/>
          <w:szCs w:val="24"/>
        </w:rPr>
        <w:t>Местной а</w:t>
      </w:r>
      <w:r w:rsidRPr="00C900F5">
        <w:rPr>
          <w:sz w:val="24"/>
          <w:szCs w:val="24"/>
        </w:rPr>
        <w:t xml:space="preserve">дминистрации </w:t>
      </w:r>
      <w:r w:rsidRPr="0035142F">
        <w:rPr>
          <w:sz w:val="24"/>
          <w:szCs w:val="24"/>
        </w:rPr>
        <w:t>городского поселения Нарткала</w:t>
      </w:r>
      <w:r w:rsidRPr="0035142F">
        <w:t xml:space="preserve"> </w:t>
      </w:r>
      <w:r w:rsidRPr="00C900F5">
        <w:rPr>
          <w:sz w:val="24"/>
          <w:szCs w:val="24"/>
        </w:rPr>
        <w:t>Урванского муниципального района КБР (далее - Глава Администрации):</w:t>
      </w:r>
    </w:p>
    <w:p w:rsidR="007E4DA3" w:rsidRPr="00C900F5" w:rsidRDefault="007E4DA3" w:rsidP="007E4DA3">
      <w:pPr>
        <w:tabs>
          <w:tab w:val="left" w:pos="851"/>
          <w:tab w:val="left" w:pos="1134"/>
          <w:tab w:val="left" w:pos="1276"/>
        </w:tabs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00F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900F5">
        <w:rPr>
          <w:rFonts w:ascii="Times New Roman" w:hAnsi="Times New Roman"/>
          <w:sz w:val="24"/>
          <w:szCs w:val="24"/>
        </w:rPr>
        <w:t xml:space="preserve">а) в обеспечении соблюдения муниципальными служащими </w:t>
      </w:r>
      <w:r>
        <w:rPr>
          <w:rFonts w:ascii="Times New Roman" w:hAnsi="Times New Roman"/>
          <w:sz w:val="24"/>
          <w:szCs w:val="24"/>
        </w:rPr>
        <w:t>Местной а</w:t>
      </w:r>
      <w:r w:rsidRPr="00C900F5">
        <w:rPr>
          <w:rFonts w:ascii="Times New Roman" w:hAnsi="Times New Roman"/>
          <w:sz w:val="24"/>
          <w:szCs w:val="24"/>
        </w:rPr>
        <w:t xml:space="preserve">дминистрации  </w:t>
      </w:r>
      <w:r w:rsidRPr="0035142F">
        <w:rPr>
          <w:rFonts w:ascii="Times New Roman" w:hAnsi="Times New Roman"/>
          <w:sz w:val="24"/>
          <w:szCs w:val="24"/>
        </w:rPr>
        <w:t xml:space="preserve">городского поселения Нарткала </w:t>
      </w:r>
      <w:r w:rsidRPr="00C900F5">
        <w:rPr>
          <w:rFonts w:ascii="Times New Roman" w:hAnsi="Times New Roman"/>
          <w:sz w:val="24"/>
          <w:szCs w:val="24"/>
        </w:rPr>
        <w:t xml:space="preserve">Урванского муниципального района КБР (далее - муниципальные служащие)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</w:t>
      </w:r>
      <w:hyperlink r:id="rId7" w:history="1">
        <w:r w:rsidRPr="009957C7">
          <w:rPr>
            <w:rStyle w:val="a4"/>
            <w:iCs/>
            <w:sz w:val="24"/>
            <w:szCs w:val="24"/>
          </w:rPr>
          <w:t>з</w:t>
        </w:r>
        <w:r w:rsidRPr="009402EF">
          <w:rPr>
            <w:rStyle w:val="a4"/>
            <w:rFonts w:ascii="Times New Roman" w:hAnsi="Times New Roman"/>
            <w:iCs/>
            <w:sz w:val="24"/>
            <w:szCs w:val="24"/>
          </w:rPr>
          <w:t>аконом</w:t>
        </w:r>
      </w:hyperlink>
      <w:r w:rsidRPr="0035142F">
        <w:rPr>
          <w:rFonts w:ascii="Times New Roman" w:hAnsi="Times New Roman"/>
          <w:sz w:val="24"/>
          <w:szCs w:val="24"/>
        </w:rPr>
        <w:t xml:space="preserve">  о</w:t>
      </w:r>
      <w:r w:rsidRPr="00C900F5">
        <w:rPr>
          <w:rFonts w:ascii="Times New Roman" w:hAnsi="Times New Roman"/>
          <w:sz w:val="24"/>
          <w:szCs w:val="24"/>
        </w:rPr>
        <w:t xml:space="preserve">т 02 марта 2007 года №25-ФЗ "О муниципальной службе в Российской Федерации", Федеральным </w:t>
      </w:r>
      <w:r>
        <w:rPr>
          <w:rFonts w:ascii="Times New Roman" w:hAnsi="Times New Roman"/>
          <w:sz w:val="24"/>
          <w:szCs w:val="24"/>
        </w:rPr>
        <w:t xml:space="preserve">законом </w:t>
      </w:r>
      <w:r w:rsidRPr="00C900F5">
        <w:rPr>
          <w:rFonts w:ascii="Times New Roman" w:hAnsi="Times New Roman"/>
          <w:sz w:val="24"/>
          <w:szCs w:val="24"/>
        </w:rPr>
        <w:t>от 25 декабря 2008 года № 273-ФЗ "О</w:t>
      </w:r>
      <w:proofErr w:type="gramEnd"/>
      <w:r w:rsidRPr="00C900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900F5">
        <w:rPr>
          <w:rFonts w:ascii="Times New Roman" w:hAnsi="Times New Roman"/>
          <w:sz w:val="24"/>
          <w:szCs w:val="24"/>
        </w:rPr>
        <w:t>противодействии</w:t>
      </w:r>
      <w:proofErr w:type="gramEnd"/>
      <w:r w:rsidRPr="00C900F5">
        <w:rPr>
          <w:rFonts w:ascii="Times New Roman" w:hAnsi="Times New Roman"/>
          <w:sz w:val="24"/>
          <w:szCs w:val="24"/>
        </w:rPr>
        <w:t xml:space="preserve"> коррупции» (далее - требования к служебному поведению и (или) требования об урегулировании конфликта интересов);</w:t>
      </w:r>
    </w:p>
    <w:p w:rsidR="007E4DA3" w:rsidRPr="00C900F5" w:rsidRDefault="007E4DA3" w:rsidP="007E4DA3">
      <w:pPr>
        <w:tabs>
          <w:tab w:val="left" w:pos="851"/>
          <w:tab w:val="left" w:pos="1134"/>
          <w:tab w:val="left" w:pos="1276"/>
        </w:tabs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00F5">
        <w:rPr>
          <w:rFonts w:ascii="Times New Roman" w:hAnsi="Times New Roman"/>
          <w:sz w:val="24"/>
          <w:szCs w:val="24"/>
        </w:rPr>
        <w:t xml:space="preserve">  б) в осуществлении в</w:t>
      </w:r>
      <w:r>
        <w:rPr>
          <w:rFonts w:ascii="Times New Roman" w:hAnsi="Times New Roman"/>
          <w:sz w:val="24"/>
          <w:szCs w:val="24"/>
        </w:rPr>
        <w:t xml:space="preserve"> Местной а</w:t>
      </w:r>
      <w:r w:rsidRPr="00C900F5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Нарткала</w:t>
      </w:r>
      <w:r w:rsidRPr="00C900F5">
        <w:rPr>
          <w:rFonts w:ascii="Times New Roman" w:hAnsi="Times New Roman"/>
          <w:sz w:val="24"/>
          <w:szCs w:val="24"/>
        </w:rPr>
        <w:t xml:space="preserve"> Урванского муниципального района КБР (далее - Администрация) мер по предупреждению коррупции.</w:t>
      </w:r>
    </w:p>
    <w:p w:rsidR="007E4DA3" w:rsidRPr="00C900F5" w:rsidRDefault="007E4DA3" w:rsidP="007E4DA3">
      <w:pPr>
        <w:pStyle w:val="ConsPlusTitle"/>
        <w:widowControl/>
        <w:ind w:firstLine="851"/>
        <w:jc w:val="both"/>
        <w:rPr>
          <w:rFonts w:eastAsia="Calibri"/>
          <w:b w:val="0"/>
        </w:rPr>
      </w:pPr>
      <w:bookmarkStart w:id="5" w:name="dst100059"/>
      <w:bookmarkEnd w:id="5"/>
      <w:r w:rsidRPr="00FE4E6E">
        <w:rPr>
          <w:b w:val="0"/>
          <w:color w:val="000000"/>
        </w:rPr>
        <w:t>4.</w:t>
      </w:r>
      <w:r w:rsidRPr="00DD47B9">
        <w:rPr>
          <w:color w:val="000000"/>
        </w:rPr>
        <w:t xml:space="preserve"> </w:t>
      </w:r>
      <w:r w:rsidRPr="00C900F5">
        <w:rPr>
          <w:rFonts w:eastAsia="Calibri"/>
          <w:b w:val="0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Комиссия образуется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Нарткала.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Указанным актом утверждаются состав комиссии и порядок ее работы.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6.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состав комиссии входят председатель комиссии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(заместитель Главы Администрации)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его заместитель, назначаемый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Главой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числа членов комиссии, замещающих должности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службы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Нарткала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секретарь и члены комиссии. 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может принять решение о включении в состав комиссии:</w:t>
      </w:r>
    </w:p>
    <w:p w:rsidR="007E4DA3" w:rsidRDefault="007E4DA3" w:rsidP="007E4DA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представителя общественного совета, образованного при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Администрации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представителя общественных организаций города;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представителя профсоюзной организации, действующей в установленном порядке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E4DA3" w:rsidRPr="00C900F5" w:rsidRDefault="007E4DA3" w:rsidP="007E4DA3">
      <w:pPr>
        <w:pStyle w:val="ConsPlusTitle"/>
        <w:widowControl/>
        <w:ind w:firstLine="540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8. </w:t>
      </w:r>
      <w:r w:rsidRPr="00C900F5">
        <w:rPr>
          <w:rFonts w:eastAsia="Calibri"/>
          <w:b w:val="0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7E4DA3" w:rsidRDefault="007E4DA3" w:rsidP="007E4DA3">
      <w:pPr>
        <w:pStyle w:val="ConsPlusTitle"/>
        <w:widowControl/>
        <w:ind w:firstLine="567"/>
        <w:jc w:val="both"/>
        <w:rPr>
          <w:rFonts w:eastAsia="Calibri"/>
          <w:b w:val="0"/>
        </w:rPr>
      </w:pPr>
      <w:bookmarkStart w:id="6" w:name="dst100060"/>
      <w:bookmarkEnd w:id="6"/>
      <w:r>
        <w:rPr>
          <w:b w:val="0"/>
          <w:color w:val="000000"/>
        </w:rPr>
        <w:t>9</w:t>
      </w:r>
      <w:r w:rsidRPr="00C951E5">
        <w:rPr>
          <w:b w:val="0"/>
          <w:color w:val="000000"/>
        </w:rPr>
        <w:t>.</w:t>
      </w:r>
      <w:r w:rsidRPr="00DD47B9">
        <w:rPr>
          <w:color w:val="000000"/>
        </w:rPr>
        <w:t xml:space="preserve"> </w:t>
      </w:r>
      <w:bookmarkStart w:id="7" w:name="dst100061"/>
      <w:bookmarkEnd w:id="7"/>
      <w:r w:rsidRPr="00C900F5">
        <w:rPr>
          <w:rFonts w:eastAsia="Calibri"/>
          <w:b w:val="0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E4DA3" w:rsidRPr="00780E2D" w:rsidRDefault="007E4DA3" w:rsidP="007E4D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780E2D">
        <w:rPr>
          <w:rFonts w:ascii="Times New Roman" w:hAnsi="Times New Roman"/>
          <w:sz w:val="24"/>
          <w:szCs w:val="24"/>
        </w:rPr>
        <w:t>В заседаниях Комиссии с правом совещательного голоса участвуют:</w:t>
      </w:r>
    </w:p>
    <w:p w:rsidR="007E4DA3" w:rsidRPr="00C900F5" w:rsidRDefault="007E4DA3" w:rsidP="007E4DA3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proofErr w:type="gramStart"/>
      <w:r w:rsidRPr="00C900F5">
        <w:rPr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7E4DA3" w:rsidRPr="00C900F5" w:rsidRDefault="007E4DA3" w:rsidP="007E4DA3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bookmarkStart w:id="8" w:name="Par299"/>
      <w:bookmarkEnd w:id="8"/>
      <w:r w:rsidRPr="00C900F5">
        <w:rPr>
          <w:sz w:val="24"/>
          <w:szCs w:val="24"/>
        </w:rP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C900F5">
        <w:rPr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отдельно, не менее чем за три дня до дня заседания Комиссии,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7E4DA3" w:rsidRDefault="007E4DA3" w:rsidP="007E4DA3">
      <w:pPr>
        <w:pStyle w:val="ConsPlusTitle"/>
        <w:widowControl/>
        <w:ind w:firstLine="567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11. </w:t>
      </w:r>
      <w:r w:rsidRPr="00C900F5">
        <w:rPr>
          <w:rFonts w:eastAsia="Calibri"/>
          <w:b w:val="0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7E4DA3" w:rsidRPr="00C900F5" w:rsidRDefault="007E4DA3" w:rsidP="007E4DA3">
      <w:pPr>
        <w:pStyle w:val="ConsPlusTitle"/>
        <w:widowControl/>
        <w:ind w:firstLine="540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12. </w:t>
      </w:r>
      <w:r w:rsidRPr="00C900F5">
        <w:rPr>
          <w:rFonts w:eastAsia="Calibri"/>
          <w:b w:val="0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E4DA3" w:rsidRPr="00C900F5" w:rsidRDefault="007E4DA3" w:rsidP="007E4DA3">
      <w:pPr>
        <w:pStyle w:val="ConsPlusTitle"/>
        <w:widowControl/>
        <w:ind w:firstLine="567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13. </w:t>
      </w:r>
      <w:r w:rsidRPr="00C900F5">
        <w:rPr>
          <w:rFonts w:eastAsia="Calibri"/>
          <w:b w:val="0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E4DA3" w:rsidRPr="00440279" w:rsidRDefault="007E4DA3" w:rsidP="007E4D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dst100080"/>
      <w:bookmarkEnd w:id="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14</w:t>
      </w:r>
      <w:r w:rsidRPr="00440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440279">
        <w:rPr>
          <w:rFonts w:ascii="Times New Roman" w:hAnsi="Times New Roman"/>
          <w:sz w:val="24"/>
          <w:szCs w:val="24"/>
        </w:rPr>
        <w:t>Основаниями для проведения заседания Комиссии являются:</w:t>
      </w:r>
    </w:p>
    <w:p w:rsidR="007E4DA3" w:rsidRPr="00C900F5" w:rsidRDefault="007E4DA3" w:rsidP="007E4DA3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0" w:name="Par46"/>
      <w:bookmarkEnd w:id="10"/>
      <w:r w:rsidRPr="00C900F5">
        <w:rPr>
          <w:rFonts w:ascii="Times New Roman" w:hAnsi="Times New Roman"/>
          <w:sz w:val="24"/>
          <w:szCs w:val="24"/>
        </w:rPr>
        <w:t>а) представление Главой Администрации в соответствии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7E4DA3" w:rsidRPr="00C900F5" w:rsidRDefault="007E4DA3" w:rsidP="007E4DA3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1" w:name="Par304"/>
      <w:bookmarkEnd w:id="11"/>
      <w:r w:rsidRPr="00C900F5">
        <w:rPr>
          <w:rFonts w:ascii="Times New Roman" w:hAnsi="Times New Roman"/>
          <w:sz w:val="24"/>
          <w:szCs w:val="24"/>
        </w:rPr>
        <w:lastRenderedPageBreak/>
        <w:t>о представлении муниципальным служащим недостоверных или неполных сведений, предусмотренных Положением о проверке достоверности и полноты сведений;</w:t>
      </w:r>
    </w:p>
    <w:p w:rsidR="007E4DA3" w:rsidRDefault="007E4DA3" w:rsidP="007E4DA3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2" w:name="Par305"/>
      <w:bookmarkEnd w:id="12"/>
      <w:r w:rsidRPr="00C900F5">
        <w:rPr>
          <w:rFonts w:ascii="Times New Roman" w:hAnsi="Times New Roman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7E4DA3" w:rsidRPr="00C900F5" w:rsidRDefault="007E4DA3" w:rsidP="007E4DA3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0F5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900F5">
        <w:rPr>
          <w:rFonts w:ascii="Times New Roman" w:hAnsi="Times New Roman"/>
          <w:sz w:val="24"/>
          <w:szCs w:val="24"/>
        </w:rPr>
        <w:t>поступившие</w:t>
      </w:r>
      <w:proofErr w:type="gramEnd"/>
      <w:r w:rsidRPr="00C900F5">
        <w:rPr>
          <w:rFonts w:ascii="Times New Roman" w:hAnsi="Times New Roman"/>
          <w:sz w:val="24"/>
          <w:szCs w:val="24"/>
        </w:rPr>
        <w:t xml:space="preserve"> в Администраци</w:t>
      </w:r>
      <w:bookmarkStart w:id="13" w:name="Par307"/>
      <w:bookmarkEnd w:id="13"/>
      <w:r w:rsidRPr="00C900F5">
        <w:rPr>
          <w:rFonts w:ascii="Times New Roman" w:hAnsi="Times New Roman"/>
          <w:sz w:val="24"/>
          <w:szCs w:val="24"/>
        </w:rPr>
        <w:t>ю:</w:t>
      </w:r>
    </w:p>
    <w:p w:rsidR="007E4DA3" w:rsidRDefault="007E4DA3" w:rsidP="007E4DA3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4" w:name="Par91"/>
      <w:bookmarkEnd w:id="14"/>
      <w:proofErr w:type="gramStart"/>
      <w:r w:rsidRPr="00C900F5">
        <w:rPr>
          <w:rFonts w:ascii="Times New Roman" w:hAnsi="Times New Roman"/>
          <w:sz w:val="24"/>
          <w:szCs w:val="24"/>
        </w:rPr>
        <w:t xml:space="preserve">обращение гражданина, замещавшего в Администрации должность муниципальной службы, включенную в перечень должностей, утвержденный постановлением Администрации </w:t>
      </w:r>
      <w:r>
        <w:rPr>
          <w:rFonts w:ascii="Times New Roman" w:hAnsi="Times New Roman"/>
          <w:sz w:val="24"/>
          <w:szCs w:val="24"/>
        </w:rPr>
        <w:t>городского поселения Нарткала</w:t>
      </w:r>
      <w:r w:rsidRPr="00C900F5">
        <w:rPr>
          <w:rFonts w:ascii="Times New Roman" w:hAnsi="Times New Roman"/>
          <w:sz w:val="24"/>
          <w:szCs w:val="24"/>
        </w:rPr>
        <w:t xml:space="preserve"> Урванского муниципального района КБР,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</w:t>
      </w:r>
      <w:proofErr w:type="gramEnd"/>
      <w:r w:rsidRPr="00C900F5">
        <w:rPr>
          <w:rFonts w:ascii="Times New Roman" w:hAnsi="Times New Roman"/>
          <w:sz w:val="24"/>
          <w:szCs w:val="24"/>
        </w:rPr>
        <w:t>, до истечения двух лет со дня увольнения с муниципальной  службы;</w:t>
      </w:r>
    </w:p>
    <w:p w:rsidR="007E4DA3" w:rsidRPr="00C900F5" w:rsidRDefault="007E4DA3" w:rsidP="007E4DA3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5" w:name="Par92"/>
      <w:bookmarkEnd w:id="15"/>
      <w:r w:rsidRPr="00C900F5">
        <w:rPr>
          <w:rFonts w:ascii="Times New Roman" w:hAnsi="Times New Roman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E4DA3" w:rsidRPr="00BD7D1F" w:rsidRDefault="007E4DA3" w:rsidP="007E4DA3">
      <w:pPr>
        <w:spacing w:line="240" w:lineRule="auto"/>
        <w:ind w:firstLine="540"/>
        <w:jc w:val="both"/>
        <w:rPr>
          <w:rStyle w:val="blk"/>
          <w:rFonts w:ascii="Times New Roman" w:hAnsi="Times New Roman"/>
          <w:sz w:val="24"/>
          <w:szCs w:val="24"/>
        </w:rPr>
      </w:pPr>
      <w:proofErr w:type="gramStart"/>
      <w:r w:rsidRPr="00BD7D1F">
        <w:rPr>
          <w:rStyle w:val="blk"/>
          <w:rFonts w:ascii="Times New Roman" w:hAnsi="Times New Roman"/>
          <w:sz w:val="24"/>
          <w:szCs w:val="24"/>
        </w:rPr>
        <w:t>заявление муниципального служащего о невозможности выполнить требования</w:t>
      </w:r>
      <w:r w:rsidRPr="00C900F5">
        <w:rPr>
          <w:rStyle w:val="blk"/>
          <w:sz w:val="24"/>
          <w:szCs w:val="24"/>
        </w:rPr>
        <w:t xml:space="preserve"> </w:t>
      </w:r>
      <w:r w:rsidRPr="00BD7D1F">
        <w:rPr>
          <w:rStyle w:val="blk"/>
          <w:rFonts w:ascii="Times New Roman" w:hAnsi="Times New Roman"/>
          <w:sz w:val="24"/>
          <w:szCs w:val="24"/>
        </w:rPr>
        <w:t>Федерального закона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</w:t>
      </w:r>
      <w:proofErr w:type="gramEnd"/>
      <w:r w:rsidRPr="00BD7D1F">
        <w:rPr>
          <w:rStyle w:val="blk"/>
          <w:rFonts w:ascii="Times New Roman" w:hAnsi="Times New Roman"/>
          <w:sz w:val="24"/>
          <w:szCs w:val="24"/>
        </w:rPr>
        <w:t xml:space="preserve"> </w:t>
      </w:r>
      <w:proofErr w:type="gramStart"/>
      <w:r w:rsidRPr="00BD7D1F">
        <w:rPr>
          <w:rStyle w:val="blk"/>
          <w:rFonts w:ascii="Times New Roman" w:hAnsi="Times New Roman"/>
          <w:sz w:val="24"/>
          <w:szCs w:val="24"/>
        </w:rPr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</w:t>
      </w:r>
      <w:proofErr w:type="gramEnd"/>
      <w:r w:rsidRPr="00BD7D1F">
        <w:rPr>
          <w:rStyle w:val="blk"/>
          <w:rFonts w:ascii="Times New Roman" w:hAnsi="Times New Roman"/>
          <w:sz w:val="24"/>
          <w:szCs w:val="24"/>
        </w:rPr>
        <w:t xml:space="preserve">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E4DA3" w:rsidRPr="00722FBF" w:rsidRDefault="007E4DA3" w:rsidP="007E4DA3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</w:t>
      </w:r>
      <w:r w:rsidRPr="00722FBF">
        <w:rPr>
          <w:bCs/>
          <w:color w:val="000000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E4DA3" w:rsidRPr="00C900F5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sz w:val="24"/>
          <w:szCs w:val="24"/>
        </w:rPr>
      </w:pPr>
      <w:bookmarkStart w:id="16" w:name="dst100087"/>
      <w:bookmarkEnd w:id="16"/>
      <w:r w:rsidRPr="00C900F5">
        <w:rPr>
          <w:rFonts w:ascii="Times New Roman" w:hAnsi="Times New Roman"/>
          <w:sz w:val="24"/>
          <w:szCs w:val="24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7E4DA3" w:rsidRPr="00BF0E95" w:rsidRDefault="007E4DA3" w:rsidP="007E4DA3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7" w:name="Par94"/>
      <w:bookmarkEnd w:id="17"/>
      <w:r w:rsidRPr="00C900F5">
        <w:rPr>
          <w:rFonts w:ascii="Times New Roman" w:hAnsi="Times New Roman"/>
          <w:sz w:val="24"/>
          <w:szCs w:val="24"/>
        </w:rPr>
        <w:t xml:space="preserve">г) 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 w:rsidRPr="009402EF">
          <w:rPr>
            <w:rStyle w:val="a4"/>
            <w:rFonts w:ascii="Times New Roman" w:hAnsi="Times New Roman"/>
            <w:iCs/>
            <w:sz w:val="24"/>
            <w:szCs w:val="24"/>
          </w:rPr>
          <w:t>частью 1 статьи 3</w:t>
        </w:r>
      </w:hyperlink>
      <w:r w:rsidRPr="00BF0E95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 xml:space="preserve">от 3 декабря 2012 г. N 230-ФЗ </w:t>
      </w:r>
      <w:r w:rsidRPr="00BF0E95">
        <w:rPr>
          <w:rFonts w:ascii="Times New Roman" w:hAnsi="Times New Roman"/>
          <w:sz w:val="24"/>
          <w:szCs w:val="24"/>
        </w:rPr>
        <w:t xml:space="preserve">"О </w:t>
      </w:r>
      <w:proofErr w:type="gramStart"/>
      <w:r w:rsidRPr="00BF0E95">
        <w:rPr>
          <w:rFonts w:ascii="Times New Roman" w:hAnsi="Times New Roman"/>
          <w:sz w:val="24"/>
          <w:szCs w:val="24"/>
        </w:rPr>
        <w:t>контроле за</w:t>
      </w:r>
      <w:proofErr w:type="gramEnd"/>
      <w:r w:rsidRPr="00BF0E95">
        <w:rPr>
          <w:rFonts w:ascii="Times New Roman" w:hAnsi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доходам";</w:t>
      </w:r>
    </w:p>
    <w:p w:rsidR="007E4DA3" w:rsidRPr="009402EF" w:rsidRDefault="007E4DA3" w:rsidP="007E4DA3">
      <w:pPr>
        <w:spacing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bookmarkStart w:id="18" w:name="dst100146"/>
      <w:bookmarkEnd w:id="18"/>
      <w:proofErr w:type="gramStart"/>
      <w:r w:rsidRPr="009402EF">
        <w:rPr>
          <w:rFonts w:ascii="Times New Roman" w:hAnsi="Times New Roman"/>
          <w:sz w:val="24"/>
          <w:szCs w:val="24"/>
        </w:rPr>
        <w:t xml:space="preserve">д) </w:t>
      </w:r>
      <w:r w:rsidRPr="009402EF">
        <w:rPr>
          <w:rStyle w:val="blk"/>
          <w:rFonts w:ascii="Times New Roman" w:hAnsi="Times New Roman"/>
          <w:sz w:val="24"/>
          <w:szCs w:val="24"/>
        </w:rPr>
        <w:t xml:space="preserve">поступившее в соответствии с </w:t>
      </w:r>
      <w:hyperlink r:id="rId9" w:anchor="dst33" w:history="1">
        <w:r w:rsidRPr="009402EF">
          <w:rPr>
            <w:rStyle w:val="a4"/>
            <w:rFonts w:ascii="Times New Roman" w:hAnsi="Times New Roman"/>
            <w:sz w:val="24"/>
            <w:szCs w:val="24"/>
          </w:rPr>
          <w:t>частью 4 статьи 12</w:t>
        </w:r>
      </w:hyperlink>
      <w:r w:rsidRPr="009402EF">
        <w:rPr>
          <w:rStyle w:val="blk"/>
          <w:rFonts w:ascii="Times New Roman" w:hAnsi="Times New Roman"/>
          <w:sz w:val="24"/>
          <w:szCs w:val="24"/>
        </w:rPr>
        <w:t xml:space="preserve"> Федерального закона от 25 декабря 2008 г. № 273-ФЗ "О противодействии коррупции" и </w:t>
      </w:r>
      <w:hyperlink r:id="rId10" w:anchor="dst1713" w:history="1">
        <w:r w:rsidRPr="009402EF">
          <w:rPr>
            <w:rStyle w:val="a4"/>
            <w:rFonts w:ascii="Times New Roman" w:hAnsi="Times New Roman"/>
            <w:sz w:val="24"/>
            <w:szCs w:val="24"/>
          </w:rPr>
          <w:t>статьей 64.1</w:t>
        </w:r>
      </w:hyperlink>
      <w:r w:rsidRPr="009402EF">
        <w:rPr>
          <w:rStyle w:val="blk"/>
          <w:rFonts w:ascii="Times New Roman" w:hAnsi="Times New Roman"/>
          <w:sz w:val="24"/>
          <w:szCs w:val="24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</w:t>
      </w:r>
      <w:r w:rsidRPr="009402EF">
        <w:rPr>
          <w:rStyle w:val="blk"/>
          <w:rFonts w:ascii="Times New Roman" w:hAnsi="Times New Roman"/>
          <w:sz w:val="24"/>
          <w:szCs w:val="24"/>
        </w:rPr>
        <w:lastRenderedPageBreak/>
        <w:t>муниципальную должность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</w:t>
      </w:r>
      <w:proofErr w:type="gramEnd"/>
      <w:r w:rsidRPr="009402EF">
        <w:rPr>
          <w:rStyle w:val="blk"/>
          <w:rFonts w:ascii="Times New Roman" w:hAnsi="Times New Roman"/>
          <w:sz w:val="24"/>
          <w:szCs w:val="24"/>
        </w:rPr>
        <w:t xml:space="preserve"> </w:t>
      </w:r>
      <w:proofErr w:type="gramStart"/>
      <w:r w:rsidRPr="009402EF">
        <w:rPr>
          <w:rStyle w:val="blk"/>
          <w:rFonts w:ascii="Times New Roman" w:hAnsi="Times New Roman"/>
          <w:sz w:val="24"/>
          <w:szCs w:val="24"/>
        </w:rPr>
        <w:t>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Pr="009402EF">
        <w:rPr>
          <w:rStyle w:val="blk"/>
          <w:rFonts w:ascii="Times New Roman" w:hAnsi="Times New Roman"/>
          <w:sz w:val="24"/>
          <w:szCs w:val="24"/>
        </w:rPr>
        <w:t xml:space="preserve"> или некоммерческой организации комиссией не рассматривался</w:t>
      </w:r>
      <w:r w:rsidRPr="009402EF">
        <w:rPr>
          <w:rFonts w:ascii="Times New Roman" w:hAnsi="Times New Roman"/>
          <w:i/>
          <w:sz w:val="24"/>
          <w:szCs w:val="24"/>
        </w:rPr>
        <w:t>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9" w:name="dst100088"/>
      <w:bookmarkEnd w:id="1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E4DA3" w:rsidRPr="00DD47B9" w:rsidRDefault="007E4DA3" w:rsidP="007E4D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0" w:name="dst100154"/>
      <w:bookmarkEnd w:id="2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Обращение, указанное </w:t>
      </w:r>
      <w:r w:rsidRPr="009402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11" w:anchor="dst100085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втором подпункта "б" пункта 1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4 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подается гражданином, замещавшим должность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службы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подразделение кадровой службы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службы, функции 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управлению в отношении коммерческой или некоммерческой организации, вид договора (трудовой</w:t>
      </w:r>
      <w:proofErr w:type="gramEnd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2" w:anchor="dst28" w:history="1">
        <w:r w:rsidRPr="00BF0E95">
          <w:rPr>
            <w:rFonts w:ascii="Times New Roman" w:eastAsia="Times New Roman" w:hAnsi="Times New Roman"/>
            <w:sz w:val="24"/>
            <w:szCs w:val="24"/>
            <w:lang w:eastAsia="ru-RU"/>
          </w:rPr>
          <w:t>статьи 12</w:t>
        </w:r>
      </w:hyperlink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от 25 декабря 2008 г. N 273-ФЗ "О противодействии коррупции".</w:t>
      </w:r>
    </w:p>
    <w:p w:rsidR="007E4DA3" w:rsidRPr="00BF0E95" w:rsidRDefault="007E4DA3" w:rsidP="007E4D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1" w:name="dst3"/>
      <w:bookmarkEnd w:id="21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15.2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Обращение, указанное в </w:t>
      </w:r>
      <w:hyperlink r:id="rId13" w:anchor="dst100085" w:history="1">
        <w:r w:rsidRPr="00BF0E95">
          <w:rPr>
            <w:rFonts w:ascii="Times New Roman" w:eastAsia="Times New Roman" w:hAnsi="Times New Roman"/>
            <w:sz w:val="24"/>
            <w:szCs w:val="24"/>
            <w:lang w:eastAsia="ru-RU"/>
          </w:rPr>
          <w:t>абзаце втором подпункта "б" пункта 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 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7E4DA3" w:rsidRPr="00DD47B9" w:rsidRDefault="007E4DA3" w:rsidP="007E4D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2" w:name="dst100155"/>
      <w:bookmarkEnd w:id="22"/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 xml:space="preserve">.3. Уведомление, указанное </w:t>
      </w:r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в </w:t>
      </w:r>
      <w:hyperlink r:id="rId14" w:anchor="dst100146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подпункте "д" пункта 1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4 </w:t>
      </w:r>
      <w:r w:rsidRPr="00940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Положения,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рассматривается подразделением кадровой службы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которое осуществляет подготовку мотивированного заключения о соблюдении гражданином, замещавшим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должность муниципальной службы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402EF">
        <w:rPr>
          <w:rFonts w:ascii="Times New Roman" w:eastAsia="Times New Roman" w:hAnsi="Times New Roman"/>
          <w:sz w:val="24"/>
          <w:szCs w:val="24"/>
          <w:lang w:eastAsia="ru-RU"/>
        </w:rPr>
        <w:t>требований </w:t>
      </w:r>
      <w:hyperlink r:id="rId15" w:anchor="dst28" w:history="1">
        <w:r w:rsidRPr="009402EF">
          <w:rPr>
            <w:rFonts w:ascii="Times New Roman" w:eastAsia="Times New Roman" w:hAnsi="Times New Roman"/>
            <w:sz w:val="24"/>
            <w:szCs w:val="24"/>
            <w:lang w:eastAsia="ru-RU"/>
          </w:rPr>
          <w:t>статьи 12</w:t>
        </w:r>
      </w:hyperlink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от 25 декабря 2008 г. N 273-ФЗ "О противодействии коррупции".</w:t>
      </w:r>
    </w:p>
    <w:p w:rsidR="007E4DA3" w:rsidRPr="00BF0E95" w:rsidRDefault="007E4DA3" w:rsidP="007E4D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3" w:name="dst100156"/>
      <w:bookmarkEnd w:id="2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 Уведомление, указанное </w:t>
      </w:r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в </w:t>
      </w:r>
      <w:hyperlink r:id="rId16" w:anchor="dst100153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пятом подпункта "б" пункта 1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4 </w:t>
      </w:r>
      <w:r w:rsidRPr="009402EF">
        <w:rPr>
          <w:rFonts w:ascii="Times New Roman" w:eastAsia="Times New Roman" w:hAnsi="Times New Roman"/>
          <w:sz w:val="24"/>
          <w:szCs w:val="24"/>
          <w:lang w:eastAsia="ru-RU"/>
        </w:rPr>
        <w:t>настоящего Положения,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рассматривается подразделением кадровой службы Администрации, которое осуществляет подготовку мотивированного заключения по результатам рассмотрения уведомления.</w:t>
      </w:r>
    </w:p>
    <w:p w:rsidR="007E4DA3" w:rsidRPr="00DD47B9" w:rsidRDefault="007E4DA3" w:rsidP="007E4D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4" w:name="dst100157"/>
      <w:bookmarkEnd w:id="24"/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 xml:space="preserve">.5. </w:t>
      </w:r>
      <w:proofErr w:type="gramStart"/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подготовке мотивированного заключения по результатам рассмотрения обращения, указанного </w:t>
      </w:r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в </w:t>
      </w:r>
      <w:hyperlink r:id="rId17" w:anchor="dst100085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втором подпункта "б" пункта 1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4 </w:t>
      </w:r>
      <w:r w:rsidRPr="009402EF">
        <w:rPr>
          <w:rFonts w:ascii="Times New Roman" w:eastAsia="Times New Roman" w:hAnsi="Times New Roman"/>
          <w:sz w:val="24"/>
          <w:szCs w:val="24"/>
          <w:lang w:eastAsia="ru-RU"/>
        </w:rPr>
        <w:t>настоящего Положения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 xml:space="preserve">, или уведомлений, указанных </w:t>
      </w:r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в </w:t>
      </w:r>
      <w:hyperlink r:id="rId18" w:anchor="dst100153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пятом подпункта "б"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 и </w:t>
      </w:r>
      <w:hyperlink r:id="rId19" w:anchor="dst100146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подпункте "д" пункта 1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4 </w:t>
      </w:r>
      <w:r w:rsidRPr="009402EF">
        <w:rPr>
          <w:rFonts w:ascii="Times New Roman" w:eastAsia="Times New Roman" w:hAnsi="Times New Roman"/>
          <w:sz w:val="24"/>
          <w:szCs w:val="24"/>
          <w:lang w:eastAsia="ru-RU"/>
        </w:rPr>
        <w:t>настоящего Положения,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должностные лица кадрового п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одразделения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имеют право проводить собеседование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муниципальным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служащим, представившим обращение или уведомление, получать от него письменные пояснения, 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</w:t>
      </w:r>
      <w:proofErr w:type="gramEnd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E4DA3" w:rsidRPr="00BF0E95" w:rsidRDefault="007E4DA3" w:rsidP="007E4D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5" w:name="dst100170"/>
      <w:bookmarkEnd w:id="25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.6. Мотивированные заключения, предусмотренные </w:t>
      </w:r>
      <w:hyperlink r:id="rId20" w:anchor="dst100154" w:history="1">
        <w:r w:rsidRPr="00361351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пунктами 15.1</w:t>
        </w:r>
      </w:hyperlink>
      <w:r w:rsidRPr="00361351">
        <w:rPr>
          <w:rFonts w:ascii="Times New Roman" w:eastAsia="Times New Roman" w:hAnsi="Times New Roman"/>
          <w:b/>
          <w:sz w:val="24"/>
          <w:szCs w:val="24"/>
          <w:lang w:eastAsia="ru-RU"/>
        </w:rPr>
        <w:t>, </w:t>
      </w:r>
      <w:hyperlink r:id="rId21" w:anchor="dst100155" w:history="1">
        <w:r w:rsidRPr="00361351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15.3</w:t>
        </w:r>
      </w:hyperlink>
      <w:r w:rsidRPr="00361351">
        <w:rPr>
          <w:rFonts w:ascii="Times New Roman" w:eastAsia="Times New Roman" w:hAnsi="Times New Roman"/>
          <w:b/>
          <w:sz w:val="24"/>
          <w:szCs w:val="24"/>
          <w:lang w:eastAsia="ru-RU"/>
        </w:rPr>
        <w:t> и </w:t>
      </w:r>
      <w:hyperlink r:id="rId22" w:anchor="dst100156" w:history="1">
        <w:r w:rsidRPr="00361351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15.4</w:t>
        </w:r>
      </w:hyperlink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 настоящего Положения, должны содержать:</w:t>
      </w:r>
    </w:p>
    <w:p w:rsidR="007E4DA3" w:rsidRPr="00BF0E95" w:rsidRDefault="007E4DA3" w:rsidP="007E4D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6" w:name="dst100171"/>
      <w:bookmarkEnd w:id="26"/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 xml:space="preserve">а) информацию, изложенную в обращениях или уведомлениях, указанных </w:t>
      </w:r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в </w:t>
      </w:r>
      <w:hyperlink r:id="rId23" w:anchor="dst100085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абзацах втором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 и </w:t>
      </w:r>
      <w:hyperlink r:id="rId24" w:anchor="dst100153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пятом подпункта "б"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 и </w:t>
      </w:r>
      <w:hyperlink r:id="rId25" w:anchor="dst100146" w:history="1">
        <w:r w:rsidRPr="00361351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подпункте "д" пункта 1</w:t>
        </w:r>
      </w:hyperlink>
      <w:r w:rsidRPr="00361351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9402EF">
        <w:rPr>
          <w:rFonts w:ascii="Times New Roman" w:eastAsia="Times New Roman" w:hAnsi="Times New Roman"/>
          <w:sz w:val="24"/>
          <w:szCs w:val="24"/>
          <w:lang w:eastAsia="ru-RU"/>
        </w:rPr>
        <w:t>настоящего Положения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E4DA3" w:rsidRPr="00DD47B9" w:rsidRDefault="007E4DA3" w:rsidP="007E4D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7" w:name="dst100172"/>
      <w:bookmarkEnd w:id="27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E4DA3" w:rsidRPr="00BF0E95" w:rsidRDefault="007E4DA3" w:rsidP="007E4D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8" w:name="dst100173"/>
      <w:bookmarkEnd w:id="28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</w:t>
      </w:r>
      <w:r w:rsidRPr="009402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26" w:anchor="dst100085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абзацах втором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 и </w:t>
      </w:r>
      <w:hyperlink r:id="rId27" w:anchor="dst100153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пятом подпункта "б"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 и </w:t>
      </w:r>
      <w:hyperlink r:id="rId28" w:anchor="dst100146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подпункте "д" пункта 1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4 </w:t>
      </w:r>
      <w:r w:rsidRPr="00940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Положения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также рекомендации для принятия одного из решений </w:t>
      </w:r>
      <w:r w:rsidRPr="009402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соответствии с 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пунктами 22, 24</w:t>
      </w:r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.2, </w:t>
      </w:r>
      <w:hyperlink r:id="rId29" w:anchor="dst100152" w:history="1">
        <w:r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25</w:t>
        </w:r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.1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 </w:t>
      </w:r>
      <w:r w:rsidRPr="00BF0E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настоящего Положения или иного решения. </w:t>
      </w:r>
    </w:p>
    <w:p w:rsidR="007E4DA3" w:rsidRPr="00DD47B9" w:rsidRDefault="007E4DA3" w:rsidP="007E4D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9" w:name="dst100089"/>
      <w:bookmarkEnd w:id="2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Председатель комиссии при поступлении к нему в порядке, предусмотренном нормативным правовым актом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информации, содержащей основания для проведения заседания комиссии:</w:t>
      </w:r>
    </w:p>
    <w:p w:rsidR="007E4DA3" w:rsidRPr="00DD47B9" w:rsidRDefault="007E4DA3" w:rsidP="007E4D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0" w:name="dst100158"/>
      <w:bookmarkEnd w:id="30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30" w:anchor="dst100159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пунктами 15.1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</w:t>
      </w:r>
      <w:hyperlink r:id="rId31" w:anchor="dst7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15.2</w:t>
        </w:r>
      </w:hyperlink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940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Положения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1" w:name="dst100091"/>
      <w:bookmarkEnd w:id="31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организует ознакомление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с результатами ее проверки;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2" w:name="dst100092"/>
      <w:bookmarkEnd w:id="32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рассматривает ходатайства о приглашении на заседание комиссии лиц, указанных </w:t>
      </w:r>
      <w:r w:rsidRPr="009402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32" w:anchor="dst100077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подпункте "б" пункта 1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9402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 w:rsidRPr="00940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Положения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3" w:name="dst100159"/>
      <w:bookmarkEnd w:id="3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Заседание комиссии по рассмотрению заявлений, указанных </w:t>
      </w:r>
      <w:r w:rsidRPr="009402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33" w:anchor="dst100086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абзацах третьем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 и </w:t>
      </w:r>
      <w:hyperlink r:id="rId34" w:anchor="dst100145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четвертом подпункта "б" пункта 1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4 </w:t>
      </w:r>
      <w:r w:rsidRPr="00940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Положения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4" w:name="dst7"/>
      <w:bookmarkEnd w:id="3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.2. Уведомление, указанное </w:t>
      </w:r>
      <w:r w:rsidRPr="009402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35" w:anchor="dst100146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подпункте "д" пункта 1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>4 </w:t>
      </w:r>
      <w:r w:rsidRPr="00940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Положения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как правило, рассматривается на очередном (плановом) заседании комиссии.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5" w:name="dst100160"/>
      <w:bookmarkEnd w:id="35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Заседание комиссии проводится, как правило, в присутствии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должность муниципальной службы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намерении лично присутствовать на заседании комиссии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муниципальный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служащий или гражданин указывает в обращении, заявлении или уведомлении, представляемых в соответствии </w:t>
      </w:r>
      <w:r w:rsidRPr="009402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 </w:t>
      </w:r>
      <w:hyperlink r:id="rId36" w:anchor="dst100084" w:history="1">
        <w:r w:rsidRPr="009402E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подпунктом "б" пункта 1</w:t>
        </w:r>
      </w:hyperlink>
      <w:r w:rsidRPr="009402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 </w:t>
      </w:r>
      <w:r w:rsidRPr="009402E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40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стоящего Положения.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6" w:name="dst100161"/>
      <w:bookmarkEnd w:id="3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Заседания комиссии могут проводиться в отсутствие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служащего или гражданина в случае: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7" w:name="dst100162"/>
      <w:bookmarkEnd w:id="37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если в обращении, заявлении или уведомлении, предусмотренных </w:t>
      </w:r>
      <w:hyperlink r:id="rId37" w:anchor="dst100084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подпунктом "б" пункта 1</w:t>
        </w:r>
      </w:hyperlink>
      <w:r w:rsidRPr="00634B7F">
        <w:rPr>
          <w:rFonts w:ascii="Times New Roman" w:eastAsia="Times New Roman" w:hAnsi="Times New Roman"/>
          <w:b/>
          <w:sz w:val="24"/>
          <w:szCs w:val="24"/>
          <w:lang w:eastAsia="ru-RU"/>
        </w:rPr>
        <w:t>4 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настоящего Положения, не содержится указания о намерении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муниципального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служащего или гражданина лично присутствовать на заседании комиссии;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8" w:name="dst100163"/>
      <w:bookmarkEnd w:id="38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если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муниципальный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9" w:name="dst9"/>
      <w:bookmarkEnd w:id="3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 заседании комиссии заслушиваются пояснения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служащего или гражданина, замещавшего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должность муниципальной службы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gramEnd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0" w:name="dst100095"/>
      <w:bookmarkEnd w:id="4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1" w:name="dst100096"/>
      <w:bookmarkEnd w:id="41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 итогам рассмотрения вопроса, указанного </w:t>
      </w:r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38" w:anchor="dst100082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втором подпункта "а" пункта 1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634B7F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Положения, комиссия принимает одно из следующих решений: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2" w:name="dst100097"/>
      <w:bookmarkEnd w:id="42"/>
      <w:proofErr w:type="gramStart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установить, что сведения, представленные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муниципальным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служащим в соответствии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 Положением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проверке достоверности и полноты сведений, представляемых гражданами, претендующими на замещение должностей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службы,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муниципальными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служащими, и соблюдения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муниципальными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служащими требований к служебному поведению, являются достоверными и полными;</w:t>
      </w:r>
      <w:proofErr w:type="gramEnd"/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3" w:name="dst100098"/>
      <w:bookmarkEnd w:id="43"/>
      <w:proofErr w:type="gramStart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установить, что сведения, представленные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муниципальным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служащим в соответствии с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Положением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проверке достоверности и полноты сведений, представляемых гражданами, претендующими на замещение должностей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службы,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муниципальными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служащими, и соблюдения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муниципальными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служащими требований к служебному поведению, являются недостоверными и (или) неполными.</w:t>
      </w:r>
      <w:proofErr w:type="gramEnd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этом случае комиссия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применить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служащему конкретную меру ответственности.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4" w:name="dst100099"/>
      <w:bookmarkEnd w:id="4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 итогам рассмотрения вопроса, указанного </w:t>
      </w:r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39" w:anchor="dst100083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третьем подпункта "а" пункта 1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Положения,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омиссия принимает одно из следующих решений: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5" w:name="dst100100"/>
      <w:bookmarkEnd w:id="45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установить, что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муниципальный служащий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соблюдал требования к служебному поведению и (или) требования об урегулировании конфликта интересов;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6" w:name="dst100101"/>
      <w:bookmarkEnd w:id="46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установить, что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муниципальный служащий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служащему 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служащему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конкретную меру ответственности.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7" w:name="dst100102"/>
      <w:bookmarkEnd w:id="47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 итогам рассмотрения вопроса, указанного </w:t>
      </w:r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40" w:anchor="dst100085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втором подпункта "б" пункта 1</w:t>
        </w:r>
      </w:hyperlink>
      <w:r w:rsidRPr="00634B7F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Положения,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омиссия принимает одно из следующих решений: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8" w:name="dst100103"/>
      <w:bookmarkEnd w:id="48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муниципальному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управлению этой организацией входили в его должностные (служебные) обязанности;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9" w:name="dst100104"/>
      <w:bookmarkEnd w:id="49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0" w:name="dst100105"/>
      <w:bookmarkEnd w:id="5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 итогам рассмотрения вопроса, указанного </w:t>
      </w:r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41" w:anchor="dst100086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третьем подпункта "б" пункта 1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Положения,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омиссия принимает одно из следующих решений: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1" w:name="dst100106"/>
      <w:bookmarkEnd w:id="51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а) признат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ь, что причина непредставления муниципальным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2" w:name="dst100107"/>
      <w:bookmarkEnd w:id="52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признать, что причина непредставления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муниципальным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не являет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уважительной. В этом случае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служащему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принять меры по представлению указанных сведений;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3" w:name="dst100108"/>
      <w:bookmarkEnd w:id="53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признать, что причина непредставления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муниципальным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применить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служащему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конкретную меру ответственности.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4" w:name="dst100139"/>
      <w:bookmarkEnd w:id="5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24.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итогам рассмотрения вопроса, указанного </w:t>
      </w:r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42" w:anchor="dst100138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подпункте "г" пункта 1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34B7F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астоящего Положения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омиссия принимает одно из следующих решений: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5" w:name="dst100140"/>
      <w:bookmarkEnd w:id="55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признать, что сведения, представленные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муниципальным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служащим в соответствии </w:t>
      </w:r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 </w:t>
      </w:r>
      <w:hyperlink r:id="rId43" w:anchor="dst100028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частью 1 статьи 3</w:t>
        </w:r>
      </w:hyperlink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Федерального закона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"О </w:t>
      </w:r>
      <w:proofErr w:type="gramStart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6" w:name="dst100141"/>
      <w:bookmarkEnd w:id="56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признать, что сведения, представленные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муниципальным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служащим в соответствии </w:t>
      </w:r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 </w:t>
      </w:r>
      <w:hyperlink r:id="rId44" w:anchor="dst100028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частью 1 статьи 3</w:t>
        </w:r>
      </w:hyperlink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Федерального закона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"О </w:t>
      </w:r>
      <w:proofErr w:type="gramStart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доходам", являются недостоверными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(или) неполными. В этом случае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применить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служащему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конкретную меру ответственности и (или) направить материалы, полученные в результате осуществления </w:t>
      </w:r>
      <w:proofErr w:type="gramStart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7" w:name="dst100148"/>
      <w:bookmarkEnd w:id="5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24.1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 итогам рассмотрения вопроса, указанного </w:t>
      </w:r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45" w:anchor="dst100145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четвертом подпункта "б" пункта 1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634B7F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634B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настоящего Положения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комиссия принимает одно из следующих решений: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8" w:name="dst100149"/>
      <w:bookmarkEnd w:id="58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признать, что обстоятельства, препятствующие выполнению требований Федерального </w:t>
      </w:r>
      <w:hyperlink r:id="rId46" w:history="1">
        <w:r w:rsidRPr="00BF0E95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 "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9" w:name="dst100150"/>
      <w:bookmarkEnd w:id="59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признать, что обстоятельства, препятствующие выполнению требований Федерального </w:t>
      </w:r>
      <w:hyperlink r:id="rId47" w:history="1">
        <w:r w:rsidRPr="00BF0E95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уважительными. В этом случае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применить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служащему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конкретную меру ответственности.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0" w:name="dst100164"/>
      <w:bookmarkEnd w:id="6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 итогам рассмотрения вопроса, указанного </w:t>
      </w:r>
      <w:r w:rsidRPr="00634B7F">
        <w:rPr>
          <w:rFonts w:ascii="Times New Roman" w:eastAsia="Times New Roman" w:hAnsi="Times New Roman"/>
          <w:b/>
          <w:sz w:val="24"/>
          <w:szCs w:val="24"/>
          <w:lang w:eastAsia="ru-RU"/>
        </w:rPr>
        <w:t>в </w:t>
      </w:r>
      <w:hyperlink r:id="rId48" w:anchor="dst100153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пятом подпункта "б" пункта 1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Положения,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омиссия принимает одно из следующих решений: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1" w:name="dst100165"/>
      <w:bookmarkEnd w:id="61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признать, что при исполнении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муниципальным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служащим должностных обязанностей конфликт интересов отсутствует;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2" w:name="dst100166"/>
      <w:bookmarkEnd w:id="62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признать, что при исполнении муниципальным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служащим должностных обязанностей личная заинтересованность приводит или может привести к конф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ликту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интересов. В этом случае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служащему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(или)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принять меры по урегулированию конфликта интересов или по недопущению его возникновения;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3" w:name="dst100167"/>
      <w:bookmarkEnd w:id="63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признать, что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муниципальный служащий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соблюдал требования об урегулировании конфликта интересов. В этом случае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применить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служащему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конкретную меру ответственности.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4" w:name="dst100168"/>
      <w:bookmarkEnd w:id="6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 итогам рассмотрения вопросов, указанных </w:t>
      </w:r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в </w:t>
      </w:r>
      <w:hyperlink r:id="rId49" w:anchor="dst100081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подпунктах "а"</w:t>
        </w:r>
      </w:hyperlink>
      <w:r w:rsidRPr="00634B7F">
        <w:rPr>
          <w:rFonts w:ascii="Times New Roman" w:eastAsia="Times New Roman" w:hAnsi="Times New Roman"/>
          <w:b/>
          <w:sz w:val="24"/>
          <w:szCs w:val="24"/>
          <w:lang w:eastAsia="ru-RU"/>
        </w:rPr>
        <w:t>, </w:t>
      </w:r>
      <w:hyperlink r:id="rId50" w:anchor="dst100084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"б"</w:t>
        </w:r>
      </w:hyperlink>
      <w:r w:rsidRPr="00634B7F">
        <w:rPr>
          <w:rFonts w:ascii="Times New Roman" w:eastAsia="Times New Roman" w:hAnsi="Times New Roman"/>
          <w:b/>
          <w:sz w:val="24"/>
          <w:szCs w:val="24"/>
          <w:lang w:eastAsia="ru-RU"/>
        </w:rPr>
        <w:t>, </w:t>
      </w:r>
      <w:hyperlink r:id="rId51" w:anchor="dst100138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"г"</w:t>
        </w:r>
      </w:hyperlink>
      <w:r w:rsidRPr="00634B7F">
        <w:rPr>
          <w:rFonts w:ascii="Times New Roman" w:eastAsia="Times New Roman" w:hAnsi="Times New Roman"/>
          <w:b/>
          <w:sz w:val="24"/>
          <w:szCs w:val="24"/>
          <w:lang w:eastAsia="ru-RU"/>
        </w:rPr>
        <w:t> и </w:t>
      </w:r>
      <w:hyperlink r:id="rId52" w:anchor="dst100146" w:history="1">
        <w:r w:rsidRPr="00634B7F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"д" пункта 1</w:t>
        </w:r>
      </w:hyperlink>
      <w:r w:rsidRPr="00634B7F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634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настоящего Положения, и при наличии к тому оснований комиссия может принять иное решение, чем это </w:t>
      </w:r>
      <w:r w:rsidRPr="00361351">
        <w:rPr>
          <w:rFonts w:ascii="Times New Roman" w:eastAsia="Times New Roman" w:hAnsi="Times New Roman"/>
          <w:b/>
          <w:sz w:val="24"/>
          <w:szCs w:val="24"/>
          <w:lang w:eastAsia="ru-RU"/>
        </w:rPr>
        <w:t>предусмотрено </w:t>
      </w:r>
      <w:hyperlink r:id="rId53" w:anchor="dst100096" w:history="1">
        <w:r w:rsidRPr="00361351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20</w:t>
        </w:r>
      </w:hyperlink>
      <w:r w:rsidRPr="003613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-23, </w:t>
      </w:r>
      <w:hyperlink r:id="rId54" w:anchor="dst100105" w:history="1">
        <w:r w:rsidRPr="00361351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24</w:t>
        </w:r>
      </w:hyperlink>
      <w:r w:rsidRPr="00361351">
        <w:rPr>
          <w:rFonts w:ascii="Times New Roman" w:eastAsia="Times New Roman" w:hAnsi="Times New Roman"/>
          <w:b/>
          <w:sz w:val="24"/>
          <w:szCs w:val="24"/>
          <w:lang w:eastAsia="ru-RU"/>
        </w:rPr>
        <w:t>, </w:t>
      </w:r>
      <w:hyperlink r:id="rId55" w:anchor="dst100139" w:history="1">
        <w:r w:rsidRPr="00361351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24.1</w:t>
        </w:r>
      </w:hyperlink>
      <w:r w:rsidRPr="00361351">
        <w:rPr>
          <w:rFonts w:ascii="Times New Roman" w:eastAsia="Times New Roman" w:hAnsi="Times New Roman"/>
          <w:b/>
          <w:sz w:val="24"/>
          <w:szCs w:val="24"/>
          <w:lang w:eastAsia="ru-RU"/>
        </w:rPr>
        <w:t>, 24.</w:t>
      </w:r>
      <w:hyperlink r:id="rId56" w:anchor="dst100164" w:history="1">
        <w:r w:rsidRPr="00361351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2</w:t>
        </w:r>
      </w:hyperlink>
      <w:r w:rsidRPr="00361351">
        <w:rPr>
          <w:rFonts w:ascii="Times New Roman" w:eastAsia="Times New Roman" w:hAnsi="Times New Roman"/>
          <w:b/>
          <w:sz w:val="24"/>
          <w:szCs w:val="24"/>
          <w:lang w:eastAsia="ru-RU"/>
        </w:rPr>
        <w:t> и </w:t>
      </w:r>
      <w:hyperlink r:id="rId57" w:anchor="dst100152" w:history="1">
        <w:r w:rsidRPr="00361351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25.1</w:t>
        </w:r>
      </w:hyperlink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5" w:name="dst100152"/>
      <w:bookmarkEnd w:id="65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По итогам рассмотрения вопроса, указанного </w:t>
      </w:r>
      <w:r w:rsidRPr="00EC13AB">
        <w:rPr>
          <w:rFonts w:ascii="Times New Roman" w:eastAsia="Times New Roman" w:hAnsi="Times New Roman"/>
          <w:b/>
          <w:sz w:val="24"/>
          <w:szCs w:val="24"/>
          <w:lang w:eastAsia="ru-RU"/>
        </w:rPr>
        <w:t>в </w:t>
      </w:r>
      <w:hyperlink r:id="rId58" w:anchor="dst100146" w:history="1">
        <w:r w:rsidRPr="00EC13AB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подпункте "д" пункта 1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EC13AB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EC13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настоящего Положения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омиссия принимает в отношении гражданина, замещавшего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должность муниципальной службы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одно из следующих решений: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6" w:name="dst11"/>
      <w:bookmarkEnd w:id="66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управлению этой организацией входили в его должностные (служебные) обязанности;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7" w:name="dst12"/>
      <w:bookmarkEnd w:id="67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59" w:anchor="dst28" w:history="1">
        <w:r w:rsidRPr="00BF0E95">
          <w:rPr>
            <w:rFonts w:ascii="Times New Roman" w:eastAsia="Times New Roman" w:hAnsi="Times New Roman"/>
            <w:sz w:val="24"/>
            <w:szCs w:val="24"/>
            <w:lang w:eastAsia="ru-RU"/>
          </w:rPr>
          <w:t>статьи 12</w:t>
        </w:r>
      </w:hyperlink>
      <w:r w:rsidRPr="00BF0E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от 25 декабря 2008 г. N 273-ФЗ "О противодейс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твии коррупции". В этом случае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проинформировать об указанных обстоятельствах органы прокуратуры и уведомившую организацию.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8" w:name="dst100110"/>
      <w:bookmarkEnd w:id="68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 итогам рассмотрения вопроса, предусмотренного </w:t>
      </w:r>
      <w:hyperlink r:id="rId60" w:anchor="dst100087" w:history="1">
        <w:r w:rsidRPr="00EC13AB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подпунктом "в" пункта 1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EC13AB">
        <w:rPr>
          <w:rFonts w:ascii="Times New Roman" w:eastAsia="Times New Roman" w:hAnsi="Times New Roman"/>
          <w:b/>
          <w:sz w:val="24"/>
          <w:szCs w:val="24"/>
          <w:lang w:eastAsia="ru-RU"/>
        </w:rPr>
        <w:t> н</w:t>
      </w:r>
      <w:r w:rsidRPr="00EC13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астоящего Положения,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омиссия принимает соответствующее решение.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9" w:name="dst100111"/>
      <w:bookmarkEnd w:id="6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Для исполнения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могут быть подготовлены проекты нормативных правовых актов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 которые в установленном порядке представляются на рассмотрение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Главе 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0" w:name="dst100112"/>
      <w:bookmarkEnd w:id="7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 Решения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омиссии по вопросам, указанным </w:t>
      </w:r>
      <w:r w:rsidRPr="00EC13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61" w:anchor="dst100080" w:history="1">
        <w:r w:rsidRPr="00EC13AB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пункте 1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EC13AB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EC13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настоящего Положения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1" w:name="dst100113"/>
      <w:bookmarkEnd w:id="71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 Решения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омиссии оформляются протоколами, которые подписывают члены комиссии, принимавшие участие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ее заседании. Решения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омиссии, за исключением решения, принимаемого по итогам рассмотрения вопроса, указанного </w:t>
      </w:r>
      <w:r w:rsidRPr="00EC13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62" w:anchor="dst100085" w:history="1">
        <w:r w:rsidRPr="00EC13AB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втором подпункта "б" пункта 1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EC13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C13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настоящего Положения,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Главы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носят рекомендательный характер. Решение, принимаемое по итогам рассмотрения вопроса, указанного </w:t>
      </w:r>
      <w:r w:rsidRPr="00EC13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63" w:anchor="dst100085" w:history="1">
        <w:r w:rsidRPr="00EC13AB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втором подпункта "б" пункта 1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EC13AB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EC13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настоящего Положения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носит обязательный характер.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2" w:name="dst100114"/>
      <w:bookmarkEnd w:id="72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 протоколе заседания комиссии указываются: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3" w:name="dst100115"/>
      <w:bookmarkEnd w:id="73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4" w:name="dst100116"/>
      <w:bookmarkEnd w:id="74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5" w:name="dst100117"/>
      <w:bookmarkEnd w:id="75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в) предъявляемые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служащему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претензии, материалы, на которых они основываются;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6" w:name="dst100118"/>
      <w:bookmarkEnd w:id="76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содержание пояснений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служащего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других лиц по существу предъявляемых претензий;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7" w:name="dst100119"/>
      <w:bookmarkEnd w:id="77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8" w:name="dst100120"/>
      <w:bookmarkEnd w:id="78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9" w:name="dst100121"/>
      <w:bookmarkEnd w:id="79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ж) другие сведения;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0" w:name="dst100122"/>
      <w:bookmarkEnd w:id="80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з) результаты голосования;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1" w:name="dst100123"/>
      <w:bookmarkEnd w:id="81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и) решение и обоснование его принятия.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2" w:name="dst100124"/>
      <w:bookmarkEnd w:id="8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Член комиссии, несогласный с ее решением, вправе в письменной форме изложить свое мнение, которое подлежит обязательному пр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иобщению к протоколу заседания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омиссии и с которым должен быть ознакомлен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муниципальный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служащий.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3" w:name="dst100169"/>
      <w:bookmarkEnd w:id="83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служащему, а также по решению комиссии - иным заинтересованным лицам.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4" w:name="dst100126"/>
      <w:bookmarkEnd w:id="8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компетенции</w:t>
      </w:r>
      <w:proofErr w:type="gramEnd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содержащиеся в нем рекомендации при принятии решения о применении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служащему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Главы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оглашается на ближайшем заседании комиссии и принимается к сведению без обсуждения.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5" w:name="dst100127"/>
      <w:bookmarkEnd w:id="85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34. В случае установления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омиссией признаков дисциплинарного проступка в действиях (бездействии)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служащего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информация об этом представляется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Администрации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решения вопроса о применении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муниципальному служащему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 ответственности, предусмотренных нормативными правовыми актами Российской Федерации.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6" w:name="dst100128"/>
      <w:bookmarkEnd w:id="86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установления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7" w:name="dst100129"/>
      <w:bookmarkEnd w:id="8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36. Копия протокола заседания К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омиссии или выписка из него приобщается к личному делу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8" w:name="dst13"/>
      <w:bookmarkEnd w:id="88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36.1. Выписка из Р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ешения комиссии, заверенная подписью секретаря комиссии и печатью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вручается гражданину, замещавшему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должность муниципальной службы 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 </w:t>
      </w:r>
      <w:proofErr w:type="gramStart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отношении</w:t>
      </w:r>
      <w:proofErr w:type="gramEnd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которого рассматривался вопрос, указанный </w:t>
      </w:r>
      <w:r w:rsidRPr="0036135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 </w:t>
      </w:r>
      <w:hyperlink r:id="rId64" w:anchor="dst100085" w:history="1">
        <w:r w:rsidRPr="00361351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абзаце втором подпункта "б" пункта 1</w:t>
        </w:r>
      </w:hyperlink>
      <w:r w:rsidRPr="00361351">
        <w:rPr>
          <w:rFonts w:ascii="Times New Roman" w:eastAsia="Times New Roman" w:hAnsi="Times New Roman"/>
          <w:b/>
          <w:sz w:val="24"/>
          <w:szCs w:val="24"/>
          <w:lang w:eastAsia="ru-RU"/>
        </w:rPr>
        <w:t>5 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E4DA3" w:rsidRPr="00DD47B9" w:rsidRDefault="007E4DA3" w:rsidP="007E4D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9" w:name="dst100130"/>
      <w:bookmarkEnd w:id="89"/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едании комиссии, осуществляе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тся подразделением кадровой службы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DD47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DA3" w:rsidRDefault="007E4DA3" w:rsidP="007E4DA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2BF4" w:rsidRDefault="00DB2BF4"/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691"/>
    <w:multiLevelType w:val="hybridMultilevel"/>
    <w:tmpl w:val="FF809630"/>
    <w:lvl w:ilvl="0" w:tplc="59EC0A0E">
      <w:start w:val="1"/>
      <w:numFmt w:val="decimal"/>
      <w:lvlText w:val="%1."/>
      <w:lvlJc w:val="left"/>
      <w:pPr>
        <w:ind w:left="1470" w:hanging="93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FC"/>
    <w:rsid w:val="00013DF2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93033"/>
    <w:rsid w:val="00093EDC"/>
    <w:rsid w:val="000B0134"/>
    <w:rsid w:val="000E432C"/>
    <w:rsid w:val="000E5A1A"/>
    <w:rsid w:val="001012F7"/>
    <w:rsid w:val="00105200"/>
    <w:rsid w:val="00111CA9"/>
    <w:rsid w:val="00117A1A"/>
    <w:rsid w:val="00132D0A"/>
    <w:rsid w:val="0014783E"/>
    <w:rsid w:val="00150262"/>
    <w:rsid w:val="00160F3B"/>
    <w:rsid w:val="00183074"/>
    <w:rsid w:val="001E485D"/>
    <w:rsid w:val="001E646D"/>
    <w:rsid w:val="001E71C2"/>
    <w:rsid w:val="001F436C"/>
    <w:rsid w:val="00215234"/>
    <w:rsid w:val="00245783"/>
    <w:rsid w:val="00250D81"/>
    <w:rsid w:val="00251D6A"/>
    <w:rsid w:val="0025293F"/>
    <w:rsid w:val="0025315B"/>
    <w:rsid w:val="00284864"/>
    <w:rsid w:val="00284DA8"/>
    <w:rsid w:val="00296133"/>
    <w:rsid w:val="002C3346"/>
    <w:rsid w:val="002C528A"/>
    <w:rsid w:val="002E0617"/>
    <w:rsid w:val="002E6D38"/>
    <w:rsid w:val="002F5290"/>
    <w:rsid w:val="002F7800"/>
    <w:rsid w:val="0031585E"/>
    <w:rsid w:val="0032149F"/>
    <w:rsid w:val="00325723"/>
    <w:rsid w:val="0035317C"/>
    <w:rsid w:val="00394988"/>
    <w:rsid w:val="00395CCF"/>
    <w:rsid w:val="003A2BF1"/>
    <w:rsid w:val="003A35B5"/>
    <w:rsid w:val="003D1C17"/>
    <w:rsid w:val="003F0B80"/>
    <w:rsid w:val="003F2561"/>
    <w:rsid w:val="003F2861"/>
    <w:rsid w:val="003F5648"/>
    <w:rsid w:val="003F5F71"/>
    <w:rsid w:val="003F6280"/>
    <w:rsid w:val="004177A5"/>
    <w:rsid w:val="004252F2"/>
    <w:rsid w:val="00430E69"/>
    <w:rsid w:val="00430E7D"/>
    <w:rsid w:val="0045327F"/>
    <w:rsid w:val="00483AC8"/>
    <w:rsid w:val="004971AE"/>
    <w:rsid w:val="004C0CA7"/>
    <w:rsid w:val="004C6B05"/>
    <w:rsid w:val="004D69E2"/>
    <w:rsid w:val="005370F8"/>
    <w:rsid w:val="00556739"/>
    <w:rsid w:val="00567D21"/>
    <w:rsid w:val="00572704"/>
    <w:rsid w:val="005773D8"/>
    <w:rsid w:val="00583147"/>
    <w:rsid w:val="00584D14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A4A88"/>
    <w:rsid w:val="0070218C"/>
    <w:rsid w:val="00710981"/>
    <w:rsid w:val="007376FB"/>
    <w:rsid w:val="0074372D"/>
    <w:rsid w:val="007437FC"/>
    <w:rsid w:val="007716BD"/>
    <w:rsid w:val="00781356"/>
    <w:rsid w:val="0078747A"/>
    <w:rsid w:val="00791CBE"/>
    <w:rsid w:val="007B2060"/>
    <w:rsid w:val="007B4E42"/>
    <w:rsid w:val="007E113B"/>
    <w:rsid w:val="007E2DFC"/>
    <w:rsid w:val="007E4DA3"/>
    <w:rsid w:val="00816586"/>
    <w:rsid w:val="00827463"/>
    <w:rsid w:val="00837691"/>
    <w:rsid w:val="00840F97"/>
    <w:rsid w:val="00841B65"/>
    <w:rsid w:val="00847D00"/>
    <w:rsid w:val="00862D7C"/>
    <w:rsid w:val="00866D94"/>
    <w:rsid w:val="008673C4"/>
    <w:rsid w:val="00875DAB"/>
    <w:rsid w:val="00891C00"/>
    <w:rsid w:val="008926B4"/>
    <w:rsid w:val="00897781"/>
    <w:rsid w:val="008B1BED"/>
    <w:rsid w:val="008B64E6"/>
    <w:rsid w:val="008E1F5B"/>
    <w:rsid w:val="008F3EA5"/>
    <w:rsid w:val="008F590B"/>
    <w:rsid w:val="00932C3E"/>
    <w:rsid w:val="00933BF9"/>
    <w:rsid w:val="00955A83"/>
    <w:rsid w:val="00956A01"/>
    <w:rsid w:val="00980C69"/>
    <w:rsid w:val="009A0897"/>
    <w:rsid w:val="009A461D"/>
    <w:rsid w:val="009A7810"/>
    <w:rsid w:val="009C3101"/>
    <w:rsid w:val="009D2AF8"/>
    <w:rsid w:val="009E1FF4"/>
    <w:rsid w:val="009F52F2"/>
    <w:rsid w:val="00A477A8"/>
    <w:rsid w:val="00A5253E"/>
    <w:rsid w:val="00A75C2F"/>
    <w:rsid w:val="00AB32F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937CD"/>
    <w:rsid w:val="00B979C6"/>
    <w:rsid w:val="00BA7025"/>
    <w:rsid w:val="00BC7F5C"/>
    <w:rsid w:val="00BD74CF"/>
    <w:rsid w:val="00BF46EC"/>
    <w:rsid w:val="00C021E4"/>
    <w:rsid w:val="00C03318"/>
    <w:rsid w:val="00C2396D"/>
    <w:rsid w:val="00C23A39"/>
    <w:rsid w:val="00C24350"/>
    <w:rsid w:val="00C368C1"/>
    <w:rsid w:val="00C7675C"/>
    <w:rsid w:val="00C92848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20D83"/>
    <w:rsid w:val="00D326DA"/>
    <w:rsid w:val="00D40939"/>
    <w:rsid w:val="00DA3AA3"/>
    <w:rsid w:val="00DA7AF3"/>
    <w:rsid w:val="00DB10E0"/>
    <w:rsid w:val="00DB2BF4"/>
    <w:rsid w:val="00DB63C1"/>
    <w:rsid w:val="00DE7DC9"/>
    <w:rsid w:val="00DF0ED2"/>
    <w:rsid w:val="00E0534D"/>
    <w:rsid w:val="00E05ADC"/>
    <w:rsid w:val="00E07E94"/>
    <w:rsid w:val="00E10862"/>
    <w:rsid w:val="00E63147"/>
    <w:rsid w:val="00E66107"/>
    <w:rsid w:val="00E70A76"/>
    <w:rsid w:val="00E7659D"/>
    <w:rsid w:val="00E80727"/>
    <w:rsid w:val="00E94643"/>
    <w:rsid w:val="00EE1FDE"/>
    <w:rsid w:val="00EE78B1"/>
    <w:rsid w:val="00EF47DF"/>
    <w:rsid w:val="00EF56B7"/>
    <w:rsid w:val="00EF7213"/>
    <w:rsid w:val="00F06897"/>
    <w:rsid w:val="00F1083C"/>
    <w:rsid w:val="00F21687"/>
    <w:rsid w:val="00F249E9"/>
    <w:rsid w:val="00F32F6D"/>
    <w:rsid w:val="00F423AD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E4DA3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4D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7E4DA3"/>
    <w:pPr>
      <w:spacing w:after="0" w:line="240" w:lineRule="auto"/>
    </w:pPr>
  </w:style>
  <w:style w:type="character" w:styleId="a4">
    <w:name w:val="Hyperlink"/>
    <w:uiPriority w:val="99"/>
    <w:unhideWhenUsed/>
    <w:rsid w:val="007E4D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E4DA3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character" w:customStyle="1" w:styleId="blk">
    <w:name w:val="blk"/>
    <w:basedOn w:val="a0"/>
    <w:rsid w:val="007E4DA3"/>
  </w:style>
  <w:style w:type="paragraph" w:customStyle="1" w:styleId="ConsPlusTitle">
    <w:name w:val="ConsPlusTitle"/>
    <w:rsid w:val="007E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7E4D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D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E4DA3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4D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7E4DA3"/>
    <w:pPr>
      <w:spacing w:after="0" w:line="240" w:lineRule="auto"/>
    </w:pPr>
  </w:style>
  <w:style w:type="character" w:styleId="a4">
    <w:name w:val="Hyperlink"/>
    <w:uiPriority w:val="99"/>
    <w:unhideWhenUsed/>
    <w:rsid w:val="007E4D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E4DA3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character" w:customStyle="1" w:styleId="blk">
    <w:name w:val="blk"/>
    <w:basedOn w:val="a0"/>
    <w:rsid w:val="007E4DA3"/>
  </w:style>
  <w:style w:type="paragraph" w:customStyle="1" w:styleId="ConsPlusTitle">
    <w:name w:val="ConsPlusTitle"/>
    <w:rsid w:val="007E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7E4D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D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02226/b62a1fb9866511d7c18254a0a96e961d5154a97e/" TargetMode="External"/><Relationship Id="rId18" Type="http://schemas.openxmlformats.org/officeDocument/2006/relationships/hyperlink" Target="http://www.consultant.ru/document/cons_doc_LAW_102226/b62a1fb9866511d7c18254a0a96e961d5154a97e/" TargetMode="External"/><Relationship Id="rId26" Type="http://schemas.openxmlformats.org/officeDocument/2006/relationships/hyperlink" Target="http://www.consultant.ru/document/cons_doc_LAW_102226/b62a1fb9866511d7c18254a0a96e961d5154a97e/" TargetMode="External"/><Relationship Id="rId39" Type="http://schemas.openxmlformats.org/officeDocument/2006/relationships/hyperlink" Target="http://www.consultant.ru/document/cons_doc_LAW_102226/b62a1fb9866511d7c18254a0a96e961d5154a97e/" TargetMode="External"/><Relationship Id="rId21" Type="http://schemas.openxmlformats.org/officeDocument/2006/relationships/hyperlink" Target="http://www.consultant.ru/document/cons_doc_LAW_102226/b62a1fb9866511d7c18254a0a96e961d5154a97e/" TargetMode="External"/><Relationship Id="rId34" Type="http://schemas.openxmlformats.org/officeDocument/2006/relationships/hyperlink" Target="http://www.consultant.ru/document/cons_doc_LAW_102226/b62a1fb9866511d7c18254a0a96e961d5154a97e/" TargetMode="External"/><Relationship Id="rId42" Type="http://schemas.openxmlformats.org/officeDocument/2006/relationships/hyperlink" Target="http://www.consultant.ru/document/cons_doc_LAW_102226/b62a1fb9866511d7c18254a0a96e961d5154a97e/" TargetMode="External"/><Relationship Id="rId47" Type="http://schemas.openxmlformats.org/officeDocument/2006/relationships/hyperlink" Target="http://www.consultant.ru/document/cons_doc_LAW_145998/" TargetMode="External"/><Relationship Id="rId50" Type="http://schemas.openxmlformats.org/officeDocument/2006/relationships/hyperlink" Target="http://www.consultant.ru/document/cons_doc_LAW_102226/b62a1fb9866511d7c18254a0a96e961d5154a97e/" TargetMode="External"/><Relationship Id="rId55" Type="http://schemas.openxmlformats.org/officeDocument/2006/relationships/hyperlink" Target="http://www.consultant.ru/document/cons_doc_LAW_102226/b62a1fb9866511d7c18254a0a96e961d5154a97e/" TargetMode="External"/><Relationship Id="rId63" Type="http://schemas.openxmlformats.org/officeDocument/2006/relationships/hyperlink" Target="http://www.consultant.ru/document/cons_doc_LAW_102226/b62a1fb9866511d7c18254a0a96e961d5154a97e/" TargetMode="External"/><Relationship Id="rId7" Type="http://schemas.openxmlformats.org/officeDocument/2006/relationships/hyperlink" Target="consultantplus://offline/ref=2EFB948328EA82DF213D27F00471B8BAD0A8DA2D9A78BFDCCB61A1C906MFE5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02226/b62a1fb9866511d7c18254a0a96e961d5154a97e/" TargetMode="External"/><Relationship Id="rId20" Type="http://schemas.openxmlformats.org/officeDocument/2006/relationships/hyperlink" Target="http://www.consultant.ru/document/cons_doc_LAW_102226/b62a1fb9866511d7c18254a0a96e961d5154a97e/" TargetMode="External"/><Relationship Id="rId29" Type="http://schemas.openxmlformats.org/officeDocument/2006/relationships/hyperlink" Target="http://www.consultant.ru/document/cons_doc_LAW_102226/b62a1fb9866511d7c18254a0a96e961d5154a97e/" TargetMode="External"/><Relationship Id="rId41" Type="http://schemas.openxmlformats.org/officeDocument/2006/relationships/hyperlink" Target="http://www.consultant.ru/document/cons_doc_LAW_102226/b62a1fb9866511d7c18254a0a96e961d5154a97e/" TargetMode="External"/><Relationship Id="rId54" Type="http://schemas.openxmlformats.org/officeDocument/2006/relationships/hyperlink" Target="http://www.consultant.ru/document/cons_doc_LAW_102226/b62a1fb9866511d7c18254a0a96e961d5154a97e/" TargetMode="External"/><Relationship Id="rId62" Type="http://schemas.openxmlformats.org/officeDocument/2006/relationships/hyperlink" Target="http://www.consultant.ru/document/cons_doc_LAW_102226/b62a1fb9866511d7c18254a0a96e961d5154a97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document/cons_doc_LAW_102226/b62a1fb9866511d7c18254a0a96e961d5154a97e/" TargetMode="External"/><Relationship Id="rId24" Type="http://schemas.openxmlformats.org/officeDocument/2006/relationships/hyperlink" Target="http://www.consultant.ru/document/cons_doc_LAW_102226/b62a1fb9866511d7c18254a0a96e961d5154a97e/" TargetMode="External"/><Relationship Id="rId32" Type="http://schemas.openxmlformats.org/officeDocument/2006/relationships/hyperlink" Target="http://www.consultant.ru/document/cons_doc_LAW_102226/b62a1fb9866511d7c18254a0a96e961d5154a97e/" TargetMode="External"/><Relationship Id="rId37" Type="http://schemas.openxmlformats.org/officeDocument/2006/relationships/hyperlink" Target="http://www.consultant.ru/document/cons_doc_LAW_102226/b62a1fb9866511d7c18254a0a96e961d5154a97e/" TargetMode="External"/><Relationship Id="rId40" Type="http://schemas.openxmlformats.org/officeDocument/2006/relationships/hyperlink" Target="http://www.consultant.ru/document/cons_doc_LAW_102226/b62a1fb9866511d7c18254a0a96e961d5154a97e/" TargetMode="External"/><Relationship Id="rId45" Type="http://schemas.openxmlformats.org/officeDocument/2006/relationships/hyperlink" Target="http://www.consultant.ru/document/cons_doc_LAW_102226/b62a1fb9866511d7c18254a0a96e961d5154a97e/" TargetMode="External"/><Relationship Id="rId53" Type="http://schemas.openxmlformats.org/officeDocument/2006/relationships/hyperlink" Target="http://www.consultant.ru/document/cons_doc_LAW_102226/b62a1fb9866511d7c18254a0a96e961d5154a97e/" TargetMode="External"/><Relationship Id="rId58" Type="http://schemas.openxmlformats.org/officeDocument/2006/relationships/hyperlink" Target="http://www.consultant.ru/document/cons_doc_LAW_102226/b62a1fb9866511d7c18254a0a96e961d5154a97e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82959/e319cca703566186bfd83cacbeb23b217efc930e/" TargetMode="External"/><Relationship Id="rId23" Type="http://schemas.openxmlformats.org/officeDocument/2006/relationships/hyperlink" Target="http://www.consultant.ru/document/cons_doc_LAW_102226/b62a1fb9866511d7c18254a0a96e961d5154a97e/" TargetMode="External"/><Relationship Id="rId28" Type="http://schemas.openxmlformats.org/officeDocument/2006/relationships/hyperlink" Target="http://www.consultant.ru/document/cons_doc_LAW_102226/b62a1fb9866511d7c18254a0a96e961d5154a97e/" TargetMode="External"/><Relationship Id="rId36" Type="http://schemas.openxmlformats.org/officeDocument/2006/relationships/hyperlink" Target="http://www.consultant.ru/document/cons_doc_LAW_102226/b62a1fb9866511d7c18254a0a96e961d5154a97e/" TargetMode="External"/><Relationship Id="rId49" Type="http://schemas.openxmlformats.org/officeDocument/2006/relationships/hyperlink" Target="http://www.consultant.ru/document/cons_doc_LAW_102226/b62a1fb9866511d7c18254a0a96e961d5154a97e/" TargetMode="External"/><Relationship Id="rId57" Type="http://schemas.openxmlformats.org/officeDocument/2006/relationships/hyperlink" Target="http://www.consultant.ru/document/cons_doc_LAW_102226/b62a1fb9866511d7c18254a0a96e961d5154a97e/" TargetMode="External"/><Relationship Id="rId61" Type="http://schemas.openxmlformats.org/officeDocument/2006/relationships/hyperlink" Target="http://www.consultant.ru/document/cons_doc_LAW_102226/b62a1fb9866511d7c18254a0a96e961d5154a97e/" TargetMode="External"/><Relationship Id="rId10" Type="http://schemas.openxmlformats.org/officeDocument/2006/relationships/hyperlink" Target="http://www.consultant.ru/document/cons_doc_LAW_34683/991f38f48938301786d00472d880cf11d1a28ef9/" TargetMode="External"/><Relationship Id="rId19" Type="http://schemas.openxmlformats.org/officeDocument/2006/relationships/hyperlink" Target="http://www.consultant.ru/document/cons_doc_LAW_102226/b62a1fb9866511d7c18254a0a96e961d5154a97e/" TargetMode="External"/><Relationship Id="rId31" Type="http://schemas.openxmlformats.org/officeDocument/2006/relationships/hyperlink" Target="http://www.consultant.ru/document/cons_doc_LAW_102226/b62a1fb9866511d7c18254a0a96e961d5154a97e/" TargetMode="External"/><Relationship Id="rId44" Type="http://schemas.openxmlformats.org/officeDocument/2006/relationships/hyperlink" Target="http://www.consultant.ru/document/cons_doc_LAW_138550/" TargetMode="External"/><Relationship Id="rId52" Type="http://schemas.openxmlformats.org/officeDocument/2006/relationships/hyperlink" Target="http://www.consultant.ru/document/cons_doc_LAW_102226/b62a1fb9866511d7c18254a0a96e961d5154a97e/" TargetMode="External"/><Relationship Id="rId60" Type="http://schemas.openxmlformats.org/officeDocument/2006/relationships/hyperlink" Target="http://www.consultant.ru/document/cons_doc_LAW_102226/b62a1fb9866511d7c18254a0a96e961d5154a97e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82959/e319cca703566186bfd83cacbeb23b217efc930e/" TargetMode="External"/><Relationship Id="rId14" Type="http://schemas.openxmlformats.org/officeDocument/2006/relationships/hyperlink" Target="http://www.consultant.ru/document/cons_doc_LAW_102226/b62a1fb9866511d7c18254a0a96e961d5154a97e/" TargetMode="External"/><Relationship Id="rId22" Type="http://schemas.openxmlformats.org/officeDocument/2006/relationships/hyperlink" Target="http://www.consultant.ru/document/cons_doc_LAW_102226/b62a1fb9866511d7c18254a0a96e961d5154a97e/" TargetMode="External"/><Relationship Id="rId27" Type="http://schemas.openxmlformats.org/officeDocument/2006/relationships/hyperlink" Target="http://www.consultant.ru/document/cons_doc_LAW_102226/b62a1fb9866511d7c18254a0a96e961d5154a97e/" TargetMode="External"/><Relationship Id="rId30" Type="http://schemas.openxmlformats.org/officeDocument/2006/relationships/hyperlink" Target="http://www.consultant.ru/document/cons_doc_LAW_102226/b62a1fb9866511d7c18254a0a96e961d5154a97e/" TargetMode="External"/><Relationship Id="rId35" Type="http://schemas.openxmlformats.org/officeDocument/2006/relationships/hyperlink" Target="http://www.consultant.ru/document/cons_doc_LAW_102226/b62a1fb9866511d7c18254a0a96e961d5154a97e/" TargetMode="External"/><Relationship Id="rId43" Type="http://schemas.openxmlformats.org/officeDocument/2006/relationships/hyperlink" Target="http://www.consultant.ru/document/cons_doc_LAW_138550/" TargetMode="External"/><Relationship Id="rId48" Type="http://schemas.openxmlformats.org/officeDocument/2006/relationships/hyperlink" Target="http://www.consultant.ru/document/cons_doc_LAW_102226/b62a1fb9866511d7c18254a0a96e961d5154a97e/" TargetMode="External"/><Relationship Id="rId56" Type="http://schemas.openxmlformats.org/officeDocument/2006/relationships/hyperlink" Target="http://www.consultant.ru/document/cons_doc_LAW_102226/b62a1fb9866511d7c18254a0a96e961d5154a97e/" TargetMode="External"/><Relationship Id="rId64" Type="http://schemas.openxmlformats.org/officeDocument/2006/relationships/hyperlink" Target="http://www.consultant.ru/document/cons_doc_LAW_102226/b62a1fb9866511d7c18254a0a96e961d5154a97e/" TargetMode="External"/><Relationship Id="rId8" Type="http://schemas.openxmlformats.org/officeDocument/2006/relationships/hyperlink" Target="consultantplus://offline/ref=72DBF6AA146D17C67558952987F93AF97840FCDDCFCFC260FDB882DA41CA7DC243E26BA6DD99A586f40BL" TargetMode="External"/><Relationship Id="rId51" Type="http://schemas.openxmlformats.org/officeDocument/2006/relationships/hyperlink" Target="http://www.consultant.ru/document/cons_doc_LAW_102226/b62a1fb9866511d7c18254a0a96e961d5154a97e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document/cons_doc_LAW_82959/e319cca703566186bfd83cacbeb23b217efc930e/" TargetMode="External"/><Relationship Id="rId17" Type="http://schemas.openxmlformats.org/officeDocument/2006/relationships/hyperlink" Target="http://www.consultant.ru/document/cons_doc_LAW_102226/b62a1fb9866511d7c18254a0a96e961d5154a97e/" TargetMode="External"/><Relationship Id="rId25" Type="http://schemas.openxmlformats.org/officeDocument/2006/relationships/hyperlink" Target="http://www.consultant.ru/document/cons_doc_LAW_102226/b62a1fb9866511d7c18254a0a96e961d5154a97e/" TargetMode="External"/><Relationship Id="rId33" Type="http://schemas.openxmlformats.org/officeDocument/2006/relationships/hyperlink" Target="http://www.consultant.ru/document/cons_doc_LAW_102226/b62a1fb9866511d7c18254a0a96e961d5154a97e/" TargetMode="External"/><Relationship Id="rId38" Type="http://schemas.openxmlformats.org/officeDocument/2006/relationships/hyperlink" Target="http://www.consultant.ru/document/cons_doc_LAW_102226/b62a1fb9866511d7c18254a0a96e961d5154a97e/" TargetMode="External"/><Relationship Id="rId46" Type="http://schemas.openxmlformats.org/officeDocument/2006/relationships/hyperlink" Target="http://www.consultant.ru/document/cons_doc_LAW_145998/" TargetMode="External"/><Relationship Id="rId59" Type="http://schemas.openxmlformats.org/officeDocument/2006/relationships/hyperlink" Target="http://www.consultant.ru/document/cons_doc_LAW_82959/e319cca703566186bfd83cacbeb23b217efc93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5906</Words>
  <Characters>33665</Characters>
  <Application>Microsoft Office Word</Application>
  <DocSecurity>0</DocSecurity>
  <Lines>280</Lines>
  <Paragraphs>78</Paragraphs>
  <ScaleCrop>false</ScaleCrop>
  <Company>*</Company>
  <LinksUpToDate>false</LinksUpToDate>
  <CharactersWithSpaces>39493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2021-06-23T08:22:00Z</dcterms:created>
  <dcterms:modified xsi:type="dcterms:W3CDTF">2021-06-23T08:24:00Z</dcterms:modified>
</cp:coreProperties>
</file>