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E6D3EAE" wp14:editId="000A790C">
            <wp:extent cx="731520" cy="8915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1908F1" w:rsidRDefault="001908F1" w:rsidP="001908F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1908F1" w:rsidRDefault="001908F1" w:rsidP="001908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1908F1" w:rsidRPr="00FF449F" w:rsidRDefault="001908F1" w:rsidP="001908F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1908F1" w:rsidRPr="00C9003E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ПОСТАНОВЛЕНИЕ    № 32</w:t>
      </w:r>
    </w:p>
    <w:p w:rsidR="001908F1" w:rsidRPr="00C9003E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1908F1" w:rsidRPr="00C9003E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C9003E">
        <w:rPr>
          <w:rFonts w:ascii="Times New Roman" w:hAnsi="Times New Roman"/>
          <w:b/>
          <w:sz w:val="25"/>
          <w:szCs w:val="25"/>
          <w:lang w:eastAsia="ru-RU"/>
        </w:rPr>
        <w:t>УНАФ</w:t>
      </w:r>
      <w:r>
        <w:rPr>
          <w:rFonts w:ascii="Times New Roman" w:hAnsi="Times New Roman"/>
          <w:b/>
          <w:sz w:val="25"/>
          <w:szCs w:val="25"/>
          <w:lang w:eastAsia="ru-RU"/>
        </w:rPr>
        <w:t>Э                           № 32</w:t>
      </w:r>
    </w:p>
    <w:p w:rsidR="001908F1" w:rsidRPr="00C9003E" w:rsidRDefault="001908F1" w:rsidP="001908F1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1908F1" w:rsidRPr="00C9003E" w:rsidRDefault="001908F1" w:rsidP="001908F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C9003E">
        <w:rPr>
          <w:rFonts w:ascii="Times New Roman" w:hAnsi="Times New Roman"/>
          <w:b/>
          <w:sz w:val="25"/>
          <w:szCs w:val="25"/>
          <w:lang w:eastAsia="ru-RU"/>
        </w:rPr>
        <w:t>БЕГИ</w:t>
      </w:r>
      <w:r>
        <w:rPr>
          <w:rFonts w:ascii="Times New Roman" w:hAnsi="Times New Roman"/>
          <w:b/>
          <w:sz w:val="25"/>
          <w:szCs w:val="25"/>
          <w:lang w:eastAsia="ru-RU"/>
        </w:rPr>
        <w:t>М                           № 32</w:t>
      </w:r>
    </w:p>
    <w:p w:rsidR="001908F1" w:rsidRPr="00C9003E" w:rsidRDefault="001908F1" w:rsidP="001908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908F1" w:rsidRPr="00C9003E" w:rsidRDefault="001908F1" w:rsidP="001908F1">
      <w:pPr>
        <w:rPr>
          <w:rFonts w:ascii="Times New Roman" w:hAnsi="Times New Roman"/>
          <w:sz w:val="25"/>
          <w:szCs w:val="25"/>
          <w:lang w:eastAsia="ru-RU"/>
        </w:rPr>
      </w:pPr>
      <w:r w:rsidRPr="00C9003E">
        <w:rPr>
          <w:rFonts w:ascii="Times New Roman" w:hAnsi="Times New Roman"/>
          <w:sz w:val="25"/>
          <w:szCs w:val="25"/>
          <w:lang w:eastAsia="ru-RU"/>
        </w:rPr>
        <w:t xml:space="preserve">16.02.2022г.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  <w:lang w:eastAsia="ru-RU"/>
        </w:rPr>
        <w:t xml:space="preserve"> 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</w:t>
      </w:r>
      <w:r w:rsidRPr="00C9003E">
        <w:rPr>
          <w:rFonts w:ascii="Times New Roman" w:hAnsi="Times New Roman"/>
          <w:sz w:val="25"/>
          <w:szCs w:val="25"/>
          <w:lang w:eastAsia="ru-RU"/>
        </w:rPr>
        <w:t xml:space="preserve">  </w:t>
      </w:r>
      <w:proofErr w:type="spellStart"/>
      <w:r w:rsidRPr="00C9003E">
        <w:rPr>
          <w:rFonts w:ascii="Times New Roman" w:hAnsi="Times New Roman"/>
          <w:sz w:val="25"/>
          <w:szCs w:val="25"/>
          <w:lang w:eastAsia="ru-RU"/>
        </w:rPr>
        <w:t>г.п</w:t>
      </w:r>
      <w:proofErr w:type="spellEnd"/>
      <w:r w:rsidRPr="00C9003E">
        <w:rPr>
          <w:rFonts w:ascii="Times New Roman" w:hAnsi="Times New Roman"/>
          <w:sz w:val="25"/>
          <w:szCs w:val="25"/>
          <w:lang w:eastAsia="ru-RU"/>
        </w:rPr>
        <w:t>. Нарткала</w:t>
      </w:r>
    </w:p>
    <w:p w:rsidR="001908F1" w:rsidRPr="0003581B" w:rsidRDefault="001908F1" w:rsidP="001908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b/>
          <w:bCs/>
          <w:sz w:val="26"/>
          <w:szCs w:val="26"/>
        </w:rPr>
        <w:t xml:space="preserve">О создании Комиссии по </w:t>
      </w:r>
      <w:r w:rsidRPr="0003581B">
        <w:rPr>
          <w:rStyle w:val="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3581B">
        <w:rPr>
          <w:rStyle w:val="1"/>
          <w:rFonts w:ascii="Times New Roman" w:eastAsia="SimSun" w:hAnsi="Times New Roman" w:cs="Times New Roman"/>
          <w:b/>
          <w:bCs/>
          <w:sz w:val="26"/>
          <w:szCs w:val="26"/>
        </w:rPr>
        <w:t>выявлению, учету и оформлению бесхозяйного недвижимого и выморочного имущества в муниципальную собственность городского поселения Нарткала Урванского  муниципального района КБР</w:t>
      </w:r>
    </w:p>
    <w:p w:rsidR="001908F1" w:rsidRPr="0003581B" w:rsidRDefault="001908F1" w:rsidP="001908F1">
      <w:pPr>
        <w:spacing w:after="0" w:line="240" w:lineRule="auto"/>
        <w:ind w:firstLine="567"/>
        <w:jc w:val="both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:rsidR="001908F1" w:rsidRPr="0003581B" w:rsidRDefault="001908F1" w:rsidP="00190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 xml:space="preserve">В целях рационального использования неиспользуемых объектов недвижимости, иного имущества, 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Уставом городского </w:t>
      </w:r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 xml:space="preserve">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</w:t>
      </w:r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 xml:space="preserve">, Местная администрация </w:t>
      </w:r>
      <w:proofErr w:type="spellStart"/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>г.п</w:t>
      </w:r>
      <w:proofErr w:type="gramStart"/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>.Н</w:t>
      </w:r>
      <w:proofErr w:type="gramEnd"/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>арткала</w:t>
      </w:r>
      <w:proofErr w:type="spellEnd"/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 xml:space="preserve">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Урванского  муниципального района КБР</w:t>
      </w:r>
    </w:p>
    <w:p w:rsidR="001908F1" w:rsidRPr="0003581B" w:rsidRDefault="001908F1" w:rsidP="001908F1">
      <w:pPr>
        <w:spacing w:after="0" w:line="240" w:lineRule="auto"/>
        <w:ind w:hanging="15"/>
        <w:jc w:val="center"/>
        <w:rPr>
          <w:rFonts w:ascii="Times New Roman" w:hAnsi="Times New Roman" w:cs="Times New Roman"/>
          <w:sz w:val="26"/>
          <w:szCs w:val="26"/>
        </w:rPr>
      </w:pPr>
      <w:r w:rsidRPr="0003581B">
        <w:rPr>
          <w:rStyle w:val="1"/>
          <w:rFonts w:ascii="Times New Roman" w:hAnsi="Times New Roman" w:cs="Times New Roman"/>
          <w:sz w:val="26"/>
          <w:szCs w:val="26"/>
        </w:rPr>
        <w:t>ПОСТАНОВЛЯЕТ:</w:t>
      </w:r>
    </w:p>
    <w:p w:rsidR="001908F1" w:rsidRPr="0003581B" w:rsidRDefault="001908F1" w:rsidP="001908F1">
      <w:pPr>
        <w:pStyle w:val="a4"/>
        <w:jc w:val="both"/>
        <w:rPr>
          <w:rStyle w:val="1"/>
          <w:rFonts w:ascii="Times New Roman" w:eastAsia="SimSun" w:hAnsi="Times New Roman" w:cs="Times New Roman"/>
          <w:bCs/>
          <w:sz w:val="26"/>
          <w:szCs w:val="26"/>
        </w:rPr>
      </w:pP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1. Создать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>Комиссию по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 xml:space="preserve"> выявлению, учету и оформлению бесхозяйного недвижимого и выморочного имущества в муниципальную собственность </w:t>
      </w: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городского </w:t>
      </w:r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 xml:space="preserve">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</w:p>
    <w:p w:rsidR="001908F1" w:rsidRPr="0003581B" w:rsidRDefault="001908F1" w:rsidP="001908F1">
      <w:pPr>
        <w:pStyle w:val="a4"/>
        <w:jc w:val="both"/>
        <w:rPr>
          <w:rStyle w:val="1"/>
          <w:rFonts w:ascii="Times New Roman" w:eastAsia="SimSun" w:hAnsi="Times New Roman" w:cs="Times New Roman"/>
          <w:bCs/>
          <w:sz w:val="26"/>
          <w:szCs w:val="26"/>
        </w:rPr>
      </w:pP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 2.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Утвердить состав  Комиссии по  выявлению, учету и оформлению бесхозяйного недвижимого, движимого и выморочного имущества в муниципальную собственность городского поселения Нарткала Урванского  муниципального района КБР (приложения №1).</w:t>
      </w:r>
    </w:p>
    <w:p w:rsidR="001908F1" w:rsidRPr="0003581B" w:rsidRDefault="001908F1" w:rsidP="001908F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3.</w:t>
      </w: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 Утвердить Положение о 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Комиссии по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 xml:space="preserve"> выявлению, учету и оформлению бесхозяйного недвижимого, движимого и выморочного имущества в муниципальную собственность городского поселения Нарткала Урванского  муниципального района КБР, (приложение №2).</w:t>
      </w:r>
    </w:p>
    <w:p w:rsidR="001908F1" w:rsidRPr="0003581B" w:rsidRDefault="001908F1" w:rsidP="001908F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 настоящее постановление</w:t>
      </w:r>
      <w:r w:rsidRPr="0003581B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городского </w:t>
      </w:r>
      <w:r w:rsidRPr="0003581B">
        <w:rPr>
          <w:rStyle w:val="1"/>
          <w:rFonts w:ascii="Times New Roman" w:hAnsi="Times New Roman" w:cs="Times New Roman"/>
          <w:bCs/>
          <w:sz w:val="26"/>
          <w:szCs w:val="26"/>
        </w:rPr>
        <w:t xml:space="preserve">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Fonts w:ascii="Times New Roman" w:hAnsi="Times New Roman" w:cs="Times New Roman"/>
          <w:sz w:val="26"/>
          <w:szCs w:val="26"/>
        </w:rPr>
        <w:t>.</w:t>
      </w:r>
    </w:p>
    <w:p w:rsidR="001908F1" w:rsidRPr="0003581B" w:rsidRDefault="001908F1" w:rsidP="001908F1">
      <w:pPr>
        <w:pStyle w:val="a4"/>
        <w:jc w:val="both"/>
        <w:rPr>
          <w:rStyle w:val="1"/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5. </w:t>
      </w:r>
      <w:r w:rsidRPr="0003581B">
        <w:rPr>
          <w:rStyle w:val="1"/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908F1" w:rsidRPr="0003581B" w:rsidRDefault="001908F1" w:rsidP="001908F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Style w:val="1"/>
          <w:rFonts w:ascii="Times New Roman" w:hAnsi="Times New Roman" w:cs="Times New Roman"/>
          <w:sz w:val="26"/>
          <w:szCs w:val="26"/>
        </w:rPr>
        <w:t xml:space="preserve">6.   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3581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908F1" w:rsidRPr="0003581B" w:rsidRDefault="001908F1" w:rsidP="001908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908F1" w:rsidRPr="0003581B" w:rsidRDefault="001908F1" w:rsidP="001908F1">
      <w:pPr>
        <w:pStyle w:val="a3"/>
        <w:spacing w:line="240" w:lineRule="auto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Pr="0003581B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03581B">
        <w:rPr>
          <w:sz w:val="26"/>
          <w:szCs w:val="26"/>
        </w:rPr>
        <w:t xml:space="preserve"> Местной  администрации </w:t>
      </w:r>
    </w:p>
    <w:p w:rsidR="001908F1" w:rsidRPr="0003581B" w:rsidRDefault="001908F1" w:rsidP="001908F1">
      <w:pPr>
        <w:pStyle w:val="a3"/>
        <w:spacing w:line="240" w:lineRule="auto"/>
        <w:ind w:left="0"/>
        <w:jc w:val="both"/>
        <w:rPr>
          <w:rStyle w:val="1"/>
          <w:sz w:val="26"/>
          <w:szCs w:val="26"/>
        </w:rPr>
      </w:pPr>
      <w:r w:rsidRPr="0003581B">
        <w:rPr>
          <w:sz w:val="26"/>
          <w:szCs w:val="26"/>
        </w:rPr>
        <w:t xml:space="preserve">городского поселения Нарткала                                                                  </w:t>
      </w:r>
    </w:p>
    <w:p w:rsidR="001908F1" w:rsidRPr="0003581B" w:rsidRDefault="001908F1" w:rsidP="001908F1">
      <w:pPr>
        <w:pStyle w:val="a3"/>
        <w:spacing w:line="240" w:lineRule="auto"/>
        <w:ind w:left="0"/>
        <w:jc w:val="both"/>
        <w:rPr>
          <w:rStyle w:val="1"/>
          <w:sz w:val="26"/>
          <w:szCs w:val="26"/>
        </w:rPr>
      </w:pPr>
      <w:r w:rsidRPr="0003581B">
        <w:rPr>
          <w:rStyle w:val="1"/>
          <w:rFonts w:eastAsia="SimSun"/>
          <w:bCs/>
          <w:sz w:val="26"/>
          <w:szCs w:val="26"/>
        </w:rPr>
        <w:t>Урванского  муниципального района КБР</w:t>
      </w:r>
      <w:r w:rsidRPr="0003581B">
        <w:rPr>
          <w:rStyle w:val="1"/>
          <w:sz w:val="26"/>
          <w:szCs w:val="26"/>
        </w:rPr>
        <w:t xml:space="preserve">                                                   </w:t>
      </w:r>
      <w:proofErr w:type="spellStart"/>
      <w:r w:rsidRPr="0003581B">
        <w:rPr>
          <w:rStyle w:val="1"/>
          <w:sz w:val="26"/>
          <w:szCs w:val="26"/>
        </w:rPr>
        <w:t>А.Х.Бетуганов</w:t>
      </w:r>
      <w:proofErr w:type="spellEnd"/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lastRenderedPageBreak/>
        <w:t>Приложение № 1</w:t>
      </w: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t xml:space="preserve">к Постановлению  </w:t>
      </w: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03581B">
        <w:rPr>
          <w:rFonts w:ascii="Times New Roman" w:eastAsia="SimSun" w:hAnsi="Times New Roman" w:cs="Times New Roman"/>
          <w:sz w:val="24"/>
          <w:szCs w:val="24"/>
        </w:rPr>
        <w:t>г.п</w:t>
      </w:r>
      <w:proofErr w:type="spellEnd"/>
      <w:r w:rsidRPr="0003581B">
        <w:rPr>
          <w:rFonts w:ascii="Times New Roman" w:eastAsia="SimSun" w:hAnsi="Times New Roman" w:cs="Times New Roman"/>
          <w:sz w:val="24"/>
          <w:szCs w:val="24"/>
        </w:rPr>
        <w:t>. Нарткала</w:t>
      </w: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t>от 16.02.2022г. №32</w:t>
      </w:r>
    </w:p>
    <w:p w:rsidR="001908F1" w:rsidRPr="0003581B" w:rsidRDefault="001908F1" w:rsidP="001908F1">
      <w:pPr>
        <w:spacing w:line="24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1908F1" w:rsidRPr="0003581B" w:rsidRDefault="001908F1" w:rsidP="001908F1">
      <w:pPr>
        <w:shd w:val="clear" w:color="auto" w:fill="FFFFFF"/>
        <w:tabs>
          <w:tab w:val="left" w:pos="0"/>
          <w:tab w:val="left" w:pos="4215"/>
        </w:tabs>
        <w:spacing w:line="240" w:lineRule="auto"/>
        <w:ind w:firstLine="709"/>
        <w:jc w:val="center"/>
        <w:rPr>
          <w:rFonts w:ascii="Times New Roman" w:eastAsia="SimSun" w:hAnsi="Times New Roman" w:cs="Times New Roman"/>
          <w:sz w:val="26"/>
          <w:szCs w:val="26"/>
        </w:rPr>
      </w:pPr>
      <w:r w:rsidRPr="0003581B">
        <w:rPr>
          <w:rFonts w:ascii="Times New Roman" w:eastAsia="SimSun" w:hAnsi="Times New Roman" w:cs="Times New Roman"/>
          <w:bCs/>
          <w:sz w:val="26"/>
          <w:szCs w:val="26"/>
        </w:rPr>
        <w:t xml:space="preserve">Состав Комиссии по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выявлению, учету и оформлению бесхозяйного недвижимого и выморочного имущества в муниципальную собственность городского поселения Нарткала Урванского  муниципального района КБР</w:t>
      </w:r>
    </w:p>
    <w:p w:rsidR="001908F1" w:rsidRPr="0003581B" w:rsidRDefault="001908F1" w:rsidP="001908F1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581B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  </w:t>
      </w:r>
      <w:r w:rsidRPr="0003581B">
        <w:rPr>
          <w:rFonts w:ascii="Times New Roman" w:eastAsia="SimSun" w:hAnsi="Times New Roman" w:cs="Times New Roman"/>
          <w:sz w:val="26"/>
          <w:szCs w:val="26"/>
        </w:rPr>
        <w:t xml:space="preserve">                                      </w:t>
      </w:r>
    </w:p>
    <w:p w:rsidR="001908F1" w:rsidRPr="0003581B" w:rsidRDefault="001908F1" w:rsidP="001908F1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Шогенов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 Хасан </w:t>
      </w:r>
      <w:proofErr w:type="spell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Сафарбиевич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 - первый заместитель Главы Местной администрации </w:t>
      </w:r>
      <w:proofErr w:type="spell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г.п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3581B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6"/>
          <w:szCs w:val="26"/>
        </w:rPr>
        <w:t>председатель Комиссии;</w:t>
      </w:r>
    </w:p>
    <w:p w:rsidR="001908F1" w:rsidRPr="0003581B" w:rsidRDefault="001908F1" w:rsidP="001908F1">
      <w:pPr>
        <w:shd w:val="clear" w:color="auto" w:fill="FFFFFF"/>
        <w:spacing w:line="240" w:lineRule="auto"/>
        <w:ind w:hanging="15"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Ибрагимов Альберт </w:t>
      </w:r>
      <w:proofErr w:type="spell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Аниуарови</w:t>
      </w:r>
      <w:proofErr w:type="gram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ч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gramEnd"/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 заместитель Главы Местной администрации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г.п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</w:t>
      </w:r>
      <w:r>
        <w:rPr>
          <w:rStyle w:val="1"/>
          <w:rFonts w:ascii="Times New Roman" w:eastAsia="SimSun" w:hAnsi="Times New Roman" w:cs="Times New Roman"/>
          <w:bCs/>
          <w:sz w:val="26"/>
          <w:szCs w:val="26"/>
        </w:rPr>
        <w:t>ткала,</w:t>
      </w:r>
      <w:r w:rsidRPr="0003581B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6"/>
          <w:szCs w:val="26"/>
        </w:rPr>
        <w:t>з</w:t>
      </w:r>
      <w:r w:rsidRPr="0003581B">
        <w:rPr>
          <w:rFonts w:ascii="Times New Roman" w:eastAsia="SimSun" w:hAnsi="Times New Roman" w:cs="Times New Roman"/>
          <w:b/>
          <w:bCs/>
          <w:sz w:val="26"/>
          <w:szCs w:val="26"/>
        </w:rPr>
        <w:t>амес</w:t>
      </w:r>
      <w:r>
        <w:rPr>
          <w:rFonts w:ascii="Times New Roman" w:eastAsia="SimSun" w:hAnsi="Times New Roman" w:cs="Times New Roman"/>
          <w:b/>
          <w:bCs/>
          <w:sz w:val="26"/>
          <w:szCs w:val="26"/>
        </w:rPr>
        <w:t>титель председателя Комиссии;</w:t>
      </w:r>
      <w:r w:rsidRPr="0003581B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</w:t>
      </w:r>
      <w:r w:rsidRPr="0003581B">
        <w:rPr>
          <w:rFonts w:ascii="Times New Roman" w:eastAsia="SimSun" w:hAnsi="Times New Roman" w:cs="Times New Roman"/>
          <w:sz w:val="26"/>
          <w:szCs w:val="26"/>
        </w:rPr>
        <w:t xml:space="preserve"> </w:t>
      </w:r>
    </w:p>
    <w:p w:rsidR="001908F1" w:rsidRPr="0003581B" w:rsidRDefault="001908F1" w:rsidP="001908F1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581B">
        <w:rPr>
          <w:rFonts w:ascii="Times New Roman" w:eastAsia="SimSun" w:hAnsi="Times New Roman" w:cs="Times New Roman"/>
          <w:sz w:val="26"/>
          <w:szCs w:val="26"/>
        </w:rPr>
        <w:t xml:space="preserve">Урусова Елена  - </w:t>
      </w:r>
      <w:r w:rsidRPr="0003581B">
        <w:rPr>
          <w:rFonts w:ascii="Times New Roman" w:eastAsia="SimSun" w:hAnsi="Times New Roman" w:cs="Times New Roman"/>
          <w:bCs/>
          <w:sz w:val="26"/>
          <w:szCs w:val="26"/>
        </w:rPr>
        <w:t xml:space="preserve">главный специалист </w:t>
      </w:r>
      <w:r>
        <w:rPr>
          <w:rFonts w:ascii="Times New Roman" w:eastAsia="SimSun" w:hAnsi="Times New Roman" w:cs="Times New Roman"/>
          <w:bCs/>
          <w:sz w:val="26"/>
          <w:szCs w:val="26"/>
        </w:rPr>
        <w:t>М</w:t>
      </w:r>
      <w:r w:rsidRPr="0003581B">
        <w:rPr>
          <w:rFonts w:ascii="Times New Roman" w:eastAsia="SimSun" w:hAnsi="Times New Roman" w:cs="Times New Roman"/>
          <w:sz w:val="26"/>
          <w:szCs w:val="26"/>
        </w:rPr>
        <w:t xml:space="preserve">естной </w:t>
      </w:r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</w:t>
      </w:r>
      <w:proofErr w:type="spellStart"/>
      <w:r w:rsidRPr="0003581B">
        <w:rPr>
          <w:rFonts w:ascii="Times New Roman" w:hAnsi="Times New Roman" w:cs="Times New Roman"/>
          <w:color w:val="000000"/>
          <w:sz w:val="26"/>
          <w:szCs w:val="26"/>
        </w:rPr>
        <w:t>г.п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</w:t>
      </w:r>
      <w:r>
        <w:rPr>
          <w:rStyle w:val="1"/>
          <w:rFonts w:ascii="Times New Roman" w:eastAsia="SimSun" w:hAnsi="Times New Roman" w:cs="Times New Roman"/>
          <w:bCs/>
          <w:sz w:val="26"/>
          <w:szCs w:val="26"/>
        </w:rPr>
        <w:t xml:space="preserve"> по бухучету и </w:t>
      </w:r>
      <w:proofErr w:type="spellStart"/>
      <w:r>
        <w:rPr>
          <w:rStyle w:val="1"/>
          <w:rFonts w:ascii="Times New Roman" w:eastAsia="SimSun" w:hAnsi="Times New Roman" w:cs="Times New Roman"/>
          <w:bCs/>
          <w:sz w:val="26"/>
          <w:szCs w:val="26"/>
        </w:rPr>
        <w:t>отчктности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с</w:t>
      </w:r>
      <w:r w:rsidRPr="0003581B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екретарь Комиссии                                  </w:t>
      </w:r>
      <w:r w:rsidRPr="0003581B">
        <w:rPr>
          <w:rFonts w:ascii="Times New Roman" w:eastAsia="SimSun" w:hAnsi="Times New Roman" w:cs="Times New Roman"/>
          <w:sz w:val="26"/>
          <w:szCs w:val="26"/>
        </w:rPr>
        <w:t xml:space="preserve">                                   </w:t>
      </w:r>
    </w:p>
    <w:p w:rsidR="001908F1" w:rsidRPr="0003581B" w:rsidRDefault="001908F1" w:rsidP="001908F1">
      <w:pPr>
        <w:shd w:val="clear" w:color="auto" w:fill="FFFFFF"/>
        <w:spacing w:line="240" w:lineRule="auto"/>
        <w:ind w:hanging="1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581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Члены Комиссии: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color w:val="000000"/>
          <w:sz w:val="26"/>
          <w:szCs w:val="26"/>
        </w:rPr>
      </w:pPr>
      <w:r w:rsidRPr="0003581B">
        <w:rPr>
          <w:color w:val="000000"/>
          <w:sz w:val="26"/>
          <w:szCs w:val="26"/>
        </w:rPr>
        <w:t xml:space="preserve">1.   </w:t>
      </w:r>
      <w:proofErr w:type="spellStart"/>
      <w:r>
        <w:rPr>
          <w:rFonts w:eastAsia="SimSun"/>
          <w:bCs/>
          <w:sz w:val="26"/>
          <w:szCs w:val="26"/>
        </w:rPr>
        <w:t>Кагазежев</w:t>
      </w:r>
      <w:proofErr w:type="spellEnd"/>
      <w:r>
        <w:rPr>
          <w:rFonts w:eastAsia="SimSun"/>
          <w:bCs/>
          <w:sz w:val="26"/>
          <w:szCs w:val="26"/>
        </w:rPr>
        <w:t xml:space="preserve"> Олег </w:t>
      </w:r>
      <w:proofErr w:type="spellStart"/>
      <w:r>
        <w:rPr>
          <w:rFonts w:eastAsia="SimSun"/>
          <w:bCs/>
          <w:sz w:val="26"/>
          <w:szCs w:val="26"/>
        </w:rPr>
        <w:t>Хазритович</w:t>
      </w:r>
      <w:proofErr w:type="spellEnd"/>
      <w:r>
        <w:rPr>
          <w:rFonts w:eastAsia="SimSun"/>
          <w:bCs/>
          <w:sz w:val="26"/>
          <w:szCs w:val="26"/>
        </w:rPr>
        <w:t xml:space="preserve"> - </w:t>
      </w:r>
      <w:r w:rsidRPr="0003581B">
        <w:rPr>
          <w:rFonts w:eastAsia="SimSun"/>
          <w:bCs/>
          <w:sz w:val="26"/>
          <w:szCs w:val="26"/>
        </w:rPr>
        <w:t xml:space="preserve">главный специалист по градостроительству и земельным отношениям </w:t>
      </w:r>
      <w:r w:rsidRPr="0003581B">
        <w:rPr>
          <w:rFonts w:eastAsia="SimSun"/>
          <w:sz w:val="26"/>
          <w:szCs w:val="26"/>
        </w:rPr>
        <w:t xml:space="preserve">Местной </w:t>
      </w:r>
      <w:r w:rsidRPr="0003581B">
        <w:rPr>
          <w:color w:val="000000"/>
          <w:sz w:val="26"/>
          <w:szCs w:val="26"/>
        </w:rPr>
        <w:t xml:space="preserve">администрации </w:t>
      </w:r>
      <w:proofErr w:type="spellStart"/>
      <w:r w:rsidRPr="0003581B">
        <w:rPr>
          <w:color w:val="000000"/>
          <w:sz w:val="26"/>
          <w:szCs w:val="26"/>
        </w:rPr>
        <w:t>г.п</w:t>
      </w:r>
      <w:proofErr w:type="spellEnd"/>
      <w:r w:rsidRPr="0003581B">
        <w:rPr>
          <w:color w:val="000000"/>
          <w:sz w:val="26"/>
          <w:szCs w:val="26"/>
        </w:rPr>
        <w:t xml:space="preserve">. </w:t>
      </w:r>
      <w:r w:rsidRPr="0003581B">
        <w:rPr>
          <w:rStyle w:val="1"/>
          <w:rFonts w:eastAsia="SimSun"/>
          <w:bCs/>
          <w:sz w:val="26"/>
          <w:szCs w:val="26"/>
        </w:rPr>
        <w:t>Нарткала</w:t>
      </w:r>
      <w:r w:rsidRPr="0003581B">
        <w:rPr>
          <w:color w:val="000000"/>
          <w:sz w:val="26"/>
          <w:szCs w:val="26"/>
        </w:rPr>
        <w:t>;</w:t>
      </w:r>
      <w:r w:rsidRPr="0003581B">
        <w:rPr>
          <w:rFonts w:eastAsia="SimSun"/>
          <w:sz w:val="26"/>
          <w:szCs w:val="26"/>
        </w:rPr>
        <w:t xml:space="preserve"> </w:t>
      </w:r>
      <w:r w:rsidRPr="0003581B">
        <w:rPr>
          <w:rFonts w:eastAsia="SimSun"/>
          <w:b/>
          <w:bCs/>
          <w:sz w:val="26"/>
          <w:szCs w:val="26"/>
        </w:rPr>
        <w:t xml:space="preserve">                                    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color w:val="000000"/>
          <w:sz w:val="26"/>
          <w:szCs w:val="26"/>
        </w:rPr>
      </w:pPr>
      <w:r w:rsidRPr="0003581B">
        <w:rPr>
          <w:color w:val="000000"/>
          <w:sz w:val="26"/>
          <w:szCs w:val="26"/>
        </w:rPr>
        <w:t xml:space="preserve">2.  </w:t>
      </w:r>
      <w:proofErr w:type="spellStart"/>
      <w:r>
        <w:rPr>
          <w:color w:val="000000"/>
          <w:sz w:val="26"/>
          <w:szCs w:val="26"/>
        </w:rPr>
        <w:t>Бегиева</w:t>
      </w:r>
      <w:proofErr w:type="spellEnd"/>
      <w:r>
        <w:rPr>
          <w:color w:val="000000"/>
          <w:sz w:val="26"/>
          <w:szCs w:val="26"/>
        </w:rPr>
        <w:t xml:space="preserve"> Людмила </w:t>
      </w:r>
      <w:proofErr w:type="spellStart"/>
      <w:r>
        <w:rPr>
          <w:color w:val="000000"/>
          <w:sz w:val="26"/>
          <w:szCs w:val="26"/>
        </w:rPr>
        <w:t>Амирхановн</w:t>
      </w:r>
      <w:proofErr w:type="gramStart"/>
      <w:r>
        <w:rPr>
          <w:color w:val="000000"/>
          <w:sz w:val="26"/>
          <w:szCs w:val="26"/>
        </w:rPr>
        <w:t>а</w:t>
      </w:r>
      <w:proofErr w:type="spellEnd"/>
      <w:r>
        <w:rPr>
          <w:color w:val="000000"/>
          <w:sz w:val="26"/>
          <w:szCs w:val="26"/>
        </w:rPr>
        <w:t>-</w:t>
      </w:r>
      <w:proofErr w:type="gramEnd"/>
      <w:r w:rsidRPr="0003581B">
        <w:rPr>
          <w:color w:val="000000"/>
          <w:sz w:val="26"/>
          <w:szCs w:val="26"/>
        </w:rPr>
        <w:t xml:space="preserve"> начальник отдела по планированию и экономике Местной администрации </w:t>
      </w:r>
      <w:proofErr w:type="spellStart"/>
      <w:r w:rsidRPr="0003581B">
        <w:rPr>
          <w:color w:val="000000"/>
          <w:sz w:val="26"/>
          <w:szCs w:val="26"/>
        </w:rPr>
        <w:t>г.п</w:t>
      </w:r>
      <w:proofErr w:type="spellEnd"/>
      <w:r w:rsidRPr="0003581B">
        <w:rPr>
          <w:color w:val="000000"/>
          <w:sz w:val="26"/>
          <w:szCs w:val="26"/>
        </w:rPr>
        <w:t xml:space="preserve">. </w:t>
      </w:r>
      <w:r w:rsidRPr="0003581B">
        <w:rPr>
          <w:rStyle w:val="1"/>
          <w:rFonts w:eastAsia="SimSun"/>
          <w:bCs/>
          <w:sz w:val="26"/>
          <w:szCs w:val="26"/>
        </w:rPr>
        <w:t>Нарткала</w:t>
      </w:r>
      <w:r w:rsidRPr="0003581B">
        <w:rPr>
          <w:color w:val="000000"/>
          <w:sz w:val="26"/>
          <w:szCs w:val="26"/>
        </w:rPr>
        <w:t>;</w:t>
      </w:r>
      <w:r w:rsidRPr="0003581B">
        <w:rPr>
          <w:rFonts w:eastAsia="SimSun"/>
          <w:sz w:val="26"/>
          <w:szCs w:val="26"/>
        </w:rPr>
        <w:t xml:space="preserve"> </w:t>
      </w:r>
      <w:r w:rsidRPr="0003581B">
        <w:rPr>
          <w:rFonts w:eastAsia="SimSun"/>
          <w:b/>
          <w:bCs/>
          <w:sz w:val="26"/>
          <w:szCs w:val="26"/>
        </w:rPr>
        <w:t xml:space="preserve">                                    </w:t>
      </w:r>
      <w:r w:rsidRPr="0003581B">
        <w:rPr>
          <w:rFonts w:eastAsia="SimSun"/>
          <w:sz w:val="26"/>
          <w:szCs w:val="26"/>
        </w:rPr>
        <w:t xml:space="preserve">                                   </w:t>
      </w:r>
    </w:p>
    <w:p w:rsidR="001908F1" w:rsidRDefault="001908F1" w:rsidP="001908F1">
      <w:pPr>
        <w:pStyle w:val="10"/>
        <w:spacing w:line="240" w:lineRule="auto"/>
        <w:jc w:val="both"/>
        <w:rPr>
          <w:rStyle w:val="1"/>
          <w:rFonts w:eastAsia="SimSun"/>
          <w:bCs/>
          <w:sz w:val="26"/>
          <w:szCs w:val="26"/>
        </w:rPr>
      </w:pPr>
      <w:r w:rsidRPr="0003581B">
        <w:rPr>
          <w:color w:val="000000"/>
          <w:sz w:val="26"/>
          <w:szCs w:val="26"/>
        </w:rPr>
        <w:t xml:space="preserve">3.  </w:t>
      </w:r>
      <w:proofErr w:type="spellStart"/>
      <w:r w:rsidRPr="0003581B">
        <w:rPr>
          <w:color w:val="000000"/>
          <w:sz w:val="26"/>
          <w:szCs w:val="26"/>
        </w:rPr>
        <w:t>Бекшокова</w:t>
      </w:r>
      <w:proofErr w:type="spellEnd"/>
      <w:r w:rsidRPr="0003581B">
        <w:rPr>
          <w:color w:val="000000"/>
          <w:sz w:val="26"/>
          <w:szCs w:val="26"/>
        </w:rPr>
        <w:t xml:space="preserve"> Диана </w:t>
      </w:r>
      <w:proofErr w:type="spellStart"/>
      <w:r w:rsidRPr="0003581B">
        <w:rPr>
          <w:color w:val="000000"/>
          <w:sz w:val="26"/>
          <w:szCs w:val="26"/>
        </w:rPr>
        <w:t>Аслановна</w:t>
      </w:r>
      <w:proofErr w:type="spellEnd"/>
      <w:r w:rsidRPr="0003581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- </w:t>
      </w:r>
      <w:r w:rsidRPr="0003581B">
        <w:rPr>
          <w:color w:val="000000"/>
          <w:sz w:val="26"/>
          <w:szCs w:val="26"/>
        </w:rPr>
        <w:t xml:space="preserve">начальник отдела </w:t>
      </w:r>
      <w:r w:rsidRPr="0003581B">
        <w:rPr>
          <w:rFonts w:eastAsia="SimSun"/>
          <w:color w:val="000000"/>
          <w:sz w:val="26"/>
          <w:szCs w:val="26"/>
        </w:rPr>
        <w:t xml:space="preserve">бухгалтерского учета и отчетности </w:t>
      </w:r>
      <w:r w:rsidRPr="0003581B">
        <w:rPr>
          <w:color w:val="000000"/>
          <w:sz w:val="26"/>
          <w:szCs w:val="26"/>
        </w:rPr>
        <w:t xml:space="preserve">Местной администрации </w:t>
      </w:r>
      <w:proofErr w:type="spellStart"/>
      <w:r w:rsidRPr="0003581B">
        <w:rPr>
          <w:color w:val="000000"/>
          <w:sz w:val="26"/>
          <w:szCs w:val="26"/>
        </w:rPr>
        <w:t>г.п</w:t>
      </w:r>
      <w:proofErr w:type="spellEnd"/>
      <w:r w:rsidRPr="0003581B">
        <w:rPr>
          <w:color w:val="000000"/>
          <w:sz w:val="26"/>
          <w:szCs w:val="26"/>
        </w:rPr>
        <w:t xml:space="preserve">. </w:t>
      </w:r>
      <w:r>
        <w:rPr>
          <w:rStyle w:val="1"/>
          <w:rFonts w:eastAsia="SimSun"/>
          <w:bCs/>
          <w:sz w:val="26"/>
          <w:szCs w:val="26"/>
        </w:rPr>
        <w:t>Нарткала;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color w:val="000000"/>
          <w:sz w:val="26"/>
          <w:szCs w:val="26"/>
        </w:rPr>
      </w:pPr>
      <w:r w:rsidRPr="0003581B">
        <w:rPr>
          <w:rFonts w:eastAsia="SimSun"/>
          <w:bCs/>
          <w:sz w:val="26"/>
          <w:szCs w:val="26"/>
        </w:rPr>
        <w:t xml:space="preserve">4.  Куашева Оксана </w:t>
      </w:r>
      <w:proofErr w:type="spellStart"/>
      <w:r w:rsidRPr="0003581B">
        <w:rPr>
          <w:rFonts w:eastAsia="SimSun"/>
          <w:bCs/>
          <w:sz w:val="26"/>
          <w:szCs w:val="26"/>
        </w:rPr>
        <w:t>Анурбиевна</w:t>
      </w:r>
      <w:proofErr w:type="spellEnd"/>
      <w:r w:rsidRPr="0003581B">
        <w:rPr>
          <w:rFonts w:eastAsia="SimSun"/>
          <w:bCs/>
          <w:sz w:val="26"/>
          <w:szCs w:val="26"/>
        </w:rPr>
        <w:t xml:space="preserve"> </w:t>
      </w:r>
      <w:r>
        <w:rPr>
          <w:rFonts w:eastAsia="SimSun"/>
          <w:bCs/>
          <w:sz w:val="26"/>
          <w:szCs w:val="26"/>
        </w:rPr>
        <w:t>-</w:t>
      </w:r>
      <w:r w:rsidRPr="0003581B">
        <w:rPr>
          <w:rFonts w:eastAsia="SimSun"/>
          <w:bCs/>
          <w:sz w:val="26"/>
          <w:szCs w:val="26"/>
        </w:rPr>
        <w:t xml:space="preserve"> главный специалист по жилищным вопросам, по учету и распределению жилья;    </w:t>
      </w:r>
      <w:r w:rsidRPr="0003581B">
        <w:rPr>
          <w:color w:val="000000"/>
          <w:sz w:val="26"/>
          <w:szCs w:val="26"/>
        </w:rPr>
        <w:t xml:space="preserve">                                                              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color w:val="000000"/>
          <w:sz w:val="26"/>
          <w:szCs w:val="26"/>
        </w:rPr>
      </w:pPr>
      <w:r w:rsidRPr="0003581B">
        <w:rPr>
          <w:color w:val="000000"/>
          <w:sz w:val="26"/>
          <w:szCs w:val="26"/>
        </w:rPr>
        <w:t xml:space="preserve">5. </w:t>
      </w:r>
      <w:proofErr w:type="spellStart"/>
      <w:r w:rsidRPr="0003581B">
        <w:rPr>
          <w:color w:val="000000"/>
          <w:sz w:val="26"/>
          <w:szCs w:val="26"/>
        </w:rPr>
        <w:t>Мамухов</w:t>
      </w:r>
      <w:proofErr w:type="spellEnd"/>
      <w:r w:rsidRPr="0003581B">
        <w:rPr>
          <w:color w:val="000000"/>
          <w:sz w:val="26"/>
          <w:szCs w:val="26"/>
        </w:rPr>
        <w:t xml:space="preserve"> Валерий Вячеславович</w:t>
      </w:r>
      <w:r>
        <w:rPr>
          <w:color w:val="000000"/>
          <w:sz w:val="26"/>
          <w:szCs w:val="26"/>
        </w:rPr>
        <w:t xml:space="preserve"> -</w:t>
      </w:r>
      <w:r w:rsidRPr="0003581B">
        <w:rPr>
          <w:color w:val="000000"/>
          <w:sz w:val="26"/>
          <w:szCs w:val="26"/>
        </w:rPr>
        <w:t xml:space="preserve"> главный специалист по вопросам ЖКХ и жилищному контролю Местной администрации </w:t>
      </w:r>
      <w:proofErr w:type="spellStart"/>
      <w:r w:rsidRPr="0003581B">
        <w:rPr>
          <w:color w:val="000000"/>
          <w:sz w:val="26"/>
          <w:szCs w:val="26"/>
        </w:rPr>
        <w:t>г.п</w:t>
      </w:r>
      <w:proofErr w:type="spellEnd"/>
      <w:r w:rsidRPr="0003581B">
        <w:rPr>
          <w:color w:val="000000"/>
          <w:sz w:val="26"/>
          <w:szCs w:val="26"/>
        </w:rPr>
        <w:t xml:space="preserve">. </w:t>
      </w:r>
      <w:r w:rsidRPr="0003581B">
        <w:rPr>
          <w:rStyle w:val="1"/>
          <w:rFonts w:eastAsia="SimSun"/>
          <w:bCs/>
          <w:sz w:val="26"/>
          <w:szCs w:val="26"/>
        </w:rPr>
        <w:t>Нарткала;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color w:val="000000"/>
          <w:sz w:val="26"/>
          <w:szCs w:val="26"/>
        </w:rPr>
      </w:pPr>
      <w:r w:rsidRPr="0003581B">
        <w:rPr>
          <w:color w:val="000000"/>
          <w:sz w:val="26"/>
          <w:szCs w:val="26"/>
        </w:rPr>
        <w:t xml:space="preserve">6. </w:t>
      </w:r>
      <w:proofErr w:type="spellStart"/>
      <w:r w:rsidRPr="0003581B">
        <w:rPr>
          <w:color w:val="000000"/>
          <w:sz w:val="26"/>
          <w:szCs w:val="26"/>
        </w:rPr>
        <w:t>Кунижев</w:t>
      </w:r>
      <w:proofErr w:type="spellEnd"/>
      <w:r w:rsidRPr="0003581B">
        <w:rPr>
          <w:color w:val="000000"/>
          <w:sz w:val="26"/>
          <w:szCs w:val="26"/>
        </w:rPr>
        <w:t xml:space="preserve"> Виталий Мухамедович </w:t>
      </w:r>
      <w:r>
        <w:rPr>
          <w:color w:val="000000"/>
          <w:sz w:val="26"/>
          <w:szCs w:val="26"/>
        </w:rPr>
        <w:t xml:space="preserve">- </w:t>
      </w:r>
      <w:r w:rsidRPr="0003581B">
        <w:rPr>
          <w:color w:val="000000"/>
          <w:sz w:val="26"/>
          <w:szCs w:val="26"/>
        </w:rPr>
        <w:t xml:space="preserve">главный специалист по вопросам ЖКХ, охране труда и пожарной безопасности Местной администрации </w:t>
      </w:r>
      <w:proofErr w:type="spellStart"/>
      <w:r w:rsidRPr="0003581B">
        <w:rPr>
          <w:color w:val="000000"/>
          <w:sz w:val="26"/>
          <w:szCs w:val="26"/>
        </w:rPr>
        <w:t>г.п</w:t>
      </w:r>
      <w:proofErr w:type="spellEnd"/>
      <w:r w:rsidRPr="0003581B">
        <w:rPr>
          <w:color w:val="000000"/>
          <w:sz w:val="26"/>
          <w:szCs w:val="26"/>
        </w:rPr>
        <w:t xml:space="preserve">. </w:t>
      </w:r>
      <w:r w:rsidRPr="0003581B">
        <w:rPr>
          <w:rStyle w:val="1"/>
          <w:rFonts w:eastAsia="SimSun"/>
          <w:bCs/>
          <w:sz w:val="26"/>
          <w:szCs w:val="26"/>
        </w:rPr>
        <w:t>Нарткала;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rStyle w:val="1"/>
          <w:rFonts w:eastAsia="SimSun"/>
          <w:bCs/>
          <w:sz w:val="26"/>
          <w:szCs w:val="26"/>
        </w:rPr>
      </w:pPr>
      <w:r w:rsidRPr="0003581B">
        <w:rPr>
          <w:rFonts w:eastAsia="SimSun"/>
          <w:color w:val="000000"/>
          <w:sz w:val="26"/>
          <w:szCs w:val="26"/>
        </w:rPr>
        <w:t xml:space="preserve">7.  Абазов </w:t>
      </w:r>
      <w:proofErr w:type="spellStart"/>
      <w:r w:rsidRPr="0003581B">
        <w:rPr>
          <w:rFonts w:eastAsia="SimSun"/>
          <w:color w:val="000000"/>
          <w:sz w:val="26"/>
          <w:szCs w:val="26"/>
        </w:rPr>
        <w:t>Астемир</w:t>
      </w:r>
      <w:proofErr w:type="spellEnd"/>
      <w:r w:rsidRPr="0003581B">
        <w:rPr>
          <w:rFonts w:eastAsia="SimSun"/>
          <w:color w:val="000000"/>
          <w:sz w:val="26"/>
          <w:szCs w:val="26"/>
        </w:rPr>
        <w:t xml:space="preserve"> Валерьевич</w:t>
      </w:r>
      <w:r>
        <w:rPr>
          <w:rFonts w:eastAsia="SimSun"/>
          <w:color w:val="000000"/>
          <w:sz w:val="26"/>
          <w:szCs w:val="26"/>
        </w:rPr>
        <w:t xml:space="preserve"> - </w:t>
      </w:r>
      <w:r w:rsidRPr="0003581B">
        <w:rPr>
          <w:color w:val="000000"/>
          <w:sz w:val="26"/>
          <w:szCs w:val="26"/>
        </w:rPr>
        <w:t>ведущий  специали</w:t>
      </w:r>
      <w:proofErr w:type="gramStart"/>
      <w:r w:rsidRPr="0003581B">
        <w:rPr>
          <w:color w:val="000000"/>
          <w:sz w:val="26"/>
          <w:szCs w:val="26"/>
        </w:rPr>
        <w:t>ст в сф</w:t>
      </w:r>
      <w:proofErr w:type="gramEnd"/>
      <w:r w:rsidRPr="0003581B">
        <w:rPr>
          <w:color w:val="000000"/>
          <w:sz w:val="26"/>
          <w:szCs w:val="26"/>
        </w:rPr>
        <w:t xml:space="preserve">ере закупок товаров, работ, услуг для обеспечения муниципальных нужд Местной администрации </w:t>
      </w:r>
      <w:proofErr w:type="spellStart"/>
      <w:r w:rsidRPr="0003581B">
        <w:rPr>
          <w:color w:val="000000"/>
          <w:sz w:val="26"/>
          <w:szCs w:val="26"/>
        </w:rPr>
        <w:t>г.п</w:t>
      </w:r>
      <w:proofErr w:type="spellEnd"/>
      <w:r w:rsidRPr="0003581B">
        <w:rPr>
          <w:color w:val="000000"/>
          <w:sz w:val="26"/>
          <w:szCs w:val="26"/>
        </w:rPr>
        <w:t xml:space="preserve">. </w:t>
      </w:r>
      <w:r w:rsidRPr="0003581B">
        <w:rPr>
          <w:rStyle w:val="1"/>
          <w:rFonts w:eastAsia="SimSun"/>
          <w:bCs/>
          <w:sz w:val="26"/>
          <w:szCs w:val="26"/>
        </w:rPr>
        <w:t>Нарткала;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color w:val="000000"/>
          <w:sz w:val="26"/>
          <w:szCs w:val="26"/>
        </w:rPr>
      </w:pPr>
      <w:r w:rsidRPr="0003581B">
        <w:rPr>
          <w:rStyle w:val="1"/>
          <w:rFonts w:eastAsia="SimSun"/>
          <w:bCs/>
          <w:sz w:val="26"/>
          <w:szCs w:val="26"/>
        </w:rPr>
        <w:t xml:space="preserve">8.  </w:t>
      </w:r>
      <w:r>
        <w:rPr>
          <w:rStyle w:val="1"/>
          <w:rFonts w:eastAsia="SimSun"/>
          <w:bCs/>
          <w:sz w:val="26"/>
          <w:szCs w:val="26"/>
        </w:rPr>
        <w:t xml:space="preserve">Иванов Борис </w:t>
      </w:r>
      <w:proofErr w:type="spellStart"/>
      <w:r>
        <w:rPr>
          <w:rStyle w:val="1"/>
          <w:rFonts w:eastAsia="SimSun"/>
          <w:bCs/>
          <w:sz w:val="26"/>
          <w:szCs w:val="26"/>
        </w:rPr>
        <w:t>Миштуевич</w:t>
      </w:r>
      <w:proofErr w:type="spellEnd"/>
      <w:r>
        <w:rPr>
          <w:rStyle w:val="1"/>
          <w:rFonts w:eastAsia="SimSun"/>
          <w:bCs/>
          <w:sz w:val="26"/>
          <w:szCs w:val="26"/>
        </w:rPr>
        <w:t xml:space="preserve"> -</w:t>
      </w:r>
      <w:r w:rsidRPr="0003581B">
        <w:rPr>
          <w:rStyle w:val="1"/>
          <w:rFonts w:eastAsia="SimSun"/>
          <w:bCs/>
          <w:sz w:val="26"/>
          <w:szCs w:val="26"/>
        </w:rPr>
        <w:t xml:space="preserve"> специалист по вопросам ГО и ЧС, ведению ФИАС, взаимодействию с  МФЦ;</w:t>
      </w:r>
    </w:p>
    <w:p w:rsidR="001908F1" w:rsidRPr="0003581B" w:rsidRDefault="001908F1" w:rsidP="001908F1">
      <w:pPr>
        <w:pStyle w:val="10"/>
        <w:spacing w:line="240" w:lineRule="auto"/>
        <w:jc w:val="both"/>
        <w:rPr>
          <w:rFonts w:eastAsia="SimSun"/>
          <w:color w:val="000000"/>
          <w:sz w:val="26"/>
          <w:szCs w:val="26"/>
        </w:rPr>
      </w:pPr>
      <w:r w:rsidRPr="0003581B">
        <w:rPr>
          <w:color w:val="000000"/>
          <w:sz w:val="26"/>
          <w:szCs w:val="26"/>
        </w:rPr>
        <w:t xml:space="preserve">9. </w:t>
      </w:r>
      <w:proofErr w:type="spellStart"/>
      <w:r w:rsidRPr="0003581B">
        <w:rPr>
          <w:color w:val="000000"/>
          <w:sz w:val="26"/>
          <w:szCs w:val="26"/>
        </w:rPr>
        <w:t>Бекшоков</w:t>
      </w:r>
      <w:proofErr w:type="spellEnd"/>
      <w:r w:rsidRPr="0003581B">
        <w:rPr>
          <w:color w:val="000000"/>
          <w:sz w:val="26"/>
          <w:szCs w:val="26"/>
        </w:rPr>
        <w:t xml:space="preserve"> </w:t>
      </w:r>
      <w:proofErr w:type="spellStart"/>
      <w:r w:rsidRPr="0003581B">
        <w:rPr>
          <w:color w:val="000000"/>
          <w:sz w:val="26"/>
          <w:szCs w:val="26"/>
        </w:rPr>
        <w:t>Идар</w:t>
      </w:r>
      <w:proofErr w:type="spellEnd"/>
      <w:r w:rsidRPr="0003581B">
        <w:rPr>
          <w:color w:val="000000"/>
          <w:sz w:val="26"/>
          <w:szCs w:val="26"/>
        </w:rPr>
        <w:t xml:space="preserve"> Алексеевич</w:t>
      </w:r>
      <w:r>
        <w:rPr>
          <w:color w:val="000000"/>
          <w:sz w:val="26"/>
          <w:szCs w:val="26"/>
        </w:rPr>
        <w:t xml:space="preserve"> - </w:t>
      </w:r>
      <w:r w:rsidRPr="0003581B">
        <w:rPr>
          <w:color w:val="000000"/>
          <w:sz w:val="26"/>
          <w:szCs w:val="26"/>
        </w:rPr>
        <w:t xml:space="preserve">главный специалист отдела земельных и имущественных отношений Управления имущественных и земельных, сельского хозяйства и природопользования </w:t>
      </w:r>
      <w:r>
        <w:rPr>
          <w:color w:val="000000"/>
          <w:sz w:val="26"/>
          <w:szCs w:val="26"/>
        </w:rPr>
        <w:t>М</w:t>
      </w:r>
      <w:r w:rsidRPr="0003581B">
        <w:rPr>
          <w:color w:val="000000"/>
          <w:sz w:val="26"/>
          <w:szCs w:val="26"/>
        </w:rPr>
        <w:t>естной администрации</w:t>
      </w:r>
      <w:r w:rsidRPr="0003581B">
        <w:rPr>
          <w:rStyle w:val="1"/>
          <w:rFonts w:eastAsia="SimSun"/>
          <w:bCs/>
          <w:sz w:val="26"/>
          <w:szCs w:val="26"/>
        </w:rPr>
        <w:t xml:space="preserve"> Урванского  муниципального района КБР</w:t>
      </w:r>
      <w:r w:rsidRPr="0003581B">
        <w:rPr>
          <w:color w:val="000000"/>
          <w:sz w:val="26"/>
          <w:szCs w:val="26"/>
        </w:rPr>
        <w:t>;</w:t>
      </w:r>
      <w:r w:rsidRPr="0003581B">
        <w:rPr>
          <w:rFonts w:eastAsia="SimSun"/>
          <w:sz w:val="26"/>
          <w:szCs w:val="26"/>
        </w:rPr>
        <w:t xml:space="preserve"> </w:t>
      </w:r>
      <w:r w:rsidRPr="0003581B">
        <w:rPr>
          <w:rFonts w:eastAsia="SimSun"/>
          <w:b/>
          <w:bCs/>
          <w:sz w:val="26"/>
          <w:szCs w:val="26"/>
        </w:rPr>
        <w:t xml:space="preserve"> </w:t>
      </w:r>
      <w:r w:rsidRPr="0003581B">
        <w:rPr>
          <w:rFonts w:eastAsia="SimSun"/>
          <w:bCs/>
          <w:sz w:val="26"/>
          <w:szCs w:val="26"/>
        </w:rPr>
        <w:t xml:space="preserve">(по согласованию)                                   </w:t>
      </w:r>
      <w:r w:rsidRPr="0003581B">
        <w:rPr>
          <w:rFonts w:eastAsia="SimSun"/>
          <w:sz w:val="26"/>
          <w:szCs w:val="26"/>
        </w:rPr>
        <w:t xml:space="preserve">                                   </w:t>
      </w:r>
    </w:p>
    <w:p w:rsidR="001908F1" w:rsidRPr="0003581B" w:rsidRDefault="001908F1" w:rsidP="001908F1">
      <w:pPr>
        <w:pStyle w:val="10"/>
        <w:shd w:val="clear" w:color="auto" w:fill="FFFFFF"/>
        <w:spacing w:line="240" w:lineRule="auto"/>
        <w:ind w:firstLine="709"/>
        <w:jc w:val="both"/>
        <w:textAlignment w:val="baseline"/>
        <w:rPr>
          <w:rFonts w:eastAsia="SimSun"/>
          <w:sz w:val="26"/>
          <w:szCs w:val="26"/>
        </w:rPr>
      </w:pPr>
      <w:r w:rsidRPr="0003581B">
        <w:rPr>
          <w:rFonts w:eastAsia="SimSun"/>
          <w:color w:val="000000"/>
          <w:sz w:val="26"/>
          <w:szCs w:val="26"/>
        </w:rPr>
        <w:tab/>
      </w:r>
    </w:p>
    <w:p w:rsidR="001908F1" w:rsidRPr="0003581B" w:rsidRDefault="001908F1" w:rsidP="001908F1">
      <w:pPr>
        <w:shd w:val="clear" w:color="auto" w:fill="FFFFFF"/>
        <w:spacing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1908F1" w:rsidRPr="0003581B" w:rsidRDefault="001908F1" w:rsidP="001908F1">
      <w:pPr>
        <w:shd w:val="clear" w:color="auto" w:fill="FFFFFF"/>
        <w:spacing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1908F1" w:rsidRPr="0003581B" w:rsidRDefault="001908F1" w:rsidP="001908F1">
      <w:pPr>
        <w:shd w:val="clear" w:color="auto" w:fill="FFFFFF"/>
        <w:spacing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1908F1" w:rsidRPr="0003581B" w:rsidRDefault="001908F1" w:rsidP="001908F1">
      <w:pPr>
        <w:spacing w:line="240" w:lineRule="auto"/>
        <w:jc w:val="right"/>
        <w:rPr>
          <w:rFonts w:ascii="Times New Roman" w:eastAsia="SimSun" w:hAnsi="Times New Roman" w:cs="Times New Roman"/>
          <w:sz w:val="26"/>
          <w:szCs w:val="26"/>
        </w:rPr>
      </w:pP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lastRenderedPageBreak/>
        <w:t>Приложение № 2</w:t>
      </w: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t xml:space="preserve">к Постановлению  </w:t>
      </w: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03581B">
        <w:rPr>
          <w:rFonts w:ascii="Times New Roman" w:eastAsia="SimSun" w:hAnsi="Times New Roman" w:cs="Times New Roman"/>
          <w:sz w:val="24"/>
          <w:szCs w:val="24"/>
        </w:rPr>
        <w:t>г.п</w:t>
      </w:r>
      <w:proofErr w:type="spellEnd"/>
      <w:r w:rsidRPr="0003581B">
        <w:rPr>
          <w:rFonts w:ascii="Times New Roman" w:eastAsia="SimSun" w:hAnsi="Times New Roman" w:cs="Times New Roman"/>
          <w:sz w:val="24"/>
          <w:szCs w:val="24"/>
        </w:rPr>
        <w:t>. Нарткала</w:t>
      </w:r>
    </w:p>
    <w:p w:rsidR="001908F1" w:rsidRPr="0003581B" w:rsidRDefault="001908F1" w:rsidP="00190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81B">
        <w:rPr>
          <w:rFonts w:ascii="Times New Roman" w:eastAsia="SimSun" w:hAnsi="Times New Roman" w:cs="Times New Roman"/>
          <w:sz w:val="24"/>
          <w:szCs w:val="24"/>
        </w:rPr>
        <w:t>от 16.02.2022г. №32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581B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bCs/>
          <w:sz w:val="26"/>
          <w:szCs w:val="26"/>
        </w:rPr>
        <w:t xml:space="preserve">о Комиссии по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выявлению, учету и оформлению бесхозяйного недвижимого и выморочного имущества в муниципальную собственность городского поселения Нарткала Урванского  муниципального района КБР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Style w:val="1"/>
          <w:rFonts w:ascii="Times New Roman" w:eastAsia="SimSun" w:hAnsi="Times New Roman" w:cs="Times New Roman"/>
          <w:sz w:val="26"/>
          <w:szCs w:val="26"/>
        </w:rPr>
      </w:pP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1.1. </w:t>
      </w:r>
      <w:proofErr w:type="gramStart"/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Положение о Комиссии по выявлению, учету и оформлению бесхозяйного недвижимого и выморочного имущества в муниципальную собственность 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 (далее – Положение) определяет задачи, полномочия, права комиссии по выявлению, инвентаризации и обследованию бесхозяйного недвижимого и иного имущества на территории 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 (далее – Комиссия). </w:t>
      </w:r>
      <w:proofErr w:type="gramEnd"/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Style w:val="1"/>
          <w:rFonts w:ascii="Times New Roman" w:eastAsia="SimSun" w:hAnsi="Times New Roman" w:cs="Times New Roman"/>
          <w:sz w:val="26"/>
          <w:szCs w:val="26"/>
        </w:rPr>
      </w:pP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1.2. Комиссия является коллегиальным органом, осуществляющим свою деятельность на постоянной основе. 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Style w:val="1"/>
          <w:rFonts w:ascii="Times New Roman" w:hAnsi="Times New Roman" w:cs="Times New Roman"/>
          <w:color w:val="444444"/>
          <w:sz w:val="26"/>
          <w:szCs w:val="26"/>
        </w:rPr>
      </w:pP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1.3. </w:t>
      </w:r>
      <w:proofErr w:type="gramStart"/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В своей деятельности Комиссия руководствуется Конституцией Российской Федерации, </w:t>
      </w:r>
      <w:r w:rsidRPr="0003581B">
        <w:rPr>
          <w:rFonts w:ascii="Times New Roman" w:hAnsi="Times New Roman" w:cs="Times New Roman"/>
          <w:sz w:val="26"/>
          <w:szCs w:val="26"/>
        </w:rPr>
        <w:t>Гражданским кодексом РФ, Жилищным кодексом Российской Федерации, Земельным </w:t>
      </w:r>
      <w:hyperlink r:id="rId6" w:history="1">
        <w:r w:rsidRPr="0003581B">
          <w:rPr>
            <w:rFonts w:ascii="Times New Roman" w:hAnsi="Times New Roman" w:cs="Times New Roman"/>
            <w:sz w:val="26"/>
            <w:szCs w:val="26"/>
            <w:u w:val="single"/>
          </w:rPr>
          <w:t>кодексом</w:t>
        </w:r>
      </w:hyperlink>
      <w:r w:rsidRPr="0003581B">
        <w:rPr>
          <w:rFonts w:ascii="Times New Roman" w:hAnsi="Times New Roman" w:cs="Times New Roman"/>
          <w:sz w:val="26"/>
          <w:szCs w:val="26"/>
        </w:rPr>
        <w:t> Российской Федерации, Федеральными законами от 13 июля 2015 года № 218-ФЗ «О государственной регистрации недвижимости», Федеральным законом от   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10 декабря 2015 года № 931 «Об</w:t>
      </w:r>
      <w:proofErr w:type="gramEnd"/>
      <w:r w:rsidRPr="0003581B">
        <w:rPr>
          <w:rFonts w:ascii="Times New Roman" w:hAnsi="Times New Roman" w:cs="Times New Roman"/>
          <w:sz w:val="26"/>
          <w:szCs w:val="26"/>
        </w:rPr>
        <w:t xml:space="preserve"> установлении Порядка принятия на учет бесхозяйных недвижимых вещей», Приказом Минэкономразвития РФ от 30 августа 2011 № 424 «Об утверждении Порядка ведения органами местного самоуправления реестров муниципального имущества», Уставом </w:t>
      </w:r>
      <w:proofErr w:type="spellStart"/>
      <w:r w:rsidRPr="0003581B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03581B">
        <w:rPr>
          <w:rFonts w:ascii="Times New Roman" w:hAnsi="Times New Roman" w:cs="Times New Roman"/>
          <w:sz w:val="26"/>
          <w:szCs w:val="26"/>
        </w:rPr>
        <w:t>арткала</w:t>
      </w:r>
      <w:proofErr w:type="spellEnd"/>
      <w:r w:rsidRPr="0003581B">
        <w:rPr>
          <w:rFonts w:ascii="Times New Roman" w:hAnsi="Times New Roman" w:cs="Times New Roman"/>
          <w:color w:val="000000"/>
          <w:sz w:val="26"/>
          <w:szCs w:val="26"/>
        </w:rPr>
        <w:t>, а также настоящим Положением.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Style w:val="1"/>
          <w:rFonts w:ascii="Times New Roman" w:eastAsia="SimSun" w:hAnsi="Times New Roman" w:cs="Times New Roman"/>
          <w:sz w:val="26"/>
          <w:szCs w:val="26"/>
        </w:rPr>
      </w:pP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1.4. Результаты проведения обследований и инвентаризации бесхозяйного недвижимого и иного имущества оформляются заключением, с приложением инвентаризационных описей, ситуационных схем расположения обследуемых объектов (при наличии).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581B">
        <w:rPr>
          <w:rFonts w:ascii="Times New Roman" w:hAnsi="Times New Roman" w:cs="Times New Roman"/>
          <w:bCs/>
          <w:sz w:val="26"/>
          <w:szCs w:val="26"/>
        </w:rPr>
        <w:t>2. Основные задачи комиссии</w:t>
      </w:r>
    </w:p>
    <w:p w:rsidR="001908F1" w:rsidRPr="0003581B" w:rsidRDefault="001908F1" w:rsidP="001908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ab/>
        <w:t xml:space="preserve"> Основной задачей Комиссии являются выявление, проведение обследования, инвентаризация бесхозяйного недвижимого и иного имущества на территории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bCs/>
          <w:sz w:val="26"/>
          <w:szCs w:val="26"/>
        </w:rPr>
        <w:t>3. Полномочия Комиссии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lastRenderedPageBreak/>
        <w:t xml:space="preserve">3.1. 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 xml:space="preserve">Комиссия на своих заседаниях проводит проверку поступивших в адрес Администрации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 </w:t>
      </w:r>
      <w:r w:rsidRPr="0003581B">
        <w:rPr>
          <w:rFonts w:ascii="Times New Roman" w:hAnsi="Times New Roman" w:cs="Times New Roman"/>
          <w:sz w:val="26"/>
          <w:szCs w:val="26"/>
        </w:rPr>
        <w:t xml:space="preserve">сведений о выявленном объекте недвижимого имущества, имеющем признаки бесхозяйного (с выездом на место), а так же не менее двух раз в год, Комиссия совершает объезд территории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Fonts w:ascii="Times New Roman" w:hAnsi="Times New Roman" w:cs="Times New Roman"/>
          <w:sz w:val="26"/>
          <w:szCs w:val="26"/>
        </w:rPr>
        <w:t xml:space="preserve"> с целью выявления бесхозяйного недвижимого и иного имущества на территории</w:t>
      </w:r>
      <w:proofErr w:type="gramEnd"/>
      <w:r w:rsidRPr="0003581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Председатель Комиссии определяет участки объезда территории муниципального образования.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3.2. Подготавливает в течение 10 дней заключение о наличии объекта недвижимого имущества, имеющего признаки бесхозяйного. Заключение представляется Главе администрации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Fonts w:ascii="Times New Roman" w:hAnsi="Times New Roman" w:cs="Times New Roman"/>
          <w:sz w:val="26"/>
          <w:szCs w:val="26"/>
        </w:rPr>
        <w:t xml:space="preserve"> для включения бесхозяйного объекта недвижимого имущества в Реестр бесхозяйного недвижимого имущества, выявленного на территории 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 xml:space="preserve">городского поселения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Нарткала Урванского  муниципального района КБР</w:t>
      </w:r>
      <w:r w:rsidRPr="0003581B">
        <w:rPr>
          <w:rStyle w:val="1"/>
          <w:rFonts w:ascii="Times New Roman" w:eastAsia="SimSun" w:hAnsi="Times New Roman" w:cs="Times New Roman"/>
          <w:sz w:val="26"/>
          <w:szCs w:val="26"/>
        </w:rPr>
        <w:t>.</w:t>
      </w:r>
      <w:r w:rsidRPr="000358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3.3. Осуществляет другие функции, вытекающие из задач Комиссии.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581B">
        <w:rPr>
          <w:rFonts w:ascii="Times New Roman" w:hAnsi="Times New Roman" w:cs="Times New Roman"/>
          <w:bCs/>
          <w:sz w:val="26"/>
          <w:szCs w:val="26"/>
        </w:rPr>
        <w:t>4. Права Комиссии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4.1. Комиссия вправе: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4.1.1. Приглашать на свои заседания руководителей структурных подразделений органов местного самоуправления, руководителей и специалистов из иных организаций, иных юридических и физических лиц.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4.1.2. Запрашивать и получать в установленном порядке информацию, необходимую для ее работы, от государственных органов, органов </w:t>
      </w:r>
      <w:r w:rsidRPr="0003581B">
        <w:rPr>
          <w:rStyle w:val="1"/>
          <w:rFonts w:ascii="Times New Roman" w:eastAsia="SimSun" w:hAnsi="Times New Roman" w:cs="Times New Roman"/>
          <w:bCs/>
          <w:sz w:val="26"/>
          <w:szCs w:val="26"/>
        </w:rPr>
        <w:t>Урванского  муниципального района КБР</w:t>
      </w:r>
      <w:r w:rsidRPr="0003581B">
        <w:rPr>
          <w:rFonts w:ascii="Times New Roman" w:hAnsi="Times New Roman" w:cs="Times New Roman"/>
          <w:sz w:val="26"/>
          <w:szCs w:val="26"/>
        </w:rPr>
        <w:t xml:space="preserve">, иных организаций независимо от их организационно-правовой формы и физических лиц.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4.1.3. С целью получения полной объективной информации для принятия решения в отношении имущества давать отдельные поручения руководителям структурных подразделений органов местного самоуправления, руководителям и специалистам из иных организаций, юридическим и физическим лицам.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bCs/>
          <w:sz w:val="26"/>
          <w:szCs w:val="26"/>
        </w:rPr>
        <w:t>5. Организация работы Комиссии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5.1. В состав Комиссии входят председатель Комиссии и члены Комиссии. Комиссия вправе приглашать для участия в своей работе представителей других предприятий и организаций по согласованию.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5.3. Председатель Комиссии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.– руководит организацией деятельности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– определяет дату, время и место проведения заседаний Комиссии, а также утверждает повестку дня заседания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– вправе вносить предложения в повестку дня заседаний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– лично участвует в заседаниях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lastRenderedPageBreak/>
        <w:t xml:space="preserve">– председательствует на заседаниях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– подписывает документы Комиссии, выписки из протоколов заседаний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– дает поручения членам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В отсутствие председателя комиссии его функции выполняет заместитель председателя комиссии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5.4Обязанностями секретаря комиссии являются: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- Извещение членов комиссии о дате, времени и месте заседания комиссии;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- Ведение протокола заседания комиссии и документов комиссии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5.5. Члены Комиссии: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– лично участвуют в заседаниях Комиссии;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– вправе вносить предложения по вопросам, находящимся в компетенции Комиссии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3581B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Pr="000358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3581B">
        <w:rPr>
          <w:rFonts w:ascii="Times New Roman" w:hAnsi="Times New Roman" w:cs="Times New Roman"/>
          <w:sz w:val="26"/>
          <w:szCs w:val="26"/>
        </w:rPr>
        <w:t xml:space="preserve">ыполняют поручения председателя Комиссии.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5.6. Заседания Комиссии проводятся по мере необходимости и в соответствии с планом работы Комиссии. О дате, времени, месте проведения очередного заседания Комиссии члены Комиссии должны быть проинформированы не позднее, чем за три дня до предполагаемой даты его проведения. </w:t>
      </w:r>
    </w:p>
    <w:p w:rsidR="001908F1" w:rsidRPr="0003581B" w:rsidRDefault="001908F1" w:rsidP="001908F1">
      <w:pPr>
        <w:tabs>
          <w:tab w:val="left" w:pos="0"/>
          <w:tab w:val="left" w:pos="421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5.7. Заседания Комиссии правомочны при участии не менее 50 процентов от общего числа ее членов. В случае если член Комиссии по какой-либо причине не может присутствовать на ее заседании, он обязан известить об этом председателя Комиссии. 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 xml:space="preserve">5.8. Все члены Комиссии пользуются равными правами в решении всех вопросов, рассматриваемых на заседаниях Комиссии. . 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5.9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3581B">
        <w:rPr>
          <w:rFonts w:ascii="Times New Roman" w:hAnsi="Times New Roman" w:cs="Times New Roman"/>
          <w:sz w:val="26"/>
          <w:szCs w:val="26"/>
        </w:rPr>
        <w:t xml:space="preserve"> Решения принимаются путем открытого голосования простым большинством голосов членов комиссии. При голосовании каждый член комиссии имеет один голос. В случае равенства голосов право решающего голоса остается за председателем комиссии.</w:t>
      </w:r>
    </w:p>
    <w:p w:rsidR="001908F1" w:rsidRPr="0003581B" w:rsidRDefault="001908F1" w:rsidP="001908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5.10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3581B">
        <w:rPr>
          <w:rFonts w:ascii="Times New Roman" w:hAnsi="Times New Roman" w:cs="Times New Roman"/>
          <w:sz w:val="26"/>
          <w:szCs w:val="26"/>
        </w:rPr>
        <w:t xml:space="preserve"> </w:t>
      </w:r>
      <w:r w:rsidRPr="0003581B">
        <w:rPr>
          <w:rFonts w:ascii="Times New Roman" w:hAnsi="Times New Roman" w:cs="Times New Roman"/>
          <w:color w:val="000000"/>
          <w:sz w:val="26"/>
          <w:szCs w:val="26"/>
        </w:rPr>
        <w:t>По результатам работы Комиссии принимается решение о признании имущества объектом, имеющим признаки бесхозяйного имущества, либо не имеющим признаков бесхозяйного имущества.</w:t>
      </w:r>
    </w:p>
    <w:p w:rsidR="001908F1" w:rsidRPr="0003581B" w:rsidRDefault="001908F1" w:rsidP="001908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581B">
        <w:rPr>
          <w:rFonts w:ascii="Times New Roman" w:hAnsi="Times New Roman" w:cs="Times New Roman"/>
          <w:color w:val="000000"/>
          <w:sz w:val="26"/>
          <w:szCs w:val="26"/>
        </w:rPr>
        <w:t>Решение Комиссии о признании имущества объектом, имеющим признаки бесхозяйного имущества, служит основанием для включения его в реестр объектов бесхозяйного имущества.</w:t>
      </w:r>
    </w:p>
    <w:p w:rsidR="001908F1" w:rsidRPr="0003581B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Решение комиссии оформляется протоколом.</w:t>
      </w:r>
    </w:p>
    <w:p w:rsidR="001908F1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581B">
        <w:rPr>
          <w:rFonts w:ascii="Times New Roman" w:hAnsi="Times New Roman" w:cs="Times New Roman"/>
          <w:sz w:val="26"/>
          <w:szCs w:val="26"/>
        </w:rPr>
        <w:t>5.11. Комиссия осуществляет свою деятельность в соответствии с настоящим Порядком.</w:t>
      </w:r>
    </w:p>
    <w:p w:rsidR="001908F1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8F1" w:rsidRDefault="001908F1" w:rsidP="001908F1">
      <w:pPr>
        <w:shd w:val="clear" w:color="auto" w:fill="F9F9F9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/>
    <w:sectPr w:rsidR="00DB2BF4" w:rsidSect="001908F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D"/>
    <w:rsid w:val="00005FC3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52248"/>
    <w:rsid w:val="000576A3"/>
    <w:rsid w:val="00057F2D"/>
    <w:rsid w:val="0006084B"/>
    <w:rsid w:val="00060CAB"/>
    <w:rsid w:val="000628D7"/>
    <w:rsid w:val="00070170"/>
    <w:rsid w:val="00076E59"/>
    <w:rsid w:val="00081650"/>
    <w:rsid w:val="000816A2"/>
    <w:rsid w:val="000853FD"/>
    <w:rsid w:val="00085869"/>
    <w:rsid w:val="000866B6"/>
    <w:rsid w:val="00093033"/>
    <w:rsid w:val="00093EDC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4783E"/>
    <w:rsid w:val="00150262"/>
    <w:rsid w:val="00160F3B"/>
    <w:rsid w:val="00164C22"/>
    <w:rsid w:val="00171FF9"/>
    <w:rsid w:val="0017522C"/>
    <w:rsid w:val="00175B09"/>
    <w:rsid w:val="00183074"/>
    <w:rsid w:val="00185A0F"/>
    <w:rsid w:val="001908F1"/>
    <w:rsid w:val="001A1372"/>
    <w:rsid w:val="001A1F16"/>
    <w:rsid w:val="001A6425"/>
    <w:rsid w:val="001A6877"/>
    <w:rsid w:val="001B4D26"/>
    <w:rsid w:val="001C1F3D"/>
    <w:rsid w:val="001D50D9"/>
    <w:rsid w:val="001E485D"/>
    <w:rsid w:val="001E646D"/>
    <w:rsid w:val="001E71C2"/>
    <w:rsid w:val="001F436C"/>
    <w:rsid w:val="001F6C7E"/>
    <w:rsid w:val="0020291B"/>
    <w:rsid w:val="002070B9"/>
    <w:rsid w:val="002074AC"/>
    <w:rsid w:val="00210F87"/>
    <w:rsid w:val="00215234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3326"/>
    <w:rsid w:val="002B3D14"/>
    <w:rsid w:val="002B59B4"/>
    <w:rsid w:val="002C3346"/>
    <w:rsid w:val="002C528A"/>
    <w:rsid w:val="002E0617"/>
    <w:rsid w:val="002E6D38"/>
    <w:rsid w:val="002F46DC"/>
    <w:rsid w:val="002F5290"/>
    <w:rsid w:val="002F7800"/>
    <w:rsid w:val="0031585E"/>
    <w:rsid w:val="0032087C"/>
    <w:rsid w:val="0032149F"/>
    <w:rsid w:val="0032390E"/>
    <w:rsid w:val="00324DC5"/>
    <w:rsid w:val="00325723"/>
    <w:rsid w:val="003345B6"/>
    <w:rsid w:val="00342225"/>
    <w:rsid w:val="003503B7"/>
    <w:rsid w:val="0035317C"/>
    <w:rsid w:val="0036024E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B6A"/>
    <w:rsid w:val="003C5B16"/>
    <w:rsid w:val="003C7A69"/>
    <w:rsid w:val="003D1C17"/>
    <w:rsid w:val="003D4309"/>
    <w:rsid w:val="003E09E4"/>
    <w:rsid w:val="003E1725"/>
    <w:rsid w:val="003E7A59"/>
    <w:rsid w:val="003F0B80"/>
    <w:rsid w:val="003F2561"/>
    <w:rsid w:val="003F2861"/>
    <w:rsid w:val="003F48C7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5327F"/>
    <w:rsid w:val="004564E6"/>
    <w:rsid w:val="004640E8"/>
    <w:rsid w:val="0046550B"/>
    <w:rsid w:val="004668C0"/>
    <w:rsid w:val="00483AC8"/>
    <w:rsid w:val="00486A79"/>
    <w:rsid w:val="004971AE"/>
    <w:rsid w:val="004B7F72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306F1"/>
    <w:rsid w:val="005370F8"/>
    <w:rsid w:val="00541636"/>
    <w:rsid w:val="00551400"/>
    <w:rsid w:val="0055495D"/>
    <w:rsid w:val="00556739"/>
    <w:rsid w:val="00560B92"/>
    <w:rsid w:val="005641D6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B3E98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5989"/>
    <w:rsid w:val="006A26EF"/>
    <w:rsid w:val="006A4A88"/>
    <w:rsid w:val="006A686F"/>
    <w:rsid w:val="006B222C"/>
    <w:rsid w:val="006B586B"/>
    <w:rsid w:val="006D304E"/>
    <w:rsid w:val="006D7E2C"/>
    <w:rsid w:val="0070218C"/>
    <w:rsid w:val="0070301E"/>
    <w:rsid w:val="007036E6"/>
    <w:rsid w:val="00710981"/>
    <w:rsid w:val="00733A0B"/>
    <w:rsid w:val="00735A96"/>
    <w:rsid w:val="007376FB"/>
    <w:rsid w:val="00742834"/>
    <w:rsid w:val="0074372D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F3EA5"/>
    <w:rsid w:val="008F590B"/>
    <w:rsid w:val="008F7BE0"/>
    <w:rsid w:val="0090092B"/>
    <w:rsid w:val="00927E22"/>
    <w:rsid w:val="00932C3E"/>
    <w:rsid w:val="00933BF9"/>
    <w:rsid w:val="00943DAA"/>
    <w:rsid w:val="00945EB1"/>
    <w:rsid w:val="00955A83"/>
    <w:rsid w:val="00956A01"/>
    <w:rsid w:val="009576D2"/>
    <w:rsid w:val="00970197"/>
    <w:rsid w:val="0097308E"/>
    <w:rsid w:val="0097495D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3101"/>
    <w:rsid w:val="009C333F"/>
    <w:rsid w:val="009C7A18"/>
    <w:rsid w:val="009D2AF8"/>
    <w:rsid w:val="009E1FF4"/>
    <w:rsid w:val="009E6028"/>
    <w:rsid w:val="009F09CD"/>
    <w:rsid w:val="009F371B"/>
    <w:rsid w:val="009F52F2"/>
    <w:rsid w:val="009F7619"/>
    <w:rsid w:val="00A207CA"/>
    <w:rsid w:val="00A477A8"/>
    <w:rsid w:val="00A5253E"/>
    <w:rsid w:val="00A529AD"/>
    <w:rsid w:val="00A53E6B"/>
    <w:rsid w:val="00A61DDC"/>
    <w:rsid w:val="00A651CD"/>
    <w:rsid w:val="00A67137"/>
    <w:rsid w:val="00A75C2F"/>
    <w:rsid w:val="00A855F6"/>
    <w:rsid w:val="00A9704C"/>
    <w:rsid w:val="00AA105B"/>
    <w:rsid w:val="00AB1CEE"/>
    <w:rsid w:val="00AB32F3"/>
    <w:rsid w:val="00AB3CB4"/>
    <w:rsid w:val="00AB61F4"/>
    <w:rsid w:val="00AC102E"/>
    <w:rsid w:val="00AC4A87"/>
    <w:rsid w:val="00AD6453"/>
    <w:rsid w:val="00AD6B4D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0B61"/>
    <w:rsid w:val="00B46BA6"/>
    <w:rsid w:val="00B53DC5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077D7"/>
    <w:rsid w:val="00C2396D"/>
    <w:rsid w:val="00C23A39"/>
    <w:rsid w:val="00C24350"/>
    <w:rsid w:val="00C243A5"/>
    <w:rsid w:val="00C324AF"/>
    <w:rsid w:val="00C33F09"/>
    <w:rsid w:val="00C368C1"/>
    <w:rsid w:val="00C52C9B"/>
    <w:rsid w:val="00C53252"/>
    <w:rsid w:val="00C5693D"/>
    <w:rsid w:val="00C61556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754A"/>
    <w:rsid w:val="00D048DB"/>
    <w:rsid w:val="00D20D83"/>
    <w:rsid w:val="00D326DA"/>
    <w:rsid w:val="00D355C0"/>
    <w:rsid w:val="00D40939"/>
    <w:rsid w:val="00D56636"/>
    <w:rsid w:val="00D573E3"/>
    <w:rsid w:val="00D9739D"/>
    <w:rsid w:val="00DA3AA3"/>
    <w:rsid w:val="00DA71D9"/>
    <w:rsid w:val="00DA7AF3"/>
    <w:rsid w:val="00DB101F"/>
    <w:rsid w:val="00DB10E0"/>
    <w:rsid w:val="00DB2BF4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33785"/>
    <w:rsid w:val="00E36C89"/>
    <w:rsid w:val="00E37088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21687"/>
    <w:rsid w:val="00F249E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65F1"/>
    <w:rsid w:val="00F8465C"/>
    <w:rsid w:val="00F87AD1"/>
    <w:rsid w:val="00F9387C"/>
    <w:rsid w:val="00F97731"/>
    <w:rsid w:val="00FA7A12"/>
    <w:rsid w:val="00FC0B9B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908F1"/>
  </w:style>
  <w:style w:type="paragraph" w:styleId="a3">
    <w:name w:val="List Paragraph"/>
    <w:basedOn w:val="a"/>
    <w:qFormat/>
    <w:rsid w:val="001908F1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1908F1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hi-IN" w:bidi="hi-IN"/>
    </w:rPr>
  </w:style>
  <w:style w:type="paragraph" w:styleId="a4">
    <w:name w:val="No Spacing"/>
    <w:uiPriority w:val="1"/>
    <w:qFormat/>
    <w:rsid w:val="001908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908F1"/>
  </w:style>
  <w:style w:type="paragraph" w:styleId="a3">
    <w:name w:val="List Paragraph"/>
    <w:basedOn w:val="a"/>
    <w:qFormat/>
    <w:rsid w:val="001908F1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1908F1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hi-IN" w:bidi="hi-IN"/>
    </w:rPr>
  </w:style>
  <w:style w:type="paragraph" w:styleId="a4">
    <w:name w:val="No Spacing"/>
    <w:uiPriority w:val="1"/>
    <w:qFormat/>
    <w:rsid w:val="001908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6D5A5DB6BDCB1F41902581F16EBE0C3458D02B748904CB7DE2606C6a059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1687</Words>
  <Characters>9616</Characters>
  <Application>Microsoft Office Word</Application>
  <DocSecurity>0</DocSecurity>
  <Lines>80</Lines>
  <Paragraphs>22</Paragraphs>
  <ScaleCrop>false</ScaleCrop>
  <Company>*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2022-02-21T08:22:00Z</dcterms:created>
  <dcterms:modified xsi:type="dcterms:W3CDTF">2022-02-21T08:23:00Z</dcterms:modified>
</cp:coreProperties>
</file>