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5304744" wp14:editId="182ABBEB">
            <wp:extent cx="731520" cy="8915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6055D0" w:rsidRDefault="006055D0" w:rsidP="006055D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055D0" w:rsidRDefault="006055D0" w:rsidP="006055D0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6055D0" w:rsidRPr="00FF449F" w:rsidRDefault="006055D0" w:rsidP="006055D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6055D0" w:rsidRPr="00324CC7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38</w:t>
      </w:r>
    </w:p>
    <w:p w:rsidR="006055D0" w:rsidRPr="00324CC7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055D0" w:rsidRPr="00324CC7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4CC7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38</w:t>
      </w:r>
    </w:p>
    <w:p w:rsidR="006055D0" w:rsidRPr="00324CC7" w:rsidRDefault="006055D0" w:rsidP="006055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055D0" w:rsidRPr="00324CC7" w:rsidRDefault="006055D0" w:rsidP="006055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4CC7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3</w:t>
      </w:r>
      <w:r>
        <w:rPr>
          <w:rFonts w:ascii="Times New Roman" w:hAnsi="Times New Roman"/>
          <w:b/>
          <w:sz w:val="26"/>
          <w:szCs w:val="26"/>
          <w:lang w:eastAsia="ru-RU"/>
        </w:rPr>
        <w:t>8</w:t>
      </w:r>
    </w:p>
    <w:p w:rsidR="006055D0" w:rsidRPr="00324CC7" w:rsidRDefault="006055D0" w:rsidP="006055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55D0" w:rsidRDefault="006055D0" w:rsidP="006055D0">
      <w:pPr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25</w:t>
      </w:r>
      <w:r w:rsidRPr="00324CC7">
        <w:rPr>
          <w:rFonts w:ascii="Times New Roman" w:hAnsi="Times New Roman"/>
          <w:sz w:val="26"/>
          <w:szCs w:val="26"/>
          <w:lang w:eastAsia="ru-RU"/>
        </w:rPr>
        <w:t xml:space="preserve">.02.2022г.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324CC7">
        <w:rPr>
          <w:rFonts w:ascii="Times New Roman" w:hAnsi="Times New Roman"/>
          <w:sz w:val="26"/>
          <w:szCs w:val="26"/>
          <w:lang w:eastAsia="ru-RU"/>
        </w:rPr>
        <w:t xml:space="preserve">    г.п.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создании мест сбора и накопления твердых коммунальных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отходов на территории городского 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Pr="00B130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</w:t>
      </w:r>
      <w:r w:rsidRPr="000A487D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A487D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РФ от 28.01.2021 N 3 (ред. от 14.12.2021) "Об утверждении санитарных правил и</w:t>
      </w:r>
      <w:proofErr w:type="gramEnd"/>
      <w:r w:rsidRPr="000A48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487D">
        <w:rPr>
          <w:rFonts w:ascii="Times New Roman" w:hAnsi="Times New Roman" w:cs="Times New Roman"/>
          <w:sz w:val="26"/>
          <w:szCs w:val="26"/>
        </w:rPr>
        <w:t xml:space="preserve">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rFonts w:ascii="Times New Roman" w:hAnsi="Times New Roman" w:cs="Times New Roman"/>
          <w:sz w:val="26"/>
          <w:szCs w:val="26"/>
        </w:rPr>
        <w:t xml:space="preserve">(профилактических) мероприятий",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городского  поселения Нарткала, </w:t>
      </w:r>
      <w:hyperlink r:id="rId8" w:history="1">
        <w:r w:rsidRPr="00BE48E7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благоустройству территории городского  поселения Нарткала,</w:t>
      </w:r>
      <w:r w:rsidRPr="00BE48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утвержденными решением Совета местного самоуправления городского  поселения Нарткала от 30.05.2019г. №28/3</w:t>
      </w:r>
      <w:proofErr w:type="gramEnd"/>
      <w:r>
        <w:rPr>
          <w:rFonts w:ascii="Times New Roman" w:hAnsi="Times New Roman" w:cs="Times New Roman"/>
          <w:sz w:val="26"/>
          <w:szCs w:val="26"/>
        </w:rPr>
        <w:t>,  Местная администрация г.п. Нарткала Урванского муниципального района КБР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Образовать постоянно действующую комиссию для принятия решения о создании мест (площадок) накопления твердых коммунальных отходов и включения их в реестр.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4"/>
      <w:bookmarkEnd w:id="0"/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hyperlink w:anchor="Par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создания мест сбора и накопления твердых коммунальных отходов на территории городского  поселения Нарткала согласно приложению N 1 к настоящему постановлению.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hyperlink w:anchor="Par20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Состав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комиссии местной администрации городского  поселения Нарткала для принятия решения о создании мест (площадок) накопления твердых коммунальных отходов и включения их в реестр согласно приложению N 2 к настоящему постановлению.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hyperlink w:anchor="Par2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комиссии местной администрации городского  поселения Нарткала по принятию решения о создании мест (площадок) накопления твердых коммунальных отходов и включению их в реестр согласно приложению N 3 к настоящему постановлению.</w:t>
      </w:r>
    </w:p>
    <w:p w:rsidR="006055D0" w:rsidRPr="00490F1D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hyperlink w:anchor="Par29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формирования и ведения реестра мест (площадок) накопления твердых коммунальных отходов на территории городского  поселения Нарткала согласно приложению N 4 к настоящему постановлению.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Наделить структурное подразделение по вопросам ЖКХ полномочиями по ведению реестра мест (площадок) накопления твердых коммунальных отходов на территории городского  поселения Нарткала.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Обнародовать настоящее постановление в установленном порядке.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местной администрации городского  поселения Нарткала Шогенова Х.С.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Настоящее постановление вступает в силу со дня его обнародования.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местной администрации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 поселения Нарткала                                                              А.Х. Бетуганов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Местной администрации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25.02.2022 г. N 38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9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создания мест сбора и накопления твердых коммунальных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отходов на территории городского 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Порядок создания мест сбора и накопления твердых коммунальных отходов на территории городского  поселения Нарткала (далее - Порядок) устанавливает процедуру определения мест сбора и накопления твердых коммунальных отходов, в том числе крупногабаритных отходов (далее - ТКО), на территории городского  поселения Нарткала.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согласования создания места сбора и накопления ТКО, физическое лицо, юридическое лицо, индивидуальный предприниматель (далее - Заявитель) подает письменную заявку в Комиссию местной администрации городского  поселения Нарткала (далее - Комиссия) для принятия решения о создании мест (площадок) накопления ТКО и включения их в реестр по форме в соответствии с </w:t>
      </w:r>
      <w:hyperlink w:anchor="Par9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приложением N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  <w:proofErr w:type="gramEnd"/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Прием заявок осуществляет муниципальное казенное учреждение "Местная администрация городского  поселения Нарткала Урванского муниципального района КБР"  по адресу: 361330, КБР, г. Нарткала, ул. Ленина, 35, тел./факс (8-866-35) 4-17-11, с последующей передачей заявок в Комиссию.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8"/>
      <w:bookmarkEnd w:id="2"/>
      <w:r>
        <w:rPr>
          <w:rFonts w:ascii="Times New Roman" w:hAnsi="Times New Roman" w:cs="Times New Roman"/>
          <w:sz w:val="26"/>
          <w:szCs w:val="26"/>
        </w:rPr>
        <w:t>1.4. Рассмотрение заявок Заявителей, согласование места сбора и накопления ТКО осуществляется Комиссией в срок не позднее 10 календарных дней со дня поступления заявления.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Порядок создания мест сбора и накопления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твердых коммунальных отходов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3"/>
      <w:bookmarkEnd w:id="3"/>
      <w:r>
        <w:rPr>
          <w:rFonts w:ascii="Times New Roman" w:hAnsi="Times New Roman" w:cs="Times New Roman"/>
          <w:sz w:val="26"/>
          <w:szCs w:val="26"/>
        </w:rPr>
        <w:t>2.1. Место сбора и накопления ТКО определяется в соответствии с действующим законодательством Российской Федерации, санитарными нормами и правилами и визуальным осмотром Комиссией места планируемой установки.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54"/>
      <w:bookmarkEnd w:id="4"/>
      <w:r>
        <w:rPr>
          <w:rFonts w:ascii="Times New Roman" w:hAnsi="Times New Roman" w:cs="Times New Roman"/>
          <w:sz w:val="26"/>
          <w:szCs w:val="26"/>
        </w:rPr>
        <w:t xml:space="preserve">2.2. Место для сбора и накопления ТКО определяется на земельном участке с учетом возможности подъезда спецтехники, осуществляющей сбор и вывоз ТКО, с учетом требований, предусмотренных </w:t>
      </w:r>
      <w:hyperlink r:id="rId9" w:history="1">
        <w:r w:rsidRPr="00BE48E7">
          <w:rPr>
            <w:rFonts w:ascii="Times New Roman" w:hAnsi="Times New Roman" w:cs="Times New Roman"/>
            <w:sz w:val="26"/>
            <w:szCs w:val="26"/>
          </w:rPr>
          <w:t>СанПиН 2.1.2.</w:t>
        </w:r>
      </w:hyperlink>
      <w:r w:rsidRPr="00BE48E7">
        <w:rPr>
          <w:rFonts w:ascii="Times New Roman" w:hAnsi="Times New Roman" w:cs="Times New Roman"/>
          <w:sz w:val="26"/>
          <w:szCs w:val="26"/>
        </w:rPr>
        <w:t xml:space="preserve">3684-21 и </w:t>
      </w:r>
      <w:hyperlink r:id="rId10" w:history="1">
        <w:r w:rsidRPr="00BE48E7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благоустройству территории городского  поселения Нарткала, утвержденными решением Совета местного самоуправления городского  поселения Нарткала от 30.05.2019г. №28/3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55"/>
      <w:bookmarkEnd w:id="5"/>
      <w:r>
        <w:rPr>
          <w:rFonts w:ascii="Times New Roman" w:hAnsi="Times New Roman" w:cs="Times New Roman"/>
          <w:sz w:val="26"/>
          <w:szCs w:val="26"/>
        </w:rPr>
        <w:lastRenderedPageBreak/>
        <w:t>2.3.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для сбора и накопления ТКО, Комиссия запрашивает позицию (далее - запрос) Территориального отдела Управления Ропотребнадзора по КБР в городе Прохладном, уполномоченного осуществлять федеральный государственный санитарно-эпидемиологический надзор (далее - надзорный орган).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направления запроса срок рассмотрения заявки может быть увеличен по решению Комиссии до 20 календарных дней, при этом Заявителю не позднее 3 календарных дней со дня принятия такого решения Комиссией направляется соответствующее уведомление.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По результатам рассмотрения заявки Комиссия принимает решение о согласовании или отказе в согласовании создания места для сбора и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По результатам обследования территории, в случае согласования места сбора и накопления ТКО, Комиссией составляется акт об определении места сбора и накопления ТКО в соответствии с </w:t>
      </w:r>
      <w:hyperlink w:anchor="Par1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приложением N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Акт об определении места для сбора и накопления ТКО утверждается председателем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Утвержденный акт является основанием для размещения контейнерной площадки или отдельно стоящих контейнеров на определенном месте для сбора и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После получения акта в 15-дневный срок заявитель за счет собственных средств оборудует место сбора и накопления ТКО в соответствии с требованиями, предусмотренными </w:t>
      </w:r>
      <w:hyperlink r:id="rId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СанПиН </w:t>
        </w:r>
      </w:hyperlink>
      <w:r w:rsidRPr="000A487D">
        <w:rPr>
          <w:rFonts w:ascii="Times New Roman" w:hAnsi="Times New Roman" w:cs="Times New Roman"/>
          <w:sz w:val="26"/>
          <w:szCs w:val="26"/>
        </w:rPr>
        <w:t xml:space="preserve">2.1.3684-21 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благоустройства городского  поселения Нарткала, утвержденными решением Совета местного самоуправления городского  поселения Нарткала от 30.05.2019г. №28/3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и ремонт места сбора и накопления ТКО осуществляется заявителем за счет собственных средств.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Основаниями отказа Комиссией в согласовании места для сбора и накопления ТКО являются: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несоответствие заявки установленной форме;</w:t>
      </w:r>
      <w:proofErr w:type="gramEnd"/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несоответствие заявленного места для сбора и накопления ТКО требованиям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Правил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благоустройства городского  поселения Нарткала,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для сбора и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О принятом решении Комиссия уведомляет Заявителя в срок, установленный </w:t>
      </w:r>
      <w:hyperlink w:anchor="Par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5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 В решении об отказе в согласовании создания места для сбора и накопления ТКО в обязательном порядке указывается основание такого отказа.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2.11. После устранения основания отказа в согласовании создания места для сбора и накопления ТКО Заявитель вправе повторно обратиться в Комиссию за согласованием создания места для сбора и накопления ТКО в соответствии с настоящим Порядком.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к Порядку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создания мест сбора и накопления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на территории городского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В К</w:t>
      </w:r>
      <w:r w:rsidRPr="009950A3">
        <w:rPr>
          <w:rFonts w:ascii="Times New Roman" w:hAnsi="Times New Roman" w:cs="Times New Roman"/>
          <w:sz w:val="20"/>
          <w:szCs w:val="20"/>
        </w:rPr>
        <w:t>омиссию местной администрации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                                  городского  поселения Нарткала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                                  для принятия решения о  создании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                                  мест (площадок)  накопления  ТКО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                                  и включения их в реестр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Регистрационный N 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от 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91"/>
      <w:bookmarkEnd w:id="6"/>
      <w:r w:rsidRPr="009950A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ЗАЯВКА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о создании места (площадки) накопления ТКО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 xml:space="preserve">    Заявитель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9950A3">
        <w:rPr>
          <w:rFonts w:ascii="Times New Roman" w:hAnsi="Times New Roman" w:cs="Times New Roman"/>
          <w:sz w:val="20"/>
          <w:szCs w:val="20"/>
        </w:rPr>
        <w:t>_</w:t>
      </w:r>
    </w:p>
    <w:p w:rsidR="006055D0" w:rsidRPr="009950A3" w:rsidRDefault="006055D0" w:rsidP="006055D0">
      <w:pPr>
        <w:spacing w:after="0"/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(для юридических лиц - полное наименование и основной   государственный регистрационный номер записи в Едином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 xml:space="preserve"> государственном реестре юридических лиц, фактический адрес)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950A3">
        <w:rPr>
          <w:rFonts w:ascii="Times New Roman" w:hAnsi="Times New Roman" w:cs="Times New Roman"/>
          <w:sz w:val="20"/>
          <w:szCs w:val="20"/>
        </w:rPr>
        <w:t>_</w:t>
      </w:r>
    </w:p>
    <w:p w:rsidR="006055D0" w:rsidRPr="009950A3" w:rsidRDefault="006055D0" w:rsidP="006055D0">
      <w:pPr>
        <w:spacing w:after="0"/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950A3">
        <w:rPr>
          <w:rFonts w:ascii="Times New Roman" w:hAnsi="Times New Roman" w:cs="Times New Roman"/>
          <w:sz w:val="20"/>
          <w:szCs w:val="20"/>
        </w:rPr>
        <w:t>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(для индивидуальных предпринимателей - фамилия, 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 xml:space="preserve"> 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жительства)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950A3">
        <w:rPr>
          <w:rFonts w:ascii="Times New Roman" w:hAnsi="Times New Roman" w:cs="Times New Roman"/>
          <w:sz w:val="20"/>
          <w:szCs w:val="20"/>
        </w:rPr>
        <w:t>__</w:t>
      </w:r>
    </w:p>
    <w:p w:rsidR="006055D0" w:rsidRPr="009950A3" w:rsidRDefault="006055D0" w:rsidP="006055D0">
      <w:pPr>
        <w:spacing w:after="0"/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950A3">
        <w:rPr>
          <w:rFonts w:ascii="Times New Roman" w:hAnsi="Times New Roman" w:cs="Times New Roman"/>
          <w:sz w:val="20"/>
          <w:szCs w:val="20"/>
        </w:rPr>
        <w:t>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(для физических лиц - фамилия, имя, отчество (при наличии),     серия, номер и дата выдачи паспорта или иного документа,  удостоверяющего личность в соответствии с законодательством    Российской Федерации, адрес регистрации по месту жительства, контактные данные)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прошу согласовать место (площадку) накопления ТКО, расположенное по  адресу</w:t>
      </w:r>
    </w:p>
    <w:p w:rsidR="006055D0" w:rsidRPr="009950A3" w:rsidRDefault="006055D0" w:rsidP="006055D0">
      <w:pPr>
        <w:spacing w:after="0"/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(адрес, географические координаты мест (площадок) накопления твердых коммунальных отходов</w:t>
      </w:r>
      <w:proofErr w:type="gramEnd"/>
    </w:p>
    <w:p w:rsidR="006055D0" w:rsidRPr="009950A3" w:rsidRDefault="006055D0" w:rsidP="006055D0">
      <w:pPr>
        <w:spacing w:after="0"/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на территории городского  поселения Нарткала)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spacing w:after="0"/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</w:t>
      </w:r>
      <w:r w:rsidRPr="009950A3">
        <w:rPr>
          <w:rFonts w:ascii="Times New Roman" w:hAnsi="Times New Roman" w:cs="Times New Roman"/>
          <w:sz w:val="24"/>
          <w:szCs w:val="24"/>
        </w:rPr>
        <w:t>Даю  свое  согласие  на обработку моих персональных данных,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A3">
        <w:rPr>
          <w:rFonts w:ascii="Times New Roman" w:hAnsi="Times New Roman" w:cs="Times New Roman"/>
          <w:sz w:val="24"/>
          <w:szCs w:val="24"/>
        </w:rPr>
        <w:t>заявке.  Согласие  действует  с  момента подачи заявки до моего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A3">
        <w:rPr>
          <w:rFonts w:ascii="Times New Roman" w:hAnsi="Times New Roman" w:cs="Times New Roman"/>
          <w:sz w:val="24"/>
          <w:szCs w:val="24"/>
        </w:rPr>
        <w:t>отзыва данного согласия.</w:t>
      </w:r>
    </w:p>
    <w:p w:rsidR="006055D0" w:rsidRPr="009950A3" w:rsidRDefault="006055D0" w:rsidP="006055D0">
      <w:pPr>
        <w:spacing w:after="0"/>
        <w:rPr>
          <w:rFonts w:ascii="Times New Roman" w:hAnsi="Times New Roman" w:cs="Times New Roman"/>
        </w:rPr>
      </w:pPr>
    </w:p>
    <w:p w:rsidR="006055D0" w:rsidRPr="009950A3" w:rsidRDefault="006055D0" w:rsidP="006055D0">
      <w:pPr>
        <w:spacing w:after="0"/>
        <w:rPr>
          <w:rFonts w:ascii="Times New Roman" w:hAnsi="Times New Roman" w:cs="Times New Roman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                  _________________________________</w:t>
      </w:r>
    </w:p>
    <w:p w:rsidR="006055D0" w:rsidRPr="0003126D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(Ф.И.О.)                               М.П. (подпись заявителя)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                            Приложение: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1.  Схема  размещения  мест  (площадок) накопления твердых коммунальных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отходов с отражением данных о нахождении мест (площадок) накопления твердых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коммунальных  отходов  на  карте  городского  поселения Нарткала масштаба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1:2000.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2.  Данные  о  технических  характеристиках  мест (площадок) накопления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твердых   коммунальных  отходов,  в  том  числе  сведения 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9950A3">
        <w:rPr>
          <w:rFonts w:ascii="Times New Roman" w:hAnsi="Times New Roman" w:cs="Times New Roman"/>
          <w:sz w:val="20"/>
          <w:szCs w:val="20"/>
        </w:rPr>
        <w:t xml:space="preserve">  используемом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покрытии,  площади,  количестве 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размещенных</w:t>
      </w:r>
      <w:proofErr w:type="gramEnd"/>
      <w:r w:rsidRPr="009950A3">
        <w:rPr>
          <w:rFonts w:ascii="Times New Roman" w:hAnsi="Times New Roman" w:cs="Times New Roman"/>
          <w:sz w:val="20"/>
          <w:szCs w:val="20"/>
        </w:rPr>
        <w:t xml:space="preserve">  и  планируемых  к  размещению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контейнеров и бункеров с указанием их объема.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3.  Данные  об  источниках  образования  твердых  коммунальных отходов,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50A3">
        <w:rPr>
          <w:rFonts w:ascii="Times New Roman" w:hAnsi="Times New Roman" w:cs="Times New Roman"/>
          <w:sz w:val="20"/>
          <w:szCs w:val="20"/>
        </w:rPr>
        <w:t>которые  складируются  в местах (площадках) накопления твердых коммунальных</w:t>
      </w:r>
      <w:proofErr w:type="gramEnd"/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50A3">
        <w:rPr>
          <w:rFonts w:ascii="Times New Roman" w:hAnsi="Times New Roman" w:cs="Times New Roman"/>
          <w:sz w:val="20"/>
          <w:szCs w:val="20"/>
        </w:rPr>
        <w:t>отходов,  содержащие сведения об одном или нескольких объектах капитального</w:t>
      </w:r>
      <w:proofErr w:type="gramEnd"/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строительства,  территории  (части территории) городского округа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Прохладный</w:t>
      </w:r>
      <w:proofErr w:type="gramEnd"/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КБР,  при  осуществлении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деятельности</w:t>
      </w:r>
      <w:proofErr w:type="gramEnd"/>
      <w:r w:rsidRPr="009950A3">
        <w:rPr>
          <w:rFonts w:ascii="Times New Roman" w:hAnsi="Times New Roman" w:cs="Times New Roman"/>
          <w:sz w:val="20"/>
          <w:szCs w:val="20"/>
        </w:rPr>
        <w:t xml:space="preserve"> на которых у физических и юридических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лиц  образуются твердые коммунальные отходы, складируемые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950A3">
        <w:rPr>
          <w:rFonts w:ascii="Times New Roman" w:hAnsi="Times New Roman" w:cs="Times New Roman"/>
          <w:sz w:val="20"/>
          <w:szCs w:val="20"/>
        </w:rPr>
        <w:t xml:space="preserve"> соответствующих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50A3">
        <w:rPr>
          <w:rFonts w:ascii="Times New Roman" w:hAnsi="Times New Roman" w:cs="Times New Roman"/>
          <w:sz w:val="20"/>
          <w:szCs w:val="20"/>
        </w:rPr>
        <w:t>местах</w:t>
      </w:r>
      <w:proofErr w:type="gramEnd"/>
      <w:r w:rsidRPr="009950A3">
        <w:rPr>
          <w:rFonts w:ascii="Times New Roman" w:hAnsi="Times New Roman" w:cs="Times New Roman"/>
          <w:sz w:val="20"/>
          <w:szCs w:val="20"/>
        </w:rPr>
        <w:t xml:space="preserve"> (площадках) накопления твердых коммунальных отходов.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к Порядку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создания мест сбора и накопления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на территории городского поселения Нарткала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5D0" w:rsidRDefault="006055D0" w:rsidP="006055D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УТВЕРЖДАЮ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Председатель комиссии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159"/>
      <w:bookmarkEnd w:id="7"/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АКТ N 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 xml:space="preserve">об определении места сбора и накопления </w:t>
      </w:r>
      <w:proofErr w:type="gramStart"/>
      <w:r w:rsidRPr="009950A3"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  <w:r w:rsidRPr="009950A3">
        <w:rPr>
          <w:rFonts w:ascii="Times New Roman" w:hAnsi="Times New Roman" w:cs="Times New Roman"/>
          <w:sz w:val="24"/>
          <w:szCs w:val="24"/>
        </w:rPr>
        <w:t xml:space="preserve"> коммунальных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4"/>
          <w:szCs w:val="24"/>
        </w:rPr>
        <w:t>отходов на территории городского  поселения Нарткала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"__" __________ 20__ г.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9950A3">
        <w:rPr>
          <w:rFonts w:ascii="Times New Roman" w:hAnsi="Times New Roman" w:cs="Times New Roman"/>
          <w:sz w:val="20"/>
          <w:szCs w:val="20"/>
        </w:rPr>
        <w:t xml:space="preserve">   г. </w:t>
      </w:r>
      <w:r>
        <w:rPr>
          <w:rFonts w:ascii="Times New Roman" w:hAnsi="Times New Roman" w:cs="Times New Roman"/>
          <w:sz w:val="20"/>
          <w:szCs w:val="20"/>
        </w:rPr>
        <w:t>Нарткала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</w:t>
      </w:r>
      <w:r w:rsidRPr="009950A3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Председатель комиссии _______________________________________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950A3">
        <w:rPr>
          <w:rFonts w:ascii="Times New Roman" w:hAnsi="Times New Roman" w:cs="Times New Roman"/>
          <w:sz w:val="20"/>
          <w:szCs w:val="20"/>
        </w:rPr>
        <w:t>Секретарь комиссии __________________________________________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950A3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1. __________________________________________________________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2. __________________________________________________________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3. __________________________________________________________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4. __________________________________________________________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5. __________________________________________________________</w:t>
      </w:r>
    </w:p>
    <w:p w:rsidR="006055D0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9950A3">
        <w:rPr>
          <w:rFonts w:ascii="Times New Roman" w:hAnsi="Times New Roman" w:cs="Times New Roman"/>
          <w:sz w:val="20"/>
          <w:szCs w:val="20"/>
        </w:rPr>
        <w:t xml:space="preserve">  соответствии  с  постановлением  местной администрации городского поселения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>Нарткала  "О  создании  мест сбора и накопления твердых коммунальных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>отходов  на  территории  городского  поселения Нарткала" и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>заявления  ___________________________________  произвела осмотр территории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>предлагаемого     места    сбора    и    накопления    ТКО    по    адресу:</w:t>
      </w:r>
    </w:p>
    <w:p w:rsidR="006055D0" w:rsidRPr="009950A3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950A3">
        <w:rPr>
          <w:rFonts w:ascii="Times New Roman" w:hAnsi="Times New Roman" w:cs="Times New Roman"/>
          <w:sz w:val="20"/>
          <w:szCs w:val="20"/>
        </w:rPr>
        <w:t>_____.</w:t>
      </w:r>
    </w:p>
    <w:p w:rsidR="006055D0" w:rsidRPr="009950A3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На  основании  принятого  комиссией  решения,  указанного  в  протоколе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>заседания  комиссии  от  _______________  N  ___, определить местом сбора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50A3">
        <w:rPr>
          <w:rFonts w:ascii="Times New Roman" w:hAnsi="Times New Roman" w:cs="Times New Roman"/>
          <w:sz w:val="20"/>
          <w:szCs w:val="20"/>
        </w:rPr>
        <w:t xml:space="preserve">накопления ТКО территорию по адресу: _____________________________________.    Размер земельного участка ___ </w:t>
      </w:r>
      <w:proofErr w:type="gramStart"/>
      <w:r w:rsidRPr="009950A3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9950A3">
        <w:rPr>
          <w:rFonts w:ascii="Times New Roman" w:hAnsi="Times New Roman" w:cs="Times New Roman"/>
          <w:sz w:val="20"/>
          <w:szCs w:val="20"/>
        </w:rPr>
        <w:t xml:space="preserve"> x ___ м, площадью _____ кв. м.</w:t>
      </w:r>
    </w:p>
    <w:p w:rsidR="006055D0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Приложение:  схема  территории,  на  которой  определено  место сбора и</w:t>
      </w:r>
      <w:r>
        <w:rPr>
          <w:rFonts w:ascii="Times New Roman" w:hAnsi="Times New Roman" w:cs="Times New Roman"/>
          <w:sz w:val="20"/>
          <w:szCs w:val="20"/>
        </w:rPr>
        <w:t xml:space="preserve"> накопления ТКО</w:t>
      </w:r>
    </w:p>
    <w:p w:rsidR="006055D0" w:rsidRDefault="006055D0" w:rsidP="00605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Члены комиссии: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1. 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2. 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3. 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4. 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5. ____________________________</w:t>
      </w: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950A3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3">
        <w:rPr>
          <w:rFonts w:ascii="Times New Roman" w:hAnsi="Times New Roman" w:cs="Times New Roman"/>
          <w:sz w:val="20"/>
          <w:szCs w:val="20"/>
        </w:rPr>
        <w:t xml:space="preserve">    Секретарь комиссии: ________________________________________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55D0" w:rsidRPr="0003126D" w:rsidRDefault="006055D0" w:rsidP="006055D0">
      <w:pPr>
        <w:spacing w:after="0" w:line="240" w:lineRule="auto"/>
        <w:jc w:val="righ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lastRenderedPageBreak/>
        <w:t>Приложение № 2</w:t>
      </w:r>
    </w:p>
    <w:p w:rsidR="006055D0" w:rsidRPr="0003126D" w:rsidRDefault="006055D0" w:rsidP="006055D0">
      <w:pPr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03126D">
        <w:rPr>
          <w:rFonts w:ascii="Times New Roman" w:eastAsia="SimSun" w:hAnsi="Times New Roman" w:cs="Times New Roman"/>
        </w:rPr>
        <w:t xml:space="preserve">к Постановлению  </w:t>
      </w:r>
      <w:r w:rsidRPr="0003126D">
        <w:rPr>
          <w:rFonts w:ascii="Times New Roman" w:eastAsia="SimSun" w:hAnsi="Times New Roman" w:cs="Times New Roman"/>
          <w:bCs/>
        </w:rPr>
        <w:t xml:space="preserve">о создании мест сбора и </w:t>
      </w:r>
    </w:p>
    <w:p w:rsidR="006055D0" w:rsidRPr="0003126D" w:rsidRDefault="006055D0" w:rsidP="006055D0">
      <w:pPr>
        <w:spacing w:after="0" w:line="240" w:lineRule="auto"/>
        <w:jc w:val="right"/>
        <w:rPr>
          <w:rFonts w:ascii="Times New Roman" w:eastAsia="SimSun" w:hAnsi="Times New Roman" w:cs="Times New Roman"/>
          <w:bCs/>
        </w:rPr>
      </w:pPr>
      <w:r w:rsidRPr="0003126D">
        <w:rPr>
          <w:rFonts w:ascii="Times New Roman" w:eastAsia="SimSun" w:hAnsi="Times New Roman" w:cs="Times New Roman"/>
          <w:bCs/>
        </w:rPr>
        <w:t xml:space="preserve">накопления твердых коммунальных отходов </w:t>
      </w:r>
    </w:p>
    <w:p w:rsidR="006055D0" w:rsidRPr="0003126D" w:rsidRDefault="006055D0" w:rsidP="006055D0">
      <w:pPr>
        <w:spacing w:after="0" w:line="240" w:lineRule="auto"/>
        <w:jc w:val="right"/>
        <w:rPr>
          <w:rStyle w:val="1"/>
          <w:rFonts w:ascii="Times New Roman" w:eastAsia="SimSun" w:hAnsi="Times New Roman" w:cs="Times New Roman"/>
          <w:bCs/>
        </w:rPr>
      </w:pPr>
      <w:r w:rsidRPr="0003126D">
        <w:rPr>
          <w:rFonts w:ascii="Times New Roman" w:eastAsia="SimSun" w:hAnsi="Times New Roman" w:cs="Times New Roman"/>
          <w:bCs/>
        </w:rPr>
        <w:t>на территории</w:t>
      </w:r>
      <w:r w:rsidRPr="0003126D">
        <w:rPr>
          <w:rStyle w:val="1"/>
          <w:rFonts w:ascii="Times New Roman" w:eastAsia="SimSun" w:hAnsi="Times New Roman" w:cs="Times New Roman"/>
          <w:bCs/>
        </w:rPr>
        <w:t xml:space="preserve">  городского поселения Нарткала         </w:t>
      </w:r>
    </w:p>
    <w:p w:rsidR="006055D0" w:rsidRPr="0003126D" w:rsidRDefault="006055D0" w:rsidP="006055D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03126D">
        <w:rPr>
          <w:rStyle w:val="1"/>
          <w:rFonts w:ascii="Times New Roman" w:eastAsia="SimSun" w:hAnsi="Times New Roman" w:cs="Times New Roman"/>
          <w:bCs/>
        </w:rPr>
        <w:t xml:space="preserve">                                                                </w:t>
      </w:r>
      <w:r>
        <w:rPr>
          <w:rStyle w:val="1"/>
          <w:rFonts w:ascii="Times New Roman" w:eastAsia="SimSun" w:hAnsi="Times New Roman" w:cs="Times New Roman"/>
          <w:bCs/>
        </w:rPr>
        <w:t xml:space="preserve">                             </w:t>
      </w:r>
      <w:r w:rsidRPr="0003126D">
        <w:rPr>
          <w:rStyle w:val="1"/>
          <w:rFonts w:ascii="Times New Roman" w:eastAsia="SimSun" w:hAnsi="Times New Roman" w:cs="Times New Roman"/>
          <w:bCs/>
        </w:rPr>
        <w:t>Урванского муниципального района КБР</w:t>
      </w:r>
      <w:r>
        <w:rPr>
          <w:rStyle w:val="1"/>
          <w:rFonts w:ascii="Times New Roman" w:eastAsia="SimSun" w:hAnsi="Times New Roman" w:cs="Times New Roman"/>
          <w:bCs/>
        </w:rPr>
        <w:t xml:space="preserve"> от 25.02.2022г. №38</w:t>
      </w:r>
    </w:p>
    <w:p w:rsidR="006055D0" w:rsidRPr="003514CF" w:rsidRDefault="006055D0" w:rsidP="006055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5D0" w:rsidRDefault="006055D0" w:rsidP="006055D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6055D0" w:rsidRDefault="006055D0" w:rsidP="006055D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6055D0" w:rsidRPr="003514CF" w:rsidRDefault="006055D0" w:rsidP="006055D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Состав Комиссии </w:t>
      </w:r>
    </w:p>
    <w:p w:rsidR="006055D0" w:rsidRPr="003514CF" w:rsidRDefault="006055D0" w:rsidP="006055D0">
      <w:pPr>
        <w:spacing w:after="0" w:line="240" w:lineRule="auto"/>
        <w:jc w:val="center"/>
        <w:rPr>
          <w:rStyle w:val="1"/>
          <w:rFonts w:ascii="Times New Roman" w:eastAsia="SimSun" w:hAnsi="Times New Roman" w:cs="Times New Roman"/>
          <w:b/>
          <w:bCs/>
          <w:sz w:val="24"/>
          <w:szCs w:val="24"/>
        </w:rPr>
      </w:pP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>для решения о создании мест (площадок) накопления твердых коммунальных отходов на территории</w:t>
      </w:r>
      <w:r w:rsidRPr="003514CF">
        <w:rPr>
          <w:rStyle w:val="1"/>
          <w:rFonts w:ascii="Times New Roman" w:eastAsia="SimSun" w:hAnsi="Times New Roman" w:cs="Times New Roman"/>
          <w:b/>
          <w:bCs/>
          <w:sz w:val="24"/>
          <w:szCs w:val="24"/>
        </w:rPr>
        <w:t xml:space="preserve">  городского поселения Нарткала и включения их в реестр.</w:t>
      </w:r>
    </w:p>
    <w:p w:rsidR="006055D0" w:rsidRPr="003514CF" w:rsidRDefault="006055D0" w:rsidP="006055D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Председатель Комиссии:   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</w:t>
      </w: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4CF">
        <w:rPr>
          <w:rFonts w:ascii="Times New Roman" w:hAnsi="Times New Roman" w:cs="Times New Roman"/>
          <w:color w:val="000000"/>
          <w:sz w:val="24"/>
          <w:szCs w:val="24"/>
        </w:rPr>
        <w:t xml:space="preserve">Шогенов Хасан Сафарбиевич - первый заместитель Главы Местной администрации г.п. </w:t>
      </w:r>
      <w:r w:rsidRPr="003514CF">
        <w:rPr>
          <w:rStyle w:val="1"/>
          <w:rFonts w:ascii="Times New Roman" w:eastAsia="SimSun" w:hAnsi="Times New Roman" w:cs="Times New Roman"/>
          <w:bCs/>
          <w:sz w:val="24"/>
          <w:szCs w:val="24"/>
        </w:rPr>
        <w:t>Нарткала Урванского  муниципального района КБР</w:t>
      </w:r>
      <w:r w:rsidRPr="003514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Заместитель председателя Комиссии:   </w:t>
      </w: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514CF">
        <w:rPr>
          <w:rFonts w:ascii="Times New Roman" w:hAnsi="Times New Roman" w:cs="Times New Roman"/>
          <w:color w:val="000000"/>
          <w:sz w:val="24"/>
          <w:szCs w:val="24"/>
        </w:rPr>
        <w:t>Ибрагимов Альберт Аниуарови</w:t>
      </w:r>
      <w:proofErr w:type="gramStart"/>
      <w:r w:rsidRPr="003514CF">
        <w:rPr>
          <w:rFonts w:ascii="Times New Roman" w:hAnsi="Times New Roman" w:cs="Times New Roman"/>
          <w:color w:val="000000"/>
          <w:sz w:val="24"/>
          <w:szCs w:val="24"/>
        </w:rPr>
        <w:t>ч-</w:t>
      </w:r>
      <w:proofErr w:type="gramEnd"/>
      <w:r w:rsidRPr="003514CF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Главы </w:t>
      </w:r>
      <w:r w:rsidRPr="003514CF">
        <w:rPr>
          <w:rStyle w:val="1"/>
          <w:rFonts w:ascii="Times New Roman" w:eastAsia="SimSun" w:hAnsi="Times New Roman" w:cs="Times New Roman"/>
          <w:bCs/>
          <w:sz w:val="24"/>
          <w:szCs w:val="24"/>
        </w:rPr>
        <w:t>по ЖКХ</w:t>
      </w:r>
      <w:r w:rsidRPr="003514CF">
        <w:rPr>
          <w:rFonts w:ascii="Times New Roman" w:hAnsi="Times New Roman" w:cs="Times New Roman"/>
          <w:color w:val="000000"/>
          <w:sz w:val="24"/>
          <w:szCs w:val="24"/>
        </w:rPr>
        <w:t xml:space="preserve"> Местной администрации г.п. </w:t>
      </w:r>
      <w:r w:rsidRPr="003514CF">
        <w:rPr>
          <w:rStyle w:val="1"/>
          <w:rFonts w:ascii="Times New Roman" w:eastAsia="SimSun" w:hAnsi="Times New Roman" w:cs="Times New Roman"/>
          <w:bCs/>
          <w:sz w:val="24"/>
          <w:szCs w:val="24"/>
        </w:rPr>
        <w:t>Нарткала Урванского  муниципального района КБР</w:t>
      </w:r>
      <w:r w:rsidRPr="003514C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</w:t>
      </w: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Секретарь Комиссии:   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Бозиева Алина Мусарбиевна   - </w:t>
      </w:r>
      <w:r w:rsidRPr="003514CF">
        <w:rPr>
          <w:rFonts w:ascii="Times New Roman" w:eastAsia="SimSun" w:hAnsi="Times New Roman" w:cs="Times New Roman"/>
          <w:bCs/>
          <w:sz w:val="24"/>
          <w:szCs w:val="24"/>
        </w:rPr>
        <w:t xml:space="preserve">ведущий специалист 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Местной </w:t>
      </w:r>
      <w:r w:rsidRPr="003514C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г.п. </w:t>
      </w:r>
      <w:r w:rsidRPr="003514CF">
        <w:rPr>
          <w:rStyle w:val="1"/>
          <w:rFonts w:ascii="Times New Roman" w:eastAsia="SimSun" w:hAnsi="Times New Roman" w:cs="Times New Roman"/>
          <w:bCs/>
          <w:sz w:val="24"/>
          <w:szCs w:val="24"/>
        </w:rPr>
        <w:t>Нарткала Урванского  муниципального района КБР</w:t>
      </w:r>
      <w:r w:rsidRPr="003514C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514CF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514CF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</w:t>
      </w:r>
    </w:p>
    <w:p w:rsidR="006055D0" w:rsidRPr="003514CF" w:rsidRDefault="006055D0" w:rsidP="006055D0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Члены Комиссии: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color w:val="000000"/>
          <w:sz w:val="24"/>
          <w:szCs w:val="24"/>
        </w:rPr>
      </w:pPr>
      <w:r w:rsidRPr="003514CF">
        <w:rPr>
          <w:color w:val="000000"/>
          <w:sz w:val="24"/>
          <w:szCs w:val="24"/>
        </w:rPr>
        <w:t xml:space="preserve">1. Кунижев Виталий Мухамедович — главный специалист по вопросам ЖКХ, охране труда и пожарной безопасности Местной администрации г.п. </w:t>
      </w:r>
      <w:r w:rsidRPr="003514CF">
        <w:rPr>
          <w:rStyle w:val="1"/>
          <w:rFonts w:eastAsia="SimSun"/>
          <w:bCs/>
          <w:sz w:val="24"/>
          <w:szCs w:val="24"/>
        </w:rPr>
        <w:t>Нарткала Урванского  муниципального района КБР;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color w:val="000000"/>
          <w:sz w:val="24"/>
          <w:szCs w:val="24"/>
        </w:rPr>
      </w:pPr>
      <w:r w:rsidRPr="003514CF">
        <w:rPr>
          <w:color w:val="000000"/>
          <w:sz w:val="24"/>
          <w:szCs w:val="24"/>
        </w:rPr>
        <w:t xml:space="preserve">2. Мамухов Валерий Вячеславович— </w:t>
      </w:r>
      <w:proofErr w:type="gramStart"/>
      <w:r w:rsidRPr="003514CF">
        <w:rPr>
          <w:color w:val="000000"/>
          <w:sz w:val="24"/>
          <w:szCs w:val="24"/>
        </w:rPr>
        <w:t>гл</w:t>
      </w:r>
      <w:proofErr w:type="gramEnd"/>
      <w:r w:rsidRPr="003514CF">
        <w:rPr>
          <w:color w:val="000000"/>
          <w:sz w:val="24"/>
          <w:szCs w:val="24"/>
        </w:rPr>
        <w:t xml:space="preserve">авный специалист по вопросам ЖКХ и жилищному контролю Местной администрации г.п. </w:t>
      </w:r>
      <w:r w:rsidRPr="003514CF">
        <w:rPr>
          <w:rStyle w:val="1"/>
          <w:rFonts w:eastAsia="SimSun"/>
          <w:bCs/>
          <w:sz w:val="24"/>
          <w:szCs w:val="24"/>
        </w:rPr>
        <w:t>Нарткала Урванского  муниципального района КБР;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rFonts w:eastAsia="SimSun"/>
          <w:b/>
          <w:bCs/>
          <w:sz w:val="24"/>
          <w:szCs w:val="24"/>
        </w:rPr>
      </w:pPr>
      <w:r w:rsidRPr="003514CF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 w:rsidRPr="003514CF">
        <w:rPr>
          <w:color w:val="000000"/>
          <w:sz w:val="24"/>
          <w:szCs w:val="24"/>
        </w:rPr>
        <w:t xml:space="preserve">Хужоков Ибрагим Заурбиевич— </w:t>
      </w:r>
      <w:proofErr w:type="gramStart"/>
      <w:r w:rsidRPr="003514CF">
        <w:rPr>
          <w:color w:val="000000"/>
          <w:sz w:val="24"/>
          <w:szCs w:val="24"/>
        </w:rPr>
        <w:t>И.</w:t>
      </w:r>
      <w:proofErr w:type="gramEnd"/>
      <w:r w:rsidRPr="003514CF">
        <w:rPr>
          <w:color w:val="000000"/>
          <w:sz w:val="24"/>
          <w:szCs w:val="24"/>
        </w:rPr>
        <w:t>о.директора ООО ММП «Коммунальщик»;</w:t>
      </w:r>
      <w:r w:rsidRPr="003514CF">
        <w:rPr>
          <w:rFonts w:eastAsia="SimSun"/>
          <w:sz w:val="24"/>
          <w:szCs w:val="24"/>
        </w:rPr>
        <w:t xml:space="preserve"> </w:t>
      </w:r>
      <w:r w:rsidRPr="003514CF">
        <w:rPr>
          <w:rFonts w:eastAsia="SimSun"/>
          <w:b/>
          <w:bCs/>
          <w:sz w:val="24"/>
          <w:szCs w:val="24"/>
        </w:rPr>
        <w:t xml:space="preserve">    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color w:val="000000"/>
          <w:sz w:val="24"/>
          <w:szCs w:val="24"/>
        </w:rPr>
      </w:pPr>
      <w:r w:rsidRPr="003514CF">
        <w:rPr>
          <w:rFonts w:eastAsia="SimSun"/>
          <w:bCs/>
          <w:sz w:val="24"/>
          <w:szCs w:val="24"/>
        </w:rPr>
        <w:t xml:space="preserve">4. Блиева Оксана Аликовна – Директор ООО УК «Фемида»;    </w:t>
      </w:r>
      <w:r w:rsidRPr="003514CF">
        <w:rPr>
          <w:color w:val="000000"/>
          <w:sz w:val="24"/>
          <w:szCs w:val="24"/>
        </w:rPr>
        <w:t xml:space="preserve">                                                              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color w:val="000000"/>
          <w:sz w:val="24"/>
          <w:szCs w:val="24"/>
        </w:rPr>
      </w:pPr>
      <w:r w:rsidRPr="003514CF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</w:t>
      </w:r>
      <w:r w:rsidRPr="003514CF">
        <w:rPr>
          <w:color w:val="000000"/>
          <w:sz w:val="24"/>
          <w:szCs w:val="24"/>
        </w:rPr>
        <w:t xml:space="preserve">Ахаева Анжела Сергеевна— </w:t>
      </w:r>
      <w:proofErr w:type="gramStart"/>
      <w:r w:rsidRPr="003514CF">
        <w:rPr>
          <w:rFonts w:eastAsia="SimSun"/>
          <w:bCs/>
          <w:sz w:val="24"/>
          <w:szCs w:val="24"/>
        </w:rPr>
        <w:t>Ди</w:t>
      </w:r>
      <w:proofErr w:type="gramEnd"/>
      <w:r w:rsidRPr="003514CF">
        <w:rPr>
          <w:rFonts w:eastAsia="SimSun"/>
          <w:bCs/>
          <w:sz w:val="24"/>
          <w:szCs w:val="24"/>
        </w:rPr>
        <w:t>ректор ООО УК «Стимул»</w:t>
      </w:r>
      <w:r w:rsidRPr="003514CF">
        <w:rPr>
          <w:rStyle w:val="1"/>
          <w:rFonts w:eastAsia="SimSun"/>
          <w:bCs/>
          <w:sz w:val="24"/>
          <w:szCs w:val="24"/>
        </w:rPr>
        <w:t>;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color w:val="000000"/>
          <w:sz w:val="24"/>
          <w:szCs w:val="24"/>
        </w:rPr>
      </w:pPr>
      <w:r w:rsidRPr="003514CF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</w:t>
      </w:r>
      <w:r w:rsidRPr="003514CF">
        <w:rPr>
          <w:color w:val="000000"/>
          <w:sz w:val="24"/>
          <w:szCs w:val="24"/>
        </w:rPr>
        <w:t xml:space="preserve">Кушханашхова Фатима Хажкеловна — </w:t>
      </w:r>
      <w:r w:rsidRPr="003514CF">
        <w:rPr>
          <w:rFonts w:eastAsia="SimSun"/>
          <w:bCs/>
          <w:sz w:val="24"/>
          <w:szCs w:val="24"/>
        </w:rPr>
        <w:t>Директор ООО УК «Согласие»</w:t>
      </w:r>
      <w:r w:rsidRPr="003514CF">
        <w:rPr>
          <w:rStyle w:val="1"/>
          <w:rFonts w:eastAsia="SimSun"/>
          <w:bCs/>
          <w:sz w:val="24"/>
          <w:szCs w:val="24"/>
        </w:rPr>
        <w:t>;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rStyle w:val="1"/>
          <w:rFonts w:eastAsia="SimSun"/>
          <w:bCs/>
          <w:sz w:val="24"/>
          <w:szCs w:val="24"/>
        </w:rPr>
      </w:pPr>
      <w:r w:rsidRPr="003514CF">
        <w:rPr>
          <w:rFonts w:eastAsia="SimSun"/>
          <w:color w:val="000000"/>
          <w:sz w:val="24"/>
          <w:szCs w:val="24"/>
        </w:rPr>
        <w:t>7.</w:t>
      </w:r>
      <w:r>
        <w:rPr>
          <w:rFonts w:eastAsia="SimSun"/>
          <w:color w:val="000000"/>
          <w:sz w:val="24"/>
          <w:szCs w:val="24"/>
        </w:rPr>
        <w:t xml:space="preserve"> </w:t>
      </w:r>
      <w:r w:rsidRPr="003514CF">
        <w:rPr>
          <w:rFonts w:eastAsia="SimSun"/>
          <w:color w:val="000000"/>
          <w:sz w:val="24"/>
          <w:szCs w:val="24"/>
        </w:rPr>
        <w:t xml:space="preserve">Оразаева Тимия Суфьяновна — </w:t>
      </w:r>
      <w:r w:rsidRPr="003514CF">
        <w:rPr>
          <w:color w:val="000000"/>
          <w:sz w:val="24"/>
          <w:szCs w:val="24"/>
        </w:rPr>
        <w:t xml:space="preserve">главный  специалист-эксперт Управления Роспотребнадзора по КБР </w:t>
      </w:r>
      <w:r w:rsidRPr="003514CF">
        <w:rPr>
          <w:rFonts w:eastAsia="SimSun"/>
          <w:sz w:val="24"/>
          <w:szCs w:val="24"/>
        </w:rPr>
        <w:t xml:space="preserve"> </w:t>
      </w:r>
      <w:r w:rsidRPr="003514CF">
        <w:rPr>
          <w:rFonts w:eastAsia="SimSun"/>
          <w:b/>
          <w:bCs/>
          <w:sz w:val="24"/>
          <w:szCs w:val="24"/>
        </w:rPr>
        <w:t xml:space="preserve"> </w:t>
      </w:r>
      <w:r w:rsidRPr="003514CF">
        <w:rPr>
          <w:rFonts w:eastAsia="SimSun"/>
          <w:bCs/>
          <w:sz w:val="24"/>
          <w:szCs w:val="24"/>
        </w:rPr>
        <w:t>(по согласованию)</w:t>
      </w:r>
      <w:r w:rsidRPr="003514CF">
        <w:rPr>
          <w:rStyle w:val="1"/>
          <w:rFonts w:eastAsia="SimSun"/>
          <w:bCs/>
          <w:sz w:val="24"/>
          <w:szCs w:val="24"/>
        </w:rPr>
        <w:t>;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color w:val="000000"/>
          <w:sz w:val="24"/>
          <w:szCs w:val="24"/>
        </w:rPr>
      </w:pPr>
      <w:r w:rsidRPr="003514CF">
        <w:rPr>
          <w:rStyle w:val="1"/>
          <w:rFonts w:eastAsia="SimSun"/>
          <w:bCs/>
          <w:sz w:val="24"/>
          <w:szCs w:val="24"/>
        </w:rPr>
        <w:t>8.</w:t>
      </w:r>
      <w:r>
        <w:rPr>
          <w:rStyle w:val="1"/>
          <w:rFonts w:eastAsia="SimSun"/>
          <w:bCs/>
          <w:sz w:val="24"/>
          <w:szCs w:val="24"/>
        </w:rPr>
        <w:t xml:space="preserve"> </w:t>
      </w:r>
      <w:r w:rsidRPr="003514CF">
        <w:rPr>
          <w:rStyle w:val="1"/>
          <w:rFonts w:eastAsia="SimSun"/>
          <w:bCs/>
          <w:sz w:val="24"/>
          <w:szCs w:val="24"/>
        </w:rPr>
        <w:t>Сохроков Сурен Арсенович  – Начальник филиала ОП Урванского район</w:t>
      </w:r>
      <w:proofErr w:type="gramStart"/>
      <w:r w:rsidRPr="003514CF">
        <w:rPr>
          <w:rStyle w:val="1"/>
          <w:rFonts w:eastAsia="SimSun"/>
          <w:bCs/>
          <w:sz w:val="24"/>
          <w:szCs w:val="24"/>
        </w:rPr>
        <w:t>а ООО</w:t>
      </w:r>
      <w:proofErr w:type="gramEnd"/>
      <w:r w:rsidRPr="003514CF">
        <w:rPr>
          <w:rStyle w:val="1"/>
          <w:rFonts w:eastAsia="SimSun"/>
          <w:bCs/>
          <w:sz w:val="24"/>
          <w:szCs w:val="24"/>
        </w:rPr>
        <w:t xml:space="preserve"> «Экологистика»</w:t>
      </w:r>
      <w:r w:rsidRPr="003514CF">
        <w:rPr>
          <w:color w:val="000000"/>
          <w:sz w:val="24"/>
          <w:szCs w:val="24"/>
        </w:rPr>
        <w:t xml:space="preserve"> </w:t>
      </w:r>
      <w:r w:rsidRPr="003514CF">
        <w:rPr>
          <w:rFonts w:eastAsia="SimSun"/>
          <w:sz w:val="24"/>
          <w:szCs w:val="24"/>
        </w:rPr>
        <w:t xml:space="preserve"> </w:t>
      </w:r>
      <w:r w:rsidRPr="003514CF">
        <w:rPr>
          <w:rFonts w:eastAsia="SimSun"/>
          <w:b/>
          <w:bCs/>
          <w:sz w:val="24"/>
          <w:szCs w:val="24"/>
        </w:rPr>
        <w:t xml:space="preserve"> </w:t>
      </w:r>
      <w:r w:rsidRPr="003514CF">
        <w:rPr>
          <w:rFonts w:eastAsia="SimSun"/>
          <w:bCs/>
          <w:sz w:val="24"/>
          <w:szCs w:val="24"/>
        </w:rPr>
        <w:t>(по согласованию)</w:t>
      </w:r>
      <w:r w:rsidRPr="003514CF">
        <w:rPr>
          <w:rStyle w:val="1"/>
          <w:rFonts w:eastAsia="SimSun"/>
          <w:bCs/>
          <w:sz w:val="24"/>
          <w:szCs w:val="24"/>
        </w:rPr>
        <w:t>;</w:t>
      </w:r>
    </w:p>
    <w:p w:rsidR="006055D0" w:rsidRPr="003514CF" w:rsidRDefault="006055D0" w:rsidP="006055D0">
      <w:pPr>
        <w:pStyle w:val="10"/>
        <w:spacing w:after="200" w:line="240" w:lineRule="auto"/>
        <w:jc w:val="both"/>
        <w:rPr>
          <w:rFonts w:eastAsia="SimSun"/>
          <w:color w:val="000000"/>
          <w:sz w:val="24"/>
          <w:szCs w:val="24"/>
        </w:rPr>
      </w:pPr>
      <w:r w:rsidRPr="003514CF"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</w:t>
      </w:r>
      <w:r w:rsidRPr="003514CF">
        <w:rPr>
          <w:color w:val="000000"/>
          <w:sz w:val="24"/>
          <w:szCs w:val="24"/>
        </w:rPr>
        <w:t xml:space="preserve">Карагулов Заур Кушбиевич— </w:t>
      </w:r>
      <w:proofErr w:type="gramStart"/>
      <w:r w:rsidRPr="003514CF">
        <w:rPr>
          <w:color w:val="000000"/>
          <w:sz w:val="24"/>
          <w:szCs w:val="24"/>
        </w:rPr>
        <w:t>Ло</w:t>
      </w:r>
      <w:proofErr w:type="gramEnd"/>
      <w:r w:rsidRPr="003514CF">
        <w:rPr>
          <w:color w:val="000000"/>
          <w:sz w:val="24"/>
          <w:szCs w:val="24"/>
        </w:rPr>
        <w:t xml:space="preserve">гист </w:t>
      </w:r>
      <w:r w:rsidRPr="003514CF">
        <w:rPr>
          <w:rStyle w:val="1"/>
          <w:rFonts w:eastAsia="SimSun"/>
          <w:bCs/>
          <w:sz w:val="24"/>
          <w:szCs w:val="24"/>
        </w:rPr>
        <w:t>ООО «Экологистика»</w:t>
      </w:r>
      <w:r w:rsidRPr="003514CF">
        <w:rPr>
          <w:color w:val="000000"/>
          <w:sz w:val="24"/>
          <w:szCs w:val="24"/>
        </w:rPr>
        <w:t xml:space="preserve"> </w:t>
      </w:r>
      <w:r w:rsidRPr="003514CF">
        <w:rPr>
          <w:rFonts w:eastAsia="SimSun"/>
          <w:sz w:val="24"/>
          <w:szCs w:val="24"/>
        </w:rPr>
        <w:t xml:space="preserve"> </w:t>
      </w:r>
      <w:r w:rsidRPr="003514CF">
        <w:rPr>
          <w:rFonts w:eastAsia="SimSun"/>
          <w:b/>
          <w:bCs/>
          <w:sz w:val="24"/>
          <w:szCs w:val="24"/>
        </w:rPr>
        <w:t xml:space="preserve"> </w:t>
      </w:r>
      <w:r w:rsidRPr="003514CF">
        <w:rPr>
          <w:rFonts w:eastAsia="SimSun"/>
          <w:bCs/>
          <w:sz w:val="24"/>
          <w:szCs w:val="24"/>
        </w:rPr>
        <w:t>(по согласованию)</w:t>
      </w:r>
      <w:r w:rsidRPr="003514CF">
        <w:rPr>
          <w:rStyle w:val="1"/>
          <w:rFonts w:eastAsia="SimSun"/>
          <w:bCs/>
          <w:sz w:val="24"/>
          <w:szCs w:val="24"/>
        </w:rPr>
        <w:t xml:space="preserve">; </w:t>
      </w:r>
      <w:r w:rsidRPr="003514CF">
        <w:rPr>
          <w:rFonts w:eastAsia="SimSun"/>
          <w:color w:val="000000"/>
          <w:sz w:val="24"/>
          <w:szCs w:val="24"/>
        </w:rPr>
        <w:tab/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городского  поселения Нарткала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25.02.</w:t>
      </w:r>
      <w:r w:rsidRPr="00960C3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0C38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96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Par251"/>
      <w:bookmarkEnd w:id="8"/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Комиссии Местной администрации городского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Урванского муниципального района КБР по принятию решения о создании мест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(площадок) накопления твердых коммунальных отходов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включения их в реестр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Комиссия местной администрации городского  поселения Нарткала для принятия решения о создании мест (площадок) накопления ТКО и включения их в реестр (далее - Комиссия) является коллегиальным органом местной администрации городского  поселения Нарткала и создается с целью рассмотрения вопросов, касающихся определения мест сбора и накопления ТКО на территории городского  поселения Нарткала, принятия решения о согласовании создания мест (площадок) накопления ТКО и принятия решения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включении сведений о месте (площадке) накопления ТКО в реестр.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 своей деятельности Комиссия руководствуется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городского  поселения Нарткала, а также настоящим Положением.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Комиссия в соответствии с возложенными на нее задачами выполняет следующие функции: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Рассмотрение заявлений и обращений граждан, юридических лиц и индивидуальных предпринимателей по вопросам: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О согласовании создания мест (площадок)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О включении сведений о месте (площадке) накопления ТКО в реестр.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Организация в случае необходимости выездов на предполагаемые места сбора и накопления ТКО с целью их дальнейшего согласования.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Внесение предложений, направленных на определение мест (площадок) для сбора и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265"/>
      <w:bookmarkEnd w:id="9"/>
      <w:r>
        <w:rPr>
          <w:rFonts w:ascii="Times New Roman" w:hAnsi="Times New Roman" w:cs="Times New Roman"/>
          <w:sz w:val="26"/>
          <w:szCs w:val="26"/>
        </w:rPr>
        <w:t>3.4. Принятие следующих решений: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3.4.1. О согласовании (либо отказе в согласовании) создания мест (площадок)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3.4.2. О включении (либо об отказе во включении) сведений о месте (площадке) накопления ТКО в реестр.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Уведомление Заявителя о принятом решении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Комиссия состоит из председателя, заместителя председателя, секретаря и членов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Организацию работы Комиссии определяет председатель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Основной формой работы Комиссии являются заседания с осмотром, при необходимости, территории существующего и предлагаемого места сбора и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Заседания Комиссии проводятся по мере необходимости.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Комиссия правомочна принимать решения при участии в ее работе не менее половины от общего числа ее членов.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Решения Комиссии, установленные </w:t>
      </w:r>
      <w:hyperlink w:anchor="Par26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подпунктом 3.4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принимаются простым большинством голосов присутствующих членов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равенстве голосов голос председателя Комиссии является решающим.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При отсутствии председателя Комиссии по причине очередного отпуска, командировки, болезни, необходимости срочного исполнения обязанностей по должности, его функции исполняет заместитель председателя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Результаты работы Комиссии оформляются протоколом Комиссии.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При принятии Комиссией решения о согласовании создания мест (площадок) накопления ТКО к протоколу Комиссии прилагаются оформленные и утвержденные председателем Комиссии акты об определении места сбора и накопления ТКО.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принятии Комиссией решения о включении сведений о месте (площадке) накопления ТКО в реестр, утвержденный постановлением местной администрации городского  поселения Нарткала,  акт передается для формирования и ведения реестра.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Прием заявок, подготовка заседаний Комиссии, организация при необходимости осмотров территорий существующих и предлагаемых мест сбора и накопления ТКО, делопроизводство Комиссии, в том числе оформление протоколов заседания Комиссии и актов об определении места сбора и накопления ТКО, а также направление их в орган, уполномоченный на ведение мест (площадок) накопления ТКО на территории городского  поселения Нарткала, подготовка и отправка уведомлений Заявителям 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принятых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решениях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Комиссии возлагаются на секретаря Комиссии.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городского  поселения Нарткала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25.02.</w:t>
      </w:r>
      <w:r w:rsidRPr="00960C38">
        <w:rPr>
          <w:rFonts w:ascii="Times New Roman" w:hAnsi="Times New Roman" w:cs="Times New Roman"/>
          <w:sz w:val="24"/>
          <w:szCs w:val="24"/>
        </w:rPr>
        <w:t xml:space="preserve"> 2022 г. N 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Par293"/>
      <w:bookmarkEnd w:id="10"/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РЕГЛАМЕНТ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формирования и ведения реестра мест (площадок) накопления твердых коммунальных отходов на территории городского 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Уполномоченным лицом по формированию и ведению реестра мест (площадок) накопления твердых коммунальных отходов на территории городского  поселения Нарткала (далее - Реестр) является специалист структурного подразделения Местной администрации г.п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sz w:val="26"/>
          <w:szCs w:val="26"/>
        </w:rPr>
        <w:t>арткала по вопросам ЖКХ, назначенный Распоряжением Местной администрацией г.п. Нарткала.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Реестр представляет собой базу данных о местах (площадках) накопления твердых коммунальных отходов и ведется на бумажном носителе и в электронном виде.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Реестр формируется и ведется на основании поступивших решений Комиссии о включении сведений о месте (площадке) накопления твердых коммунальных отходов в Реестр.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Реестр ведется на государственном языке Российской Федерации.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Содержание реестра мест (площадок)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накопления твердых коммунальных отходов на территории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5 статьи 13.4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24 июня 1998 года N 89-ФЗ "Об отходах производства и потребления" Реестр включает в себя следующие разделы: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Данные о нахождении мест (площадок) накопления твердых коммунальных отходов, в том числе: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адресе и (или) географических координатах мест (площадок) накопления твердых коммунальных отходов;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городского  поселения Нарткала масштаба 1:2000.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Данные о технических характеристиках мест (площадок) накопления твердых коммунальных отходов, в том числе сведения об используемом покрытии, </w:t>
      </w:r>
      <w:r>
        <w:rPr>
          <w:rFonts w:ascii="Times New Roman" w:hAnsi="Times New Roman" w:cs="Times New Roman"/>
          <w:sz w:val="26"/>
          <w:szCs w:val="26"/>
        </w:rPr>
        <w:lastRenderedPageBreak/>
        <w:t>площади, количестве размещенных и планируемых к размещению контейнеров и бункеров с указанием их объема.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планируемых к размещению контейнерах определяется Комиссией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 Данные о собственниках мест (площадок) накопления твердых коммунальных отходов, содержащие сведения: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физических лиц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2.1.4. </w:t>
      </w:r>
      <w:proofErr w:type="gramStart"/>
      <w:r>
        <w:rPr>
          <w:rFonts w:ascii="Times New Roman" w:hAnsi="Times New Roman" w:cs="Times New Roman"/>
          <w:sz w:val="26"/>
          <w:szCs w:val="26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городского  поселения Нарткала,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  <w:proofErr w:type="gramEnd"/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в Реестр вносятся в течение 5 рабочих дней со дня принятия Комиссией решения о внесении в него сведений о создании места (площадки) накопления твердых коммунальных отходов.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специалистом по вопросам ЖКХ на официальном сайте местной администрации городского  поселения Нарткала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</w:t>
      </w:r>
      <w:r>
        <w:rPr>
          <w:rFonts w:ascii="Times New Roman" w:hAnsi="Times New Roman" w:cs="Times New Roman"/>
          <w:sz w:val="26"/>
          <w:szCs w:val="26"/>
        </w:rPr>
        <w:lastRenderedPageBreak/>
        <w:t>сведения должны быть доступны для ознакомления неограниченному кругу лиц без взимания платы.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В случае если место (площадка) накопления твердых коммунальных отходов создано органом местного самоуправления (за исключением установленных законодательством Российской Федерации случаев, когда такая обязанность лежит на других лицах) в соответствии с </w:t>
      </w:r>
      <w:hyperlink w:anchor="Par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 создания мест сбора и накопления твердых коммунальных отходов на территории городского  поселения Нарткала, сведения о таком месте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площадке) </w:t>
      </w:r>
      <w:proofErr w:type="gramEnd"/>
      <w:r>
        <w:rPr>
          <w:rFonts w:ascii="Times New Roman" w:hAnsi="Times New Roman" w:cs="Times New Roman"/>
          <w:sz w:val="26"/>
          <w:szCs w:val="26"/>
        </w:rPr>
        <w:t>накопления твердых коммунальных отходов подлежат включению в Реестр в срок не позднее 3 рабочих дней со дня принятия решения о его создании.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случае если место (площадка) накопления твердых коммунальных отходов создано Заявителем, Заявитель не позднее 3 рабочих дней со дня начала его использования направляет в МКУ "Местная администрация городского  поселения Нарткала" заявку о включении сведений о месте (площадке) накопления твердых коммунальных отходов в Реестр по форме в соответствии с </w:t>
      </w:r>
      <w:hyperlink w:anchor="Par3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приложением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настоящему Регламенту.</w:t>
      </w:r>
      <w:proofErr w:type="gramEnd"/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Рассмотрение заявки о включении сведений о месте (площадке) накопления твердых коммунальных отходов в Реестр осуществляется Комиссией в течение 10 рабочих дней со дня ее получения.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 результатам рассмотрения заявки о включении сведений о месте (площадке) накопления твердых коммунальных отходов в Реестр Комиссия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отсутствие согласования с уполномоченным органом создания места (площадки) накопления твердых коммунальных отходов.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Комиссия уведомляет Заявителя о принятом Комиссией решении в течение 3 рабочих дней со дня его принятия.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Комиссию с </w:t>
      </w:r>
      <w:r>
        <w:rPr>
          <w:rFonts w:ascii="Times New Roman" w:hAnsi="Times New Roman" w:cs="Times New Roman"/>
          <w:sz w:val="26"/>
          <w:szCs w:val="26"/>
        </w:rPr>
        <w:lastRenderedPageBreak/>
        <w:t>заявкой о включении сведений о месте (площадке) накопления твердых коммунальных отходов в Реестр. Заявка, поступившая в Комиссию, повторно рассматривается ею в соответствии с настоящим Регламентом.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Заявитель обязан сообщать в МКУ " Местная администрация городского  поселения Нарткала"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6055D0" w:rsidRDefault="006055D0" w:rsidP="006055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Контроль исполнения мероприятий по созданию и ведению Реестра обеспечивает зам. Главы местной администрации городского  поселения Нарткала по ЖКХ.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формирования и ведения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реестра мест (площадок) накопления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на территории городского поселения Нарткала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В Комиссию местной администрации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городского  поселения Нарткала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для принятия решения о  создании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мест (площадок) накопления  ТКО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 xml:space="preserve">                                           и включения их в реестр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spacing w:after="0"/>
        <w:jc w:val="right"/>
        <w:rPr>
          <w:rFonts w:ascii="Times New Roman" w:hAnsi="Times New Roman" w:cs="Times New Roman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Регистрационный N 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от 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spacing w:after="0"/>
        <w:rPr>
          <w:rFonts w:ascii="Times New Roman" w:hAnsi="Times New Roman" w:cs="Times New Roman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358"/>
      <w:bookmarkEnd w:id="11"/>
      <w:r w:rsidRPr="00960C38">
        <w:rPr>
          <w:rFonts w:ascii="Times New Roman" w:hAnsi="Times New Roman" w:cs="Times New Roman"/>
          <w:sz w:val="24"/>
          <w:szCs w:val="24"/>
        </w:rPr>
        <w:t>ЗАЯВКА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о включении сведений о месте (площадке) накопления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C38">
        <w:rPr>
          <w:rFonts w:ascii="Times New Roman" w:hAnsi="Times New Roman" w:cs="Times New Roman"/>
          <w:sz w:val="24"/>
          <w:szCs w:val="24"/>
        </w:rPr>
        <w:t>твердых коммунальных отходов в реестр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Заявитель (данные о собственнике места (площадки) накопления ТКО)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(для юридических лиц - полное наименование и основной</w:t>
      </w:r>
      <w:r>
        <w:rPr>
          <w:rFonts w:ascii="Times New Roman" w:hAnsi="Times New Roman" w:cs="Times New Roman"/>
          <w:sz w:val="20"/>
          <w:szCs w:val="20"/>
        </w:rPr>
        <w:t xml:space="preserve">  г</w:t>
      </w:r>
      <w:r w:rsidRPr="00960C38">
        <w:rPr>
          <w:rFonts w:ascii="Times New Roman" w:hAnsi="Times New Roman" w:cs="Times New Roman"/>
          <w:sz w:val="20"/>
          <w:szCs w:val="20"/>
        </w:rPr>
        <w:t>осударственный регистрационный номер записи в Едином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 xml:space="preserve">  государственном реестре юридических лиц, фактический адрес)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60C38">
        <w:rPr>
          <w:rFonts w:ascii="Times New Roman" w:hAnsi="Times New Roman" w:cs="Times New Roman"/>
          <w:sz w:val="20"/>
          <w:szCs w:val="20"/>
        </w:rPr>
        <w:t>(для индивидуальных предпринимателей - фамилия, имя,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отчество (при наличии), основной государственный регистрационный  номер записи в Едином государственном реестре индивидуальных</w:t>
      </w:r>
      <w:proofErr w:type="gramEnd"/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предпринимателей, адрес регистрации по месту жительства)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60C38">
        <w:rPr>
          <w:rFonts w:ascii="Times New Roman" w:hAnsi="Times New Roman" w:cs="Times New Roman"/>
          <w:sz w:val="20"/>
          <w:szCs w:val="20"/>
        </w:rPr>
        <w:t>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60C38">
        <w:rPr>
          <w:rFonts w:ascii="Times New Roman" w:hAnsi="Times New Roman" w:cs="Times New Roman"/>
          <w:sz w:val="20"/>
          <w:szCs w:val="20"/>
        </w:rPr>
        <w:t>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960C38">
        <w:rPr>
          <w:rFonts w:ascii="Times New Roman" w:hAnsi="Times New Roman" w:cs="Times New Roman"/>
          <w:sz w:val="20"/>
          <w:szCs w:val="20"/>
        </w:rPr>
        <w:t>(для физических лиц - фамилия, имя, отчество (при наличии), серия, номер и дата выдачи паспорта или иного документа, удостоверяющего    личность в соответствии с законодательством РФ, адрес регистрации</w:t>
      </w:r>
      <w:proofErr w:type="gramEnd"/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по месту жительства, контактные данные)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4"/>
          <w:szCs w:val="24"/>
        </w:rPr>
        <w:t>Прошу  включить  в  реестр  сведения  о месте (площадке) накопления твердых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C38">
        <w:rPr>
          <w:rFonts w:ascii="Times New Roman" w:hAnsi="Times New Roman" w:cs="Times New Roman"/>
          <w:sz w:val="24"/>
          <w:szCs w:val="24"/>
        </w:rPr>
        <w:t>коммунальных отходов, расположенном по адресу</w:t>
      </w:r>
      <w:r w:rsidRPr="00960C38">
        <w:rPr>
          <w:rFonts w:ascii="Times New Roman" w:hAnsi="Times New Roman" w:cs="Times New Roman"/>
          <w:sz w:val="20"/>
          <w:szCs w:val="20"/>
        </w:rPr>
        <w:t>: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60C3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                               (адрес на территории городского  поселения Нарткала)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60C38">
        <w:rPr>
          <w:rFonts w:ascii="Times New Roman" w:hAnsi="Times New Roman" w:cs="Times New Roman"/>
          <w:sz w:val="20"/>
          <w:szCs w:val="20"/>
        </w:rPr>
        <w:t>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Географические координаты: ________________________________________________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Данные о технических характеристиках места (площадки) накопления ТКО: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покрытие: _________________________________________________________________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площадь: __________________________________________________________________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количество размещенных и планируемых к размещению контейнеров и бункеров </w:t>
      </w:r>
      <w:proofErr w:type="gramStart"/>
      <w:r w:rsidRPr="00960C38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указанием их объема: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60C38">
        <w:rPr>
          <w:rFonts w:ascii="Times New Roman" w:hAnsi="Times New Roman" w:cs="Times New Roman"/>
          <w:sz w:val="20"/>
          <w:szCs w:val="20"/>
        </w:rPr>
        <w:t>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960C38">
        <w:rPr>
          <w:rFonts w:ascii="Times New Roman" w:hAnsi="Times New Roman" w:cs="Times New Roman"/>
          <w:sz w:val="20"/>
          <w:szCs w:val="20"/>
        </w:rPr>
        <w:t>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lastRenderedPageBreak/>
        <w:t xml:space="preserve">    Данные  об  источниках  образования  ТКО,  которые складируются в месте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(площадке) накопления ТКО: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(сведения  об одном или нескольких объектах капитального строительства,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территории  (части  территории)  города,  при осуществлении деятельности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которых  у  физических  и  юридических  лиц  образуются ТКО, складируемые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соответствующем      месте      (на      площадке)      накопления     ТКО)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960C38">
        <w:rPr>
          <w:rFonts w:ascii="Times New Roman" w:hAnsi="Times New Roman" w:cs="Times New Roman"/>
          <w:sz w:val="20"/>
          <w:szCs w:val="20"/>
        </w:rPr>
        <w:t>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055D0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К заявке прилагается: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-  Схема  размещения  места (площадки) накопления ТКО на карте масштаба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1:2000;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-   АКТ   N  ____  об  определении  места  сбора  и  накопления твердых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60C38">
        <w:rPr>
          <w:rFonts w:ascii="Times New Roman" w:hAnsi="Times New Roman" w:cs="Times New Roman"/>
          <w:sz w:val="20"/>
          <w:szCs w:val="20"/>
        </w:rPr>
        <w:t>коммунальных отходов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Заявитель: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Даю  свое  согласие  на обработку моих персональных данных, указанных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заявке.  Согласие  действует  с  момента подачи заявки до моего письменного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отзыва   данного   согласия.   Подтверждаю   подлинность   и  достоверность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C38">
        <w:rPr>
          <w:rFonts w:ascii="Times New Roman" w:hAnsi="Times New Roman" w:cs="Times New Roman"/>
          <w:sz w:val="20"/>
          <w:szCs w:val="20"/>
        </w:rPr>
        <w:t>представленных сведений и документов.</w:t>
      </w:r>
    </w:p>
    <w:p w:rsidR="006055D0" w:rsidRPr="00960C38" w:rsidRDefault="006055D0" w:rsidP="006055D0">
      <w:pPr>
        <w:spacing w:after="0"/>
        <w:rPr>
          <w:rFonts w:ascii="Times New Roman" w:hAnsi="Times New Roman" w:cs="Times New Roman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>________________________   _________________________________</w:t>
      </w: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C38">
        <w:rPr>
          <w:rFonts w:ascii="Times New Roman" w:hAnsi="Times New Roman" w:cs="Times New Roman"/>
          <w:sz w:val="20"/>
          <w:szCs w:val="20"/>
        </w:rPr>
        <w:t xml:space="preserve">         (Ф.И.О.)                М.П.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60C38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6055D0" w:rsidRPr="00960C38" w:rsidRDefault="006055D0" w:rsidP="006055D0">
      <w:pPr>
        <w:spacing w:after="0"/>
        <w:rPr>
          <w:rFonts w:ascii="Times New Roman" w:hAnsi="Times New Roman" w:cs="Times New Roman"/>
        </w:rPr>
      </w:pPr>
    </w:p>
    <w:p w:rsidR="006055D0" w:rsidRPr="00960C38" w:rsidRDefault="006055D0" w:rsidP="0060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55D0" w:rsidRPr="00960C38" w:rsidRDefault="006055D0" w:rsidP="006055D0">
      <w:pPr>
        <w:pBdr>
          <w:top w:val="single" w:sz="6" w:space="0" w:color="auto"/>
        </w:pBd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055D0" w:rsidRPr="00960C38" w:rsidRDefault="006055D0" w:rsidP="006055D0">
      <w:pPr>
        <w:spacing w:after="0"/>
        <w:rPr>
          <w:rFonts w:ascii="Times New Roman" w:hAnsi="Times New Roman" w:cs="Times New Roman"/>
        </w:rPr>
      </w:pPr>
    </w:p>
    <w:p w:rsidR="006055D0" w:rsidRPr="004A374E" w:rsidRDefault="006055D0" w:rsidP="006055D0">
      <w:pPr>
        <w:pStyle w:val="a3"/>
        <w:spacing w:line="240" w:lineRule="auto"/>
        <w:ind w:left="0"/>
        <w:jc w:val="both"/>
        <w:rPr>
          <w:rStyle w:val="1"/>
          <w:sz w:val="26"/>
          <w:szCs w:val="26"/>
        </w:rPr>
      </w:pPr>
    </w:p>
    <w:p w:rsidR="00DB2BF4" w:rsidRDefault="00DB2BF4">
      <w:bookmarkStart w:id="12" w:name="_GoBack"/>
      <w:bookmarkEnd w:id="12"/>
    </w:p>
    <w:sectPr w:rsidR="00DB2BF4" w:rsidSect="00C9003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4"/>
    <w:rsid w:val="00005FC3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52248"/>
    <w:rsid w:val="000576A3"/>
    <w:rsid w:val="00057F2D"/>
    <w:rsid w:val="0006084B"/>
    <w:rsid w:val="00060CAB"/>
    <w:rsid w:val="000628D7"/>
    <w:rsid w:val="00063DB2"/>
    <w:rsid w:val="00070170"/>
    <w:rsid w:val="00076E59"/>
    <w:rsid w:val="00081650"/>
    <w:rsid w:val="000816A2"/>
    <w:rsid w:val="000853FD"/>
    <w:rsid w:val="00085869"/>
    <w:rsid w:val="000866B6"/>
    <w:rsid w:val="00093033"/>
    <w:rsid w:val="00093EDC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3074"/>
    <w:rsid w:val="00185A0F"/>
    <w:rsid w:val="001A1372"/>
    <w:rsid w:val="001A1F16"/>
    <w:rsid w:val="001A6425"/>
    <w:rsid w:val="001A6877"/>
    <w:rsid w:val="001B4D26"/>
    <w:rsid w:val="001C1F3D"/>
    <w:rsid w:val="001D50D9"/>
    <w:rsid w:val="001E485D"/>
    <w:rsid w:val="001E646D"/>
    <w:rsid w:val="001E71C2"/>
    <w:rsid w:val="001F436C"/>
    <w:rsid w:val="001F6C7E"/>
    <w:rsid w:val="0020291B"/>
    <w:rsid w:val="002070B9"/>
    <w:rsid w:val="002074AC"/>
    <w:rsid w:val="00210F87"/>
    <w:rsid w:val="00215234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3326"/>
    <w:rsid w:val="002B3D14"/>
    <w:rsid w:val="002B59B4"/>
    <w:rsid w:val="002C3346"/>
    <w:rsid w:val="002C528A"/>
    <w:rsid w:val="002E0617"/>
    <w:rsid w:val="002E6D38"/>
    <w:rsid w:val="002F46DC"/>
    <w:rsid w:val="002F5290"/>
    <w:rsid w:val="002F7800"/>
    <w:rsid w:val="0031585E"/>
    <w:rsid w:val="0032087C"/>
    <w:rsid w:val="0032149F"/>
    <w:rsid w:val="0032390E"/>
    <w:rsid w:val="00324DC5"/>
    <w:rsid w:val="00325723"/>
    <w:rsid w:val="003345B6"/>
    <w:rsid w:val="00342225"/>
    <w:rsid w:val="003503B7"/>
    <w:rsid w:val="0035317C"/>
    <w:rsid w:val="0036024E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B6A"/>
    <w:rsid w:val="003C5B16"/>
    <w:rsid w:val="003C7A69"/>
    <w:rsid w:val="003D1C17"/>
    <w:rsid w:val="003D4309"/>
    <w:rsid w:val="003E09E4"/>
    <w:rsid w:val="003E1725"/>
    <w:rsid w:val="003E7A59"/>
    <w:rsid w:val="003F0B80"/>
    <w:rsid w:val="003F2561"/>
    <w:rsid w:val="003F2861"/>
    <w:rsid w:val="003F48C7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5327F"/>
    <w:rsid w:val="004564E6"/>
    <w:rsid w:val="004640E8"/>
    <w:rsid w:val="0046550B"/>
    <w:rsid w:val="004668C0"/>
    <w:rsid w:val="00483AC8"/>
    <w:rsid w:val="00486A79"/>
    <w:rsid w:val="004971AE"/>
    <w:rsid w:val="004B44F7"/>
    <w:rsid w:val="004B7F72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306F1"/>
    <w:rsid w:val="005370F8"/>
    <w:rsid w:val="00541636"/>
    <w:rsid w:val="00551400"/>
    <w:rsid w:val="005522DF"/>
    <w:rsid w:val="0055495D"/>
    <w:rsid w:val="00556739"/>
    <w:rsid w:val="00560B92"/>
    <w:rsid w:val="005641D6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B3E98"/>
    <w:rsid w:val="005D0267"/>
    <w:rsid w:val="005D357B"/>
    <w:rsid w:val="005D7878"/>
    <w:rsid w:val="005E7030"/>
    <w:rsid w:val="005F5898"/>
    <w:rsid w:val="005F7CF7"/>
    <w:rsid w:val="006018FC"/>
    <w:rsid w:val="00603A8F"/>
    <w:rsid w:val="006055D0"/>
    <w:rsid w:val="00605A94"/>
    <w:rsid w:val="00610E64"/>
    <w:rsid w:val="006112FE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5989"/>
    <w:rsid w:val="006A26EF"/>
    <w:rsid w:val="006A4A88"/>
    <w:rsid w:val="006A686F"/>
    <w:rsid w:val="006B222C"/>
    <w:rsid w:val="006B586B"/>
    <w:rsid w:val="006D304E"/>
    <w:rsid w:val="006D7E2C"/>
    <w:rsid w:val="0070218C"/>
    <w:rsid w:val="0070301E"/>
    <w:rsid w:val="007036E6"/>
    <w:rsid w:val="00710981"/>
    <w:rsid w:val="00733A0B"/>
    <w:rsid w:val="00735A96"/>
    <w:rsid w:val="007376FB"/>
    <w:rsid w:val="00742834"/>
    <w:rsid w:val="0074372D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F3EA5"/>
    <w:rsid w:val="008F590B"/>
    <w:rsid w:val="008F7BE0"/>
    <w:rsid w:val="0090092B"/>
    <w:rsid w:val="00927E22"/>
    <w:rsid w:val="00932C3E"/>
    <w:rsid w:val="00933BF9"/>
    <w:rsid w:val="00943DAA"/>
    <w:rsid w:val="00945EB1"/>
    <w:rsid w:val="00955A83"/>
    <w:rsid w:val="00956A01"/>
    <w:rsid w:val="009576D2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3101"/>
    <w:rsid w:val="009C333F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29AD"/>
    <w:rsid w:val="00A53E6B"/>
    <w:rsid w:val="00A61DDC"/>
    <w:rsid w:val="00A651CD"/>
    <w:rsid w:val="00A67137"/>
    <w:rsid w:val="00A75C2F"/>
    <w:rsid w:val="00A831D4"/>
    <w:rsid w:val="00A855F6"/>
    <w:rsid w:val="00A9704C"/>
    <w:rsid w:val="00AA105B"/>
    <w:rsid w:val="00AB1CEE"/>
    <w:rsid w:val="00AB32F3"/>
    <w:rsid w:val="00AB3CB4"/>
    <w:rsid w:val="00AB61F4"/>
    <w:rsid w:val="00AC102E"/>
    <w:rsid w:val="00AC4A87"/>
    <w:rsid w:val="00AD6453"/>
    <w:rsid w:val="00AD6B4D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0B61"/>
    <w:rsid w:val="00B46BA6"/>
    <w:rsid w:val="00B53DC5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74CF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1E82"/>
    <w:rsid w:val="00C2396D"/>
    <w:rsid w:val="00C23A39"/>
    <w:rsid w:val="00C24350"/>
    <w:rsid w:val="00C243A5"/>
    <w:rsid w:val="00C324AF"/>
    <w:rsid w:val="00C33F09"/>
    <w:rsid w:val="00C368C1"/>
    <w:rsid w:val="00C52C9B"/>
    <w:rsid w:val="00C53252"/>
    <w:rsid w:val="00C5693D"/>
    <w:rsid w:val="00C61556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754A"/>
    <w:rsid w:val="00D048DB"/>
    <w:rsid w:val="00D20D83"/>
    <w:rsid w:val="00D326DA"/>
    <w:rsid w:val="00D355C0"/>
    <w:rsid w:val="00D40939"/>
    <w:rsid w:val="00D56636"/>
    <w:rsid w:val="00D573E3"/>
    <w:rsid w:val="00D9739D"/>
    <w:rsid w:val="00DA3AA3"/>
    <w:rsid w:val="00DA71D9"/>
    <w:rsid w:val="00DA7AF3"/>
    <w:rsid w:val="00DB101F"/>
    <w:rsid w:val="00DB10E0"/>
    <w:rsid w:val="00DB2BF4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3785"/>
    <w:rsid w:val="00E36C89"/>
    <w:rsid w:val="00E37088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21687"/>
    <w:rsid w:val="00F249E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7731"/>
    <w:rsid w:val="00FA7A12"/>
    <w:rsid w:val="00FC0B9B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55D0"/>
  </w:style>
  <w:style w:type="paragraph" w:styleId="a3">
    <w:name w:val="List Paragraph"/>
    <w:basedOn w:val="a"/>
    <w:qFormat/>
    <w:rsid w:val="006055D0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6055D0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0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55D0"/>
  </w:style>
  <w:style w:type="paragraph" w:styleId="a3">
    <w:name w:val="List Paragraph"/>
    <w:basedOn w:val="a"/>
    <w:qFormat/>
    <w:rsid w:val="006055D0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6055D0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0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8672B7A052B3D695D136FDBA51F61C5F1819171277ADBFB00E4DD1DDADE951BAC8EFB1C8A19E34B4A364FC543A5AD6BEE0717A4308BE915F3A25H6D9H" TargetMode="External"/><Relationship Id="rId13" Type="http://schemas.openxmlformats.org/officeDocument/2006/relationships/hyperlink" Target="consultantplus://offline/ref=EF8672B7A052B3D695D136FDBA51F61C5F1819171277ADBFB00E4DD1DDADE951BAC8EFB1C8A19E34B4A364FC543A5AD6BEE0717A4308BE915F3A25H6D9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8672B7A052B3D695D136FDBA51F61C5F1819171C7FA1BFBC0E4DD1DDADE951BAC8EFA3C8F99235BCBD65FF416C0B90HED9H" TargetMode="External"/><Relationship Id="rId12" Type="http://schemas.openxmlformats.org/officeDocument/2006/relationships/hyperlink" Target="consultantplus://offline/ref=EF8672B7A052B3D695D136FDBA51F61C5F1819171277ADBFB00E4DD1DDADE951BAC8EFB1C8A19E34B4A364FC543A5AD6BEE0717A4308BE915F3A25H6D9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8672B7A052B3D695D128F0AC3DAB11581B4E1C157AA2EDE951168C8AA4E306FD87B6F788AC9460E5E730F05E661592E9F372725FH0D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8672B7A052B3D695D128F0AC3DAB115F134212177CA2EDE951168C8AA4E306EF87EEFF8DA48134B6BD67FD5DH6DCH" TargetMode="External"/><Relationship Id="rId11" Type="http://schemas.openxmlformats.org/officeDocument/2006/relationships/hyperlink" Target="consultantplus://offline/ref=EF8672B7A052B3D695D128F0AC3DAB115A124618117FA2EDE951168C8AA4E306FD87B6F38CAC9F35B6A831AC1B3B0693E3F37070430ABC8DH5DF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F8672B7A052B3D695D136FDBA51F61C5F1819171C7FA1BFBC0E4DD1DDADE951BAC8EFA3C8F99235BCBD65FF416C0B90HED9H" TargetMode="External"/><Relationship Id="rId10" Type="http://schemas.openxmlformats.org/officeDocument/2006/relationships/hyperlink" Target="consultantplus://offline/ref=EF8672B7A052B3D695D136FDBA51F61C5F1819171277ADBFB00E4DD1DDADE951BAC8EFB1C8A19E34B4A364FC543A5AD6BEE0717A4308BE915F3A25H6D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8672B7A052B3D695D128F0AC3DAB115A124618117FA2EDE951168C8AA4E306FD87B6F38CAC9F35B6A831AC1B3B0693E3F37070430ABC8DH5DFH" TargetMode="External"/><Relationship Id="rId14" Type="http://schemas.openxmlformats.org/officeDocument/2006/relationships/hyperlink" Target="consultantplus://offline/ref=EF8672B7A052B3D695D128F0AC3DAB11591B401F1F28F5EFB804188982F4B916EBCEBAFA92AC9D2AB6A367HFD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5212</Words>
  <Characters>29715</Characters>
  <Application>Microsoft Office Word</Application>
  <DocSecurity>0</DocSecurity>
  <Lines>247</Lines>
  <Paragraphs>69</Paragraphs>
  <ScaleCrop>false</ScaleCrop>
  <Company>*</Company>
  <LinksUpToDate>false</LinksUpToDate>
  <CharactersWithSpaces>34858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2022-03-01T09:25:00Z</dcterms:created>
  <dcterms:modified xsi:type="dcterms:W3CDTF">2022-03-01T09:25:00Z</dcterms:modified>
</cp:coreProperties>
</file>