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82" w:rsidRPr="003B76A6" w:rsidRDefault="00934282" w:rsidP="00934282">
      <w:pPr>
        <w:pStyle w:val="a3"/>
        <w:spacing w:before="99" w:line="230" w:lineRule="auto"/>
        <w:ind w:left="139" w:right="337" w:firstLine="697"/>
        <w:jc w:val="center"/>
        <w:rPr>
          <w:b/>
          <w:sz w:val="32"/>
          <w:szCs w:val="32"/>
        </w:rPr>
      </w:pPr>
      <w:r w:rsidRPr="003B76A6">
        <w:rPr>
          <w:b/>
          <w:sz w:val="32"/>
          <w:szCs w:val="32"/>
        </w:rPr>
        <w:t xml:space="preserve">Информационное сообщение для жителей </w:t>
      </w:r>
      <w:proofErr w:type="spellStart"/>
      <w:r w:rsidRPr="003B76A6">
        <w:rPr>
          <w:b/>
          <w:sz w:val="32"/>
          <w:szCs w:val="32"/>
        </w:rPr>
        <w:t>г.п</w:t>
      </w:r>
      <w:proofErr w:type="spellEnd"/>
      <w:r w:rsidRPr="003B76A6">
        <w:rPr>
          <w:b/>
          <w:sz w:val="32"/>
          <w:szCs w:val="32"/>
        </w:rPr>
        <w:t>. Нарткала</w:t>
      </w:r>
    </w:p>
    <w:p w:rsidR="00934282" w:rsidRPr="003B76A6" w:rsidRDefault="00934282" w:rsidP="00934282">
      <w:pPr>
        <w:pStyle w:val="a3"/>
        <w:spacing w:before="9"/>
        <w:jc w:val="center"/>
        <w:rPr>
          <w:sz w:val="28"/>
        </w:rPr>
      </w:pPr>
    </w:p>
    <w:p w:rsidR="00934282" w:rsidRPr="003B76A6" w:rsidRDefault="00934282" w:rsidP="00934282">
      <w:pPr>
        <w:spacing w:line="252" w:lineRule="auto"/>
        <w:ind w:left="2135" w:right="329" w:hanging="1234"/>
        <w:jc w:val="center"/>
        <w:rPr>
          <w:b/>
          <w:sz w:val="28"/>
          <w:szCs w:val="28"/>
        </w:rPr>
      </w:pPr>
      <w:r w:rsidRPr="003B76A6">
        <w:rPr>
          <w:b/>
          <w:w w:val="105"/>
          <w:sz w:val="28"/>
          <w:szCs w:val="28"/>
        </w:rPr>
        <w:t>Ответственность за дискредитацию</w:t>
      </w:r>
      <w:r w:rsidRPr="003B76A6">
        <w:rPr>
          <w:b/>
          <w:spacing w:val="39"/>
          <w:w w:val="105"/>
          <w:sz w:val="28"/>
          <w:szCs w:val="28"/>
        </w:rPr>
        <w:t xml:space="preserve"> </w:t>
      </w:r>
      <w:r w:rsidRPr="003B76A6">
        <w:rPr>
          <w:b/>
          <w:w w:val="105"/>
          <w:sz w:val="28"/>
          <w:szCs w:val="28"/>
        </w:rPr>
        <w:t>органов государственной власти и Вооруженных</w:t>
      </w:r>
      <w:r w:rsidRPr="003B76A6">
        <w:rPr>
          <w:b/>
          <w:spacing w:val="40"/>
          <w:w w:val="105"/>
          <w:sz w:val="28"/>
          <w:szCs w:val="28"/>
        </w:rPr>
        <w:t xml:space="preserve"> </w:t>
      </w:r>
      <w:r w:rsidRPr="003B76A6">
        <w:rPr>
          <w:b/>
          <w:w w:val="105"/>
          <w:sz w:val="28"/>
          <w:szCs w:val="28"/>
        </w:rPr>
        <w:t>Сил</w:t>
      </w:r>
      <w:r w:rsidRPr="003B76A6">
        <w:rPr>
          <w:b/>
          <w:spacing w:val="40"/>
          <w:w w:val="105"/>
          <w:sz w:val="28"/>
          <w:szCs w:val="28"/>
        </w:rPr>
        <w:t xml:space="preserve"> </w:t>
      </w:r>
      <w:r w:rsidRPr="003B76A6">
        <w:rPr>
          <w:b/>
          <w:w w:val="105"/>
          <w:sz w:val="28"/>
          <w:szCs w:val="28"/>
        </w:rPr>
        <w:t>Российской</w:t>
      </w:r>
      <w:r w:rsidRPr="003B76A6">
        <w:rPr>
          <w:b/>
          <w:spacing w:val="40"/>
          <w:w w:val="105"/>
          <w:sz w:val="28"/>
          <w:szCs w:val="28"/>
        </w:rPr>
        <w:t xml:space="preserve"> </w:t>
      </w:r>
      <w:r w:rsidRPr="003B76A6">
        <w:rPr>
          <w:b/>
          <w:w w:val="105"/>
          <w:sz w:val="28"/>
          <w:szCs w:val="28"/>
        </w:rPr>
        <w:t>Федерации</w:t>
      </w:r>
    </w:p>
    <w:p w:rsidR="00934282" w:rsidRPr="003B76A6" w:rsidRDefault="00934282" w:rsidP="00934282">
      <w:pPr>
        <w:pStyle w:val="a3"/>
        <w:spacing w:before="7"/>
        <w:rPr>
          <w:sz w:val="28"/>
          <w:szCs w:val="28"/>
        </w:rPr>
      </w:pPr>
    </w:p>
    <w:p w:rsidR="00934282" w:rsidRPr="00934282" w:rsidRDefault="00934282" w:rsidP="00934282">
      <w:pPr>
        <w:pStyle w:val="a3"/>
        <w:spacing w:line="232" w:lineRule="auto"/>
        <w:ind w:left="135" w:right="312" w:firstLine="700"/>
        <w:jc w:val="both"/>
        <w:rPr>
          <w:sz w:val="28"/>
          <w:szCs w:val="28"/>
        </w:rPr>
      </w:pPr>
      <w:r w:rsidRPr="00934282">
        <w:rPr>
          <w:sz w:val="28"/>
          <w:szCs w:val="28"/>
        </w:rPr>
        <w:t>В целях пресечения деятельности, направленной на дискредитацию органов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государственной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власти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и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Вооруженных</w:t>
      </w:r>
      <w:r w:rsidRPr="00934282">
        <w:rPr>
          <w:spacing w:val="-12"/>
          <w:sz w:val="28"/>
          <w:szCs w:val="28"/>
        </w:rPr>
        <w:t xml:space="preserve"> </w:t>
      </w:r>
      <w:r w:rsidRPr="00934282">
        <w:rPr>
          <w:sz w:val="28"/>
          <w:szCs w:val="28"/>
        </w:rPr>
        <w:t>Сил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Российской</w:t>
      </w:r>
      <w:r w:rsidRPr="00934282">
        <w:rPr>
          <w:spacing w:val="-10"/>
          <w:sz w:val="28"/>
          <w:szCs w:val="28"/>
        </w:rPr>
        <w:t xml:space="preserve"> </w:t>
      </w:r>
      <w:r w:rsidRPr="00934282">
        <w:rPr>
          <w:sz w:val="28"/>
          <w:szCs w:val="28"/>
        </w:rPr>
        <w:t xml:space="preserve">Федерации, федеральными законами от 04.03.2022 «О внесении изменений в Кодекс </w:t>
      </w:r>
      <w:r w:rsidRPr="00934282">
        <w:rPr>
          <w:w w:val="95"/>
          <w:sz w:val="28"/>
          <w:szCs w:val="28"/>
        </w:rPr>
        <w:t>Российской Федерации об административных правонарушениях» и №32-ФЗ «О внесении</w:t>
      </w:r>
      <w:r w:rsidRPr="00934282">
        <w:rPr>
          <w:spacing w:val="30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изменений</w:t>
      </w:r>
      <w:r w:rsidRPr="00934282">
        <w:rPr>
          <w:spacing w:val="31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в Уголовный</w:t>
      </w:r>
      <w:r w:rsidRPr="00934282">
        <w:rPr>
          <w:spacing w:val="29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кодекс</w:t>
      </w:r>
      <w:r w:rsidRPr="00934282">
        <w:rPr>
          <w:spacing w:val="23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Российской</w:t>
      </w:r>
      <w:r w:rsidRPr="00934282">
        <w:rPr>
          <w:spacing w:val="29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Федерации</w:t>
      </w:r>
      <w:r w:rsidRPr="00934282">
        <w:rPr>
          <w:spacing w:val="34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и статьи</w:t>
      </w:r>
      <w:r w:rsidRPr="00934282">
        <w:rPr>
          <w:spacing w:val="22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31</w:t>
      </w:r>
      <w:r w:rsidRPr="00934282">
        <w:rPr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и</w:t>
      </w:r>
    </w:p>
    <w:p w:rsidR="00934282" w:rsidRPr="00934282" w:rsidRDefault="00934282" w:rsidP="00934282">
      <w:pPr>
        <w:pStyle w:val="a3"/>
        <w:spacing w:line="232" w:lineRule="auto"/>
        <w:ind w:left="140" w:right="308"/>
        <w:jc w:val="both"/>
        <w:rPr>
          <w:sz w:val="28"/>
          <w:szCs w:val="28"/>
        </w:rPr>
      </w:pPr>
      <w:r w:rsidRPr="00934282">
        <w:rPr>
          <w:sz w:val="28"/>
          <w:szCs w:val="28"/>
        </w:rPr>
        <w:t>151 Уголовно-процессуального кодекса Российской Федерации» введена административная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и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уголовная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ответственность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за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подобные</w:t>
      </w:r>
      <w:r w:rsidRPr="00934282">
        <w:rPr>
          <w:spacing w:val="-16"/>
          <w:sz w:val="28"/>
          <w:szCs w:val="28"/>
        </w:rPr>
        <w:t xml:space="preserve"> </w:t>
      </w:r>
      <w:r w:rsidRPr="00934282">
        <w:rPr>
          <w:sz w:val="28"/>
          <w:szCs w:val="28"/>
        </w:rPr>
        <w:t>противоправные деяния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(ст.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20.3.3,</w:t>
      </w:r>
      <w:r w:rsidRPr="00934282">
        <w:rPr>
          <w:spacing w:val="-15"/>
          <w:sz w:val="28"/>
          <w:szCs w:val="28"/>
        </w:rPr>
        <w:t xml:space="preserve"> </w:t>
      </w:r>
      <w:r w:rsidRPr="00934282">
        <w:rPr>
          <w:sz w:val="28"/>
          <w:szCs w:val="28"/>
        </w:rPr>
        <w:t>20.3.4</w:t>
      </w:r>
      <w:r w:rsidRPr="00934282">
        <w:rPr>
          <w:spacing w:val="-16"/>
          <w:sz w:val="28"/>
          <w:szCs w:val="28"/>
        </w:rPr>
        <w:t xml:space="preserve"> </w:t>
      </w:r>
      <w:proofErr w:type="spellStart"/>
      <w:r w:rsidRPr="00934282">
        <w:rPr>
          <w:sz w:val="28"/>
          <w:szCs w:val="28"/>
        </w:rPr>
        <w:t>KoA</w:t>
      </w:r>
      <w:proofErr w:type="gramStart"/>
      <w:r w:rsidRPr="00934282">
        <w:rPr>
          <w:sz w:val="28"/>
          <w:szCs w:val="28"/>
        </w:rPr>
        <w:t>П</w:t>
      </w:r>
      <w:proofErr w:type="spellEnd"/>
      <w:proofErr w:type="gramEnd"/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РФ,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207.3,</w:t>
      </w:r>
      <w:r w:rsidRPr="00934282">
        <w:rPr>
          <w:spacing w:val="-14"/>
          <w:sz w:val="28"/>
          <w:szCs w:val="28"/>
        </w:rPr>
        <w:t xml:space="preserve"> </w:t>
      </w:r>
      <w:r w:rsidRPr="00934282">
        <w:rPr>
          <w:sz w:val="28"/>
          <w:szCs w:val="28"/>
        </w:rPr>
        <w:t>280.3,</w:t>
      </w:r>
      <w:r w:rsidRPr="00934282">
        <w:rPr>
          <w:spacing w:val="-14"/>
          <w:sz w:val="28"/>
          <w:szCs w:val="28"/>
        </w:rPr>
        <w:t xml:space="preserve"> </w:t>
      </w:r>
      <w:r w:rsidRPr="00934282">
        <w:rPr>
          <w:sz w:val="28"/>
          <w:szCs w:val="28"/>
        </w:rPr>
        <w:t>284.2</w:t>
      </w:r>
      <w:r w:rsidRPr="00934282">
        <w:rPr>
          <w:spacing w:val="-14"/>
          <w:sz w:val="28"/>
          <w:szCs w:val="28"/>
        </w:rPr>
        <w:t xml:space="preserve"> </w:t>
      </w:r>
      <w:r w:rsidRPr="00934282">
        <w:rPr>
          <w:sz w:val="28"/>
          <w:szCs w:val="28"/>
        </w:rPr>
        <w:t>УК</w:t>
      </w:r>
      <w:r w:rsidRPr="00934282">
        <w:rPr>
          <w:spacing w:val="-17"/>
          <w:sz w:val="28"/>
          <w:szCs w:val="28"/>
        </w:rPr>
        <w:t xml:space="preserve"> </w:t>
      </w:r>
      <w:r w:rsidRPr="00934282">
        <w:rPr>
          <w:sz w:val="28"/>
          <w:szCs w:val="28"/>
        </w:rPr>
        <w:t>РФ).</w:t>
      </w:r>
    </w:p>
    <w:p w:rsidR="00934282" w:rsidRPr="00934282" w:rsidRDefault="00934282" w:rsidP="00934282">
      <w:pPr>
        <w:pStyle w:val="a3"/>
        <w:spacing w:line="317" w:lineRule="exact"/>
        <w:ind w:left="840"/>
        <w:jc w:val="both"/>
        <w:rPr>
          <w:sz w:val="28"/>
          <w:szCs w:val="28"/>
        </w:rPr>
      </w:pPr>
      <w:r w:rsidRPr="00934282">
        <w:rPr>
          <w:w w:val="95"/>
          <w:sz w:val="28"/>
          <w:szCs w:val="28"/>
        </w:rPr>
        <w:t>В</w:t>
      </w:r>
      <w:r w:rsidRPr="00934282">
        <w:rPr>
          <w:spacing w:val="-10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частности,</w:t>
      </w:r>
      <w:r w:rsidRPr="00934282">
        <w:rPr>
          <w:spacing w:val="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предусмотрена</w:t>
      </w:r>
      <w:r w:rsidRPr="00934282">
        <w:rPr>
          <w:spacing w:val="20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административная</w:t>
      </w:r>
      <w:r w:rsidRPr="00934282">
        <w:rPr>
          <w:spacing w:val="-15"/>
          <w:w w:val="95"/>
          <w:sz w:val="28"/>
          <w:szCs w:val="28"/>
        </w:rPr>
        <w:t xml:space="preserve"> </w:t>
      </w:r>
      <w:r w:rsidRPr="00934282">
        <w:rPr>
          <w:spacing w:val="-2"/>
          <w:w w:val="95"/>
          <w:sz w:val="28"/>
          <w:szCs w:val="28"/>
        </w:rPr>
        <w:t>ответственность:</w:t>
      </w:r>
    </w:p>
    <w:p w:rsidR="00934282" w:rsidRPr="00934282" w:rsidRDefault="00934282" w:rsidP="00934282">
      <w:pPr>
        <w:pStyle w:val="a5"/>
        <w:numPr>
          <w:ilvl w:val="0"/>
          <w:numId w:val="1"/>
        </w:numPr>
        <w:tabs>
          <w:tab w:val="left" w:pos="1053"/>
        </w:tabs>
        <w:spacing w:line="232" w:lineRule="auto"/>
        <w:ind w:right="303" w:firstLine="694"/>
        <w:rPr>
          <w:sz w:val="28"/>
          <w:szCs w:val="28"/>
        </w:rPr>
      </w:pPr>
      <w:r w:rsidRPr="00934282">
        <w:rPr>
          <w:sz w:val="28"/>
          <w:szCs w:val="28"/>
        </w:rPr>
        <w:t>за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совершение</w:t>
      </w:r>
      <w:r w:rsidRPr="00934282">
        <w:rPr>
          <w:spacing w:val="-10"/>
          <w:sz w:val="28"/>
          <w:szCs w:val="28"/>
        </w:rPr>
        <w:t xml:space="preserve"> </w:t>
      </w:r>
      <w:r w:rsidRPr="00934282">
        <w:rPr>
          <w:sz w:val="28"/>
          <w:szCs w:val="28"/>
        </w:rPr>
        <w:t>публичных</w:t>
      </w:r>
      <w:r w:rsidRPr="00934282">
        <w:rPr>
          <w:spacing w:val="-11"/>
          <w:sz w:val="28"/>
          <w:szCs w:val="28"/>
        </w:rPr>
        <w:t xml:space="preserve"> </w:t>
      </w:r>
      <w:r w:rsidRPr="00934282">
        <w:rPr>
          <w:sz w:val="28"/>
          <w:szCs w:val="28"/>
        </w:rPr>
        <w:t>действий,</w:t>
      </w:r>
      <w:r w:rsidRPr="00934282">
        <w:rPr>
          <w:spacing w:val="-13"/>
          <w:sz w:val="28"/>
          <w:szCs w:val="28"/>
        </w:rPr>
        <w:t xml:space="preserve"> </w:t>
      </w:r>
      <w:r w:rsidRPr="00934282">
        <w:rPr>
          <w:sz w:val="28"/>
          <w:szCs w:val="28"/>
        </w:rPr>
        <w:t>направленных</w:t>
      </w:r>
      <w:r w:rsidRPr="00934282">
        <w:rPr>
          <w:spacing w:val="-6"/>
          <w:sz w:val="28"/>
          <w:szCs w:val="28"/>
        </w:rPr>
        <w:t xml:space="preserve"> </w:t>
      </w:r>
      <w:r w:rsidRPr="00934282">
        <w:rPr>
          <w:sz w:val="28"/>
          <w:szCs w:val="28"/>
        </w:rPr>
        <w:t>на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 xml:space="preserve">дискредитацию использования Вооруженных Сил Российской Федерации в целях защиты </w:t>
      </w:r>
      <w:r w:rsidRPr="00934282">
        <w:rPr>
          <w:w w:val="95"/>
          <w:sz w:val="28"/>
          <w:szCs w:val="28"/>
        </w:rPr>
        <w:t>интересов Российской Федерац</w:t>
      </w:r>
      <w:proofErr w:type="gramStart"/>
      <w:r w:rsidRPr="00934282">
        <w:rPr>
          <w:w w:val="95"/>
          <w:sz w:val="28"/>
          <w:szCs w:val="28"/>
        </w:rPr>
        <w:t>ии и ее</w:t>
      </w:r>
      <w:proofErr w:type="gramEnd"/>
      <w:r w:rsidRPr="00934282">
        <w:rPr>
          <w:w w:val="95"/>
          <w:sz w:val="28"/>
          <w:szCs w:val="28"/>
        </w:rPr>
        <w:t xml:space="preserve"> граждан, поддержания международного </w:t>
      </w:r>
      <w:r w:rsidRPr="00934282">
        <w:rPr>
          <w:sz w:val="28"/>
          <w:szCs w:val="28"/>
        </w:rPr>
        <w:t>мира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и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безопасности</w:t>
      </w:r>
      <w:r w:rsidRPr="00934282">
        <w:rPr>
          <w:spacing w:val="-2"/>
          <w:sz w:val="28"/>
          <w:szCs w:val="28"/>
        </w:rPr>
        <w:t xml:space="preserve"> </w:t>
      </w:r>
      <w:r w:rsidRPr="00934282">
        <w:rPr>
          <w:sz w:val="28"/>
          <w:szCs w:val="28"/>
        </w:rPr>
        <w:t>(ст.</w:t>
      </w:r>
      <w:r w:rsidRPr="00934282">
        <w:rPr>
          <w:spacing w:val="-15"/>
          <w:sz w:val="28"/>
          <w:szCs w:val="28"/>
        </w:rPr>
        <w:t xml:space="preserve"> </w:t>
      </w:r>
      <w:r w:rsidRPr="00934282">
        <w:rPr>
          <w:sz w:val="28"/>
          <w:szCs w:val="28"/>
        </w:rPr>
        <w:t>20.3.3</w:t>
      </w:r>
      <w:r w:rsidRPr="00934282">
        <w:rPr>
          <w:spacing w:val="-12"/>
          <w:sz w:val="28"/>
          <w:szCs w:val="28"/>
        </w:rPr>
        <w:t xml:space="preserve"> </w:t>
      </w:r>
      <w:proofErr w:type="spellStart"/>
      <w:r w:rsidRPr="00934282">
        <w:rPr>
          <w:sz w:val="28"/>
          <w:szCs w:val="28"/>
        </w:rPr>
        <w:t>KoAП</w:t>
      </w:r>
      <w:proofErr w:type="spellEnd"/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РФ);</w:t>
      </w:r>
    </w:p>
    <w:p w:rsidR="00934282" w:rsidRPr="00934282" w:rsidRDefault="00934282" w:rsidP="00934282">
      <w:pPr>
        <w:pStyle w:val="a5"/>
        <w:numPr>
          <w:ilvl w:val="0"/>
          <w:numId w:val="1"/>
        </w:numPr>
        <w:tabs>
          <w:tab w:val="left" w:pos="1043"/>
        </w:tabs>
        <w:spacing w:line="232" w:lineRule="auto"/>
        <w:ind w:left="145" w:right="319" w:firstLine="697"/>
        <w:rPr>
          <w:sz w:val="28"/>
          <w:szCs w:val="28"/>
        </w:rPr>
      </w:pPr>
      <w:r w:rsidRPr="00934282">
        <w:rPr>
          <w:sz w:val="28"/>
          <w:szCs w:val="28"/>
        </w:rPr>
        <w:t>за</w:t>
      </w:r>
      <w:r w:rsidRPr="00934282">
        <w:rPr>
          <w:spacing w:val="-9"/>
          <w:sz w:val="28"/>
          <w:szCs w:val="28"/>
        </w:rPr>
        <w:t xml:space="preserve"> </w:t>
      </w:r>
      <w:r w:rsidRPr="00934282">
        <w:rPr>
          <w:sz w:val="28"/>
          <w:szCs w:val="28"/>
        </w:rPr>
        <w:t>призывы</w:t>
      </w:r>
      <w:r w:rsidRPr="00934282">
        <w:rPr>
          <w:spacing w:val="-3"/>
          <w:sz w:val="28"/>
          <w:szCs w:val="28"/>
        </w:rPr>
        <w:t xml:space="preserve"> </w:t>
      </w:r>
      <w:r w:rsidRPr="00934282">
        <w:rPr>
          <w:sz w:val="28"/>
          <w:szCs w:val="28"/>
        </w:rPr>
        <w:t>к</w:t>
      </w:r>
      <w:r w:rsidRPr="00934282">
        <w:rPr>
          <w:spacing w:val="-6"/>
          <w:sz w:val="28"/>
          <w:szCs w:val="28"/>
        </w:rPr>
        <w:t xml:space="preserve"> </w:t>
      </w:r>
      <w:r w:rsidRPr="00934282">
        <w:rPr>
          <w:sz w:val="28"/>
          <w:szCs w:val="28"/>
        </w:rPr>
        <w:t>введению</w:t>
      </w:r>
      <w:r w:rsidRPr="00934282">
        <w:rPr>
          <w:spacing w:val="-1"/>
          <w:sz w:val="28"/>
          <w:szCs w:val="28"/>
        </w:rPr>
        <w:t xml:space="preserve"> </w:t>
      </w:r>
      <w:r w:rsidRPr="00934282">
        <w:rPr>
          <w:sz w:val="28"/>
          <w:szCs w:val="28"/>
        </w:rPr>
        <w:t>мер</w:t>
      </w:r>
      <w:r w:rsidRPr="00934282">
        <w:rPr>
          <w:spacing w:val="-11"/>
          <w:sz w:val="28"/>
          <w:szCs w:val="28"/>
        </w:rPr>
        <w:t xml:space="preserve"> </w:t>
      </w:r>
      <w:r w:rsidRPr="00934282">
        <w:rPr>
          <w:sz w:val="28"/>
          <w:szCs w:val="28"/>
        </w:rPr>
        <w:t>ограничительного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характера в</w:t>
      </w:r>
      <w:r w:rsidRPr="00934282">
        <w:rPr>
          <w:spacing w:val="-15"/>
          <w:sz w:val="28"/>
          <w:szCs w:val="28"/>
        </w:rPr>
        <w:t xml:space="preserve"> </w:t>
      </w:r>
      <w:r w:rsidRPr="00934282">
        <w:rPr>
          <w:sz w:val="28"/>
          <w:szCs w:val="28"/>
        </w:rPr>
        <w:t>отношении Российской Федерации, граждан Российской Федерации или российских юридических</w:t>
      </w:r>
      <w:r w:rsidRPr="00934282">
        <w:rPr>
          <w:spacing w:val="-1"/>
          <w:sz w:val="28"/>
          <w:szCs w:val="28"/>
        </w:rPr>
        <w:t xml:space="preserve"> </w:t>
      </w:r>
      <w:r w:rsidRPr="00934282">
        <w:rPr>
          <w:sz w:val="28"/>
          <w:szCs w:val="28"/>
        </w:rPr>
        <w:t>лиц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(ст.</w:t>
      </w:r>
      <w:r w:rsidRPr="00934282">
        <w:rPr>
          <w:spacing w:val="-14"/>
          <w:sz w:val="28"/>
          <w:szCs w:val="28"/>
        </w:rPr>
        <w:t xml:space="preserve"> </w:t>
      </w:r>
      <w:r w:rsidRPr="00934282">
        <w:rPr>
          <w:sz w:val="28"/>
          <w:szCs w:val="28"/>
        </w:rPr>
        <w:t>20.3.4</w:t>
      </w:r>
      <w:r w:rsidRPr="00934282">
        <w:rPr>
          <w:spacing w:val="-17"/>
          <w:sz w:val="28"/>
          <w:szCs w:val="28"/>
        </w:rPr>
        <w:t xml:space="preserve"> </w:t>
      </w:r>
      <w:proofErr w:type="spellStart"/>
      <w:r w:rsidRPr="00934282">
        <w:rPr>
          <w:sz w:val="28"/>
          <w:szCs w:val="28"/>
        </w:rPr>
        <w:t>KoA</w:t>
      </w:r>
      <w:proofErr w:type="gramStart"/>
      <w:r w:rsidRPr="00934282">
        <w:rPr>
          <w:sz w:val="28"/>
          <w:szCs w:val="28"/>
        </w:rPr>
        <w:t>П</w:t>
      </w:r>
      <w:proofErr w:type="spellEnd"/>
      <w:proofErr w:type="gramEnd"/>
      <w:r w:rsidRPr="00934282">
        <w:rPr>
          <w:spacing w:val="-16"/>
          <w:sz w:val="28"/>
          <w:szCs w:val="28"/>
        </w:rPr>
        <w:t xml:space="preserve"> </w:t>
      </w:r>
      <w:r w:rsidRPr="00934282">
        <w:rPr>
          <w:sz w:val="28"/>
          <w:szCs w:val="28"/>
        </w:rPr>
        <w:t>РФ).</w:t>
      </w:r>
    </w:p>
    <w:p w:rsidR="00934282" w:rsidRPr="00934282" w:rsidRDefault="00934282" w:rsidP="00934282">
      <w:pPr>
        <w:pStyle w:val="a3"/>
        <w:spacing w:before="87" w:line="235" w:lineRule="auto"/>
        <w:ind w:left="119" w:right="328" w:hanging="5"/>
        <w:jc w:val="both"/>
        <w:rPr>
          <w:sz w:val="28"/>
          <w:szCs w:val="28"/>
        </w:rPr>
      </w:pPr>
      <w:r w:rsidRPr="00934282">
        <w:rPr>
          <w:sz w:val="28"/>
          <w:szCs w:val="28"/>
        </w:rPr>
        <w:t xml:space="preserve">Действия, указанные в ст. 20.3.3 </w:t>
      </w:r>
      <w:proofErr w:type="spellStart"/>
      <w:r w:rsidRPr="00934282">
        <w:rPr>
          <w:sz w:val="28"/>
          <w:szCs w:val="28"/>
        </w:rPr>
        <w:t>KoA</w:t>
      </w:r>
      <w:proofErr w:type="gramStart"/>
      <w:r w:rsidRPr="00934282">
        <w:rPr>
          <w:sz w:val="28"/>
          <w:szCs w:val="28"/>
        </w:rPr>
        <w:t>П</w:t>
      </w:r>
      <w:proofErr w:type="spellEnd"/>
      <w:proofErr w:type="gramEnd"/>
      <w:r w:rsidRPr="00934282">
        <w:rPr>
          <w:sz w:val="28"/>
          <w:szCs w:val="28"/>
        </w:rPr>
        <w:t xml:space="preserve"> РФ влекут ответственность в случае публичного совершения, предполагают обращение к неопределенному, как правило, широкому кругу лиц. Объективная сторона направлена на дискредитацию использования Вооруженных Сил Российской Федерации в </w:t>
      </w:r>
      <w:r w:rsidRPr="00934282">
        <w:rPr>
          <w:spacing w:val="-2"/>
          <w:sz w:val="28"/>
          <w:szCs w:val="28"/>
        </w:rPr>
        <w:t>целях</w:t>
      </w:r>
      <w:r w:rsidRPr="00934282">
        <w:rPr>
          <w:spacing w:val="32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защиты</w:t>
      </w:r>
      <w:r w:rsidRPr="00934282">
        <w:rPr>
          <w:spacing w:val="30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интересов</w:t>
      </w:r>
      <w:r w:rsidRPr="00934282">
        <w:rPr>
          <w:spacing w:val="32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Российской</w:t>
      </w:r>
      <w:r w:rsidRPr="00934282">
        <w:rPr>
          <w:spacing w:val="30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Федерац</w:t>
      </w:r>
      <w:proofErr w:type="gramStart"/>
      <w:r w:rsidRPr="00934282">
        <w:rPr>
          <w:spacing w:val="-2"/>
          <w:sz w:val="28"/>
          <w:szCs w:val="28"/>
        </w:rPr>
        <w:t>ии</w:t>
      </w:r>
      <w:r w:rsidRPr="00934282">
        <w:rPr>
          <w:spacing w:val="37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и</w:t>
      </w:r>
      <w:r w:rsidRPr="00934282">
        <w:rPr>
          <w:spacing w:val="21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ее</w:t>
      </w:r>
      <w:proofErr w:type="gramEnd"/>
      <w:r w:rsidRPr="00934282">
        <w:rPr>
          <w:spacing w:val="25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граждан,</w:t>
      </w:r>
      <w:r w:rsidRPr="00934282">
        <w:rPr>
          <w:spacing w:val="35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поддержания</w:t>
      </w:r>
      <w:r w:rsidRPr="00934282">
        <w:rPr>
          <w:spacing w:val="-2"/>
          <w:sz w:val="28"/>
          <w:szCs w:val="28"/>
        </w:rPr>
        <w:t xml:space="preserve"> </w:t>
      </w:r>
      <w:r w:rsidRPr="00934282">
        <w:rPr>
          <w:sz w:val="28"/>
          <w:szCs w:val="28"/>
        </w:rPr>
        <w:t>международного мира и безопасности, в том числе, к воспрепятствованию использования Вооруженных</w:t>
      </w:r>
      <w:r w:rsidRPr="00934282">
        <w:rPr>
          <w:spacing w:val="-1"/>
          <w:sz w:val="28"/>
          <w:szCs w:val="28"/>
        </w:rPr>
        <w:t xml:space="preserve"> </w:t>
      </w:r>
      <w:r w:rsidRPr="00934282">
        <w:rPr>
          <w:sz w:val="28"/>
          <w:szCs w:val="28"/>
        </w:rPr>
        <w:t>Сил</w:t>
      </w:r>
      <w:r w:rsidRPr="00934282">
        <w:rPr>
          <w:spacing w:val="-14"/>
          <w:sz w:val="28"/>
          <w:szCs w:val="28"/>
        </w:rPr>
        <w:t xml:space="preserve"> </w:t>
      </w:r>
      <w:r w:rsidRPr="00934282">
        <w:rPr>
          <w:sz w:val="28"/>
          <w:szCs w:val="28"/>
        </w:rPr>
        <w:t>Российской</w:t>
      </w:r>
      <w:r w:rsidRPr="00934282">
        <w:rPr>
          <w:spacing w:val="-5"/>
          <w:sz w:val="28"/>
          <w:szCs w:val="28"/>
        </w:rPr>
        <w:t xml:space="preserve"> </w:t>
      </w:r>
      <w:r w:rsidRPr="00934282">
        <w:rPr>
          <w:sz w:val="28"/>
          <w:szCs w:val="28"/>
        </w:rPr>
        <w:t>Федерации</w:t>
      </w:r>
      <w:r w:rsidRPr="00934282">
        <w:rPr>
          <w:spacing w:val="-7"/>
          <w:sz w:val="28"/>
          <w:szCs w:val="28"/>
        </w:rPr>
        <w:t xml:space="preserve"> </w:t>
      </w:r>
      <w:r w:rsidRPr="00934282">
        <w:rPr>
          <w:sz w:val="28"/>
          <w:szCs w:val="28"/>
        </w:rPr>
        <w:t>в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указанных</w:t>
      </w:r>
      <w:r w:rsidRPr="00934282">
        <w:rPr>
          <w:spacing w:val="-11"/>
          <w:sz w:val="28"/>
          <w:szCs w:val="28"/>
        </w:rPr>
        <w:t xml:space="preserve"> </w:t>
      </w:r>
      <w:r w:rsidRPr="00934282">
        <w:rPr>
          <w:sz w:val="28"/>
          <w:szCs w:val="28"/>
        </w:rPr>
        <w:t xml:space="preserve">целях. </w:t>
      </w:r>
      <w:r w:rsidRPr="00934282">
        <w:rPr>
          <w:w w:val="95"/>
          <w:sz w:val="28"/>
          <w:szCs w:val="28"/>
        </w:rPr>
        <w:t xml:space="preserve">Обязательным условиям является отсутствие признаков уголовно-наказуемого </w:t>
      </w:r>
      <w:r w:rsidRPr="00934282">
        <w:rPr>
          <w:sz w:val="28"/>
          <w:szCs w:val="28"/>
        </w:rPr>
        <w:t>деяния</w:t>
      </w:r>
      <w:r w:rsidRPr="00934282">
        <w:rPr>
          <w:spacing w:val="-4"/>
          <w:sz w:val="28"/>
          <w:szCs w:val="28"/>
        </w:rPr>
        <w:t xml:space="preserve"> </w:t>
      </w:r>
      <w:r w:rsidRPr="00934282">
        <w:rPr>
          <w:sz w:val="28"/>
          <w:szCs w:val="28"/>
        </w:rPr>
        <w:t>(ч.</w:t>
      </w:r>
      <w:r w:rsidRPr="00934282">
        <w:rPr>
          <w:spacing w:val="-6"/>
          <w:sz w:val="28"/>
          <w:szCs w:val="28"/>
        </w:rPr>
        <w:t xml:space="preserve"> </w:t>
      </w:r>
      <w:r w:rsidRPr="00934282">
        <w:rPr>
          <w:sz w:val="28"/>
          <w:szCs w:val="28"/>
        </w:rPr>
        <w:t>1</w:t>
      </w:r>
      <w:r w:rsidRPr="00934282">
        <w:rPr>
          <w:spacing w:val="-2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ст.280.3 УК РФ).</w:t>
      </w:r>
    </w:p>
    <w:p w:rsidR="00934282" w:rsidRPr="00934282" w:rsidRDefault="00934282" w:rsidP="00934282">
      <w:pPr>
        <w:pStyle w:val="a3"/>
        <w:spacing w:line="232" w:lineRule="auto"/>
        <w:ind w:left="120" w:right="311" w:firstLine="701"/>
        <w:jc w:val="both"/>
        <w:rPr>
          <w:sz w:val="28"/>
          <w:szCs w:val="28"/>
        </w:rPr>
      </w:pPr>
      <w:r w:rsidRPr="00934282">
        <w:rPr>
          <w:sz w:val="28"/>
          <w:szCs w:val="28"/>
        </w:rPr>
        <w:t xml:space="preserve">Действия, указанные в ст. 20.3.4 </w:t>
      </w:r>
      <w:proofErr w:type="spellStart"/>
      <w:r w:rsidRPr="00934282">
        <w:rPr>
          <w:sz w:val="28"/>
          <w:szCs w:val="28"/>
        </w:rPr>
        <w:t>KoA</w:t>
      </w:r>
      <w:proofErr w:type="gramStart"/>
      <w:r w:rsidRPr="00934282">
        <w:rPr>
          <w:sz w:val="28"/>
          <w:szCs w:val="28"/>
        </w:rPr>
        <w:t>П</w:t>
      </w:r>
      <w:proofErr w:type="spellEnd"/>
      <w:proofErr w:type="gramEnd"/>
      <w:r w:rsidRPr="00934282">
        <w:rPr>
          <w:sz w:val="28"/>
          <w:szCs w:val="28"/>
        </w:rPr>
        <w:t xml:space="preserve"> РФ влекут ответственность за призывы независимо от</w:t>
      </w:r>
      <w:r w:rsidRPr="00934282">
        <w:rPr>
          <w:spacing w:val="-6"/>
          <w:sz w:val="28"/>
          <w:szCs w:val="28"/>
        </w:rPr>
        <w:t xml:space="preserve"> </w:t>
      </w:r>
      <w:r w:rsidRPr="00934282">
        <w:rPr>
          <w:sz w:val="28"/>
          <w:szCs w:val="28"/>
        </w:rPr>
        <w:t>того,</w:t>
      </w:r>
      <w:r w:rsidRPr="00934282">
        <w:rPr>
          <w:spacing w:val="-3"/>
          <w:sz w:val="28"/>
          <w:szCs w:val="28"/>
        </w:rPr>
        <w:t xml:space="preserve"> </w:t>
      </w:r>
      <w:r w:rsidRPr="00934282">
        <w:rPr>
          <w:sz w:val="28"/>
          <w:szCs w:val="28"/>
        </w:rPr>
        <w:t>высказаны они</w:t>
      </w:r>
      <w:r w:rsidRPr="00934282">
        <w:rPr>
          <w:spacing w:val="-3"/>
          <w:sz w:val="28"/>
          <w:szCs w:val="28"/>
        </w:rPr>
        <w:t xml:space="preserve"> </w:t>
      </w:r>
      <w:r w:rsidRPr="00934282">
        <w:rPr>
          <w:sz w:val="28"/>
          <w:szCs w:val="28"/>
        </w:rPr>
        <w:t>публично или</w:t>
      </w:r>
      <w:r w:rsidRPr="00934282">
        <w:rPr>
          <w:spacing w:val="-5"/>
          <w:sz w:val="28"/>
          <w:szCs w:val="28"/>
        </w:rPr>
        <w:t xml:space="preserve"> </w:t>
      </w:r>
      <w:r w:rsidRPr="00934282">
        <w:rPr>
          <w:sz w:val="28"/>
          <w:szCs w:val="28"/>
        </w:rPr>
        <w:t>нет.</w:t>
      </w:r>
      <w:r w:rsidRPr="00934282">
        <w:rPr>
          <w:spacing w:val="-6"/>
          <w:sz w:val="28"/>
          <w:szCs w:val="28"/>
        </w:rPr>
        <w:t xml:space="preserve"> </w:t>
      </w:r>
      <w:proofErr w:type="gramStart"/>
      <w:r w:rsidRPr="00934282">
        <w:rPr>
          <w:sz w:val="28"/>
          <w:szCs w:val="28"/>
        </w:rPr>
        <w:t xml:space="preserve">Объективная сторона предполагает направленность действий (призывов) к иностранным государствам, государственным объединениям и (или) союзам и (или) </w:t>
      </w:r>
      <w:r w:rsidRPr="00934282">
        <w:rPr>
          <w:w w:val="95"/>
          <w:sz w:val="28"/>
          <w:szCs w:val="28"/>
        </w:rPr>
        <w:t>государственным (межгосударственным) учреждениям иностранных государств или государственных объединений и (или) союзов.</w:t>
      </w:r>
      <w:proofErr w:type="gramEnd"/>
      <w:r w:rsidRPr="00934282">
        <w:rPr>
          <w:w w:val="95"/>
          <w:sz w:val="28"/>
          <w:szCs w:val="28"/>
        </w:rPr>
        <w:t xml:space="preserve"> Целью призывов (мотивом) </w:t>
      </w:r>
      <w:r w:rsidRPr="00934282">
        <w:rPr>
          <w:sz w:val="28"/>
          <w:szCs w:val="28"/>
        </w:rPr>
        <w:t xml:space="preserve">выступает принятие мер ограничительного характера, выражающихся во введении или в продлении политических или экономических санкций в отношении Российской Федерации, граждан Российской Федерации или </w:t>
      </w:r>
      <w:r w:rsidRPr="00934282">
        <w:rPr>
          <w:w w:val="95"/>
          <w:sz w:val="28"/>
          <w:szCs w:val="28"/>
        </w:rPr>
        <w:t>российских юридических лиц. Субъектом правонарушения</w:t>
      </w:r>
      <w:r w:rsidRPr="00934282">
        <w:rPr>
          <w:spacing w:val="-5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 xml:space="preserve">выступают граждане </w:t>
      </w:r>
      <w:r w:rsidRPr="00934282">
        <w:rPr>
          <w:sz w:val="28"/>
          <w:szCs w:val="28"/>
        </w:rPr>
        <w:t>Российской</w:t>
      </w:r>
      <w:r w:rsidRPr="00934282">
        <w:rPr>
          <w:spacing w:val="-5"/>
          <w:sz w:val="28"/>
          <w:szCs w:val="28"/>
        </w:rPr>
        <w:t xml:space="preserve"> </w:t>
      </w:r>
      <w:r w:rsidRPr="00934282">
        <w:rPr>
          <w:sz w:val="28"/>
          <w:szCs w:val="28"/>
        </w:rPr>
        <w:t>Федерации</w:t>
      </w:r>
      <w:r w:rsidRPr="00934282">
        <w:rPr>
          <w:spacing w:val="-5"/>
          <w:sz w:val="28"/>
          <w:szCs w:val="28"/>
        </w:rPr>
        <w:t xml:space="preserve"> </w:t>
      </w:r>
      <w:r w:rsidRPr="00934282">
        <w:rPr>
          <w:sz w:val="28"/>
          <w:szCs w:val="28"/>
        </w:rPr>
        <w:t>и</w:t>
      </w:r>
      <w:r w:rsidRPr="00934282">
        <w:rPr>
          <w:spacing w:val="-17"/>
          <w:sz w:val="28"/>
          <w:szCs w:val="28"/>
        </w:rPr>
        <w:t xml:space="preserve"> </w:t>
      </w:r>
      <w:r w:rsidRPr="00934282">
        <w:rPr>
          <w:sz w:val="28"/>
          <w:szCs w:val="28"/>
        </w:rPr>
        <w:t>(или)</w:t>
      </w:r>
      <w:r w:rsidRPr="00934282">
        <w:rPr>
          <w:spacing w:val="-10"/>
          <w:sz w:val="28"/>
          <w:szCs w:val="28"/>
        </w:rPr>
        <w:t xml:space="preserve"> </w:t>
      </w:r>
      <w:r w:rsidRPr="00934282">
        <w:rPr>
          <w:sz w:val="28"/>
          <w:szCs w:val="28"/>
        </w:rPr>
        <w:t>российские</w:t>
      </w:r>
      <w:r w:rsidRPr="00934282">
        <w:rPr>
          <w:spacing w:val="-5"/>
          <w:sz w:val="28"/>
          <w:szCs w:val="28"/>
        </w:rPr>
        <w:t xml:space="preserve"> </w:t>
      </w:r>
      <w:r w:rsidRPr="00934282">
        <w:rPr>
          <w:sz w:val="28"/>
          <w:szCs w:val="28"/>
        </w:rPr>
        <w:t>юридические</w:t>
      </w:r>
      <w:r w:rsidRPr="00934282">
        <w:rPr>
          <w:spacing w:val="-1"/>
          <w:sz w:val="28"/>
          <w:szCs w:val="28"/>
        </w:rPr>
        <w:t xml:space="preserve"> </w:t>
      </w:r>
      <w:r w:rsidRPr="00934282">
        <w:rPr>
          <w:sz w:val="28"/>
          <w:szCs w:val="28"/>
        </w:rPr>
        <w:t>лица.</w:t>
      </w:r>
      <w:r w:rsidRPr="00934282">
        <w:rPr>
          <w:spacing w:val="-15"/>
          <w:sz w:val="28"/>
          <w:szCs w:val="28"/>
        </w:rPr>
        <w:t xml:space="preserve"> </w:t>
      </w:r>
      <w:r w:rsidRPr="00934282">
        <w:rPr>
          <w:sz w:val="28"/>
          <w:szCs w:val="28"/>
        </w:rPr>
        <w:t xml:space="preserve">Обязательным </w:t>
      </w:r>
      <w:r w:rsidRPr="00934282">
        <w:rPr>
          <w:w w:val="95"/>
          <w:sz w:val="28"/>
          <w:szCs w:val="28"/>
        </w:rPr>
        <w:t>условиям является отсутствие признаков уголовно-наказуемого</w:t>
      </w:r>
      <w:r w:rsidRPr="00934282">
        <w:rPr>
          <w:spacing w:val="-15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деяния (ст.</w:t>
      </w:r>
      <w:r w:rsidRPr="00934282">
        <w:rPr>
          <w:spacing w:val="-5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 xml:space="preserve">284.2 </w:t>
      </w:r>
      <w:r w:rsidRPr="00934282">
        <w:rPr>
          <w:sz w:val="28"/>
          <w:szCs w:val="28"/>
        </w:rPr>
        <w:t>УК РФ).</w:t>
      </w:r>
    </w:p>
    <w:p w:rsidR="00934282" w:rsidRPr="00934282" w:rsidRDefault="00934282" w:rsidP="00934282">
      <w:pPr>
        <w:pStyle w:val="a3"/>
        <w:spacing w:line="305" w:lineRule="exact"/>
        <w:ind w:left="830"/>
        <w:jc w:val="both"/>
        <w:rPr>
          <w:sz w:val="28"/>
          <w:szCs w:val="28"/>
        </w:rPr>
      </w:pPr>
      <w:r w:rsidRPr="00934282">
        <w:rPr>
          <w:sz w:val="28"/>
          <w:szCs w:val="28"/>
        </w:rPr>
        <w:t>При</w:t>
      </w:r>
      <w:r w:rsidRPr="00934282">
        <w:rPr>
          <w:spacing w:val="44"/>
          <w:sz w:val="28"/>
          <w:szCs w:val="28"/>
        </w:rPr>
        <w:t xml:space="preserve"> </w:t>
      </w:r>
      <w:r w:rsidRPr="00934282">
        <w:rPr>
          <w:sz w:val="28"/>
          <w:szCs w:val="28"/>
        </w:rPr>
        <w:t>этом</w:t>
      </w:r>
      <w:proofErr w:type="gramStart"/>
      <w:r w:rsidRPr="00934282">
        <w:rPr>
          <w:sz w:val="28"/>
          <w:szCs w:val="28"/>
        </w:rPr>
        <w:t>,</w:t>
      </w:r>
      <w:proofErr w:type="gramEnd"/>
      <w:r w:rsidRPr="00934282">
        <w:rPr>
          <w:spacing w:val="46"/>
          <w:sz w:val="28"/>
          <w:szCs w:val="28"/>
        </w:rPr>
        <w:t xml:space="preserve"> </w:t>
      </w:r>
      <w:r w:rsidRPr="00934282">
        <w:rPr>
          <w:sz w:val="28"/>
          <w:szCs w:val="28"/>
        </w:rPr>
        <w:t>в</w:t>
      </w:r>
      <w:r w:rsidRPr="00934282">
        <w:rPr>
          <w:spacing w:val="34"/>
          <w:sz w:val="28"/>
          <w:szCs w:val="28"/>
        </w:rPr>
        <w:t xml:space="preserve"> </w:t>
      </w:r>
      <w:r w:rsidRPr="00934282">
        <w:rPr>
          <w:sz w:val="28"/>
          <w:szCs w:val="28"/>
        </w:rPr>
        <w:t>случае</w:t>
      </w:r>
      <w:r w:rsidRPr="00934282">
        <w:rPr>
          <w:spacing w:val="51"/>
          <w:sz w:val="28"/>
          <w:szCs w:val="28"/>
        </w:rPr>
        <w:t xml:space="preserve"> </w:t>
      </w:r>
      <w:r w:rsidRPr="00934282">
        <w:rPr>
          <w:sz w:val="28"/>
          <w:szCs w:val="28"/>
        </w:rPr>
        <w:t>повторности</w:t>
      </w:r>
      <w:r w:rsidRPr="00934282">
        <w:rPr>
          <w:spacing w:val="61"/>
          <w:sz w:val="28"/>
          <w:szCs w:val="28"/>
        </w:rPr>
        <w:t xml:space="preserve"> </w:t>
      </w:r>
      <w:r w:rsidRPr="00934282">
        <w:rPr>
          <w:sz w:val="28"/>
          <w:szCs w:val="28"/>
        </w:rPr>
        <w:t>совершения</w:t>
      </w:r>
      <w:r w:rsidRPr="00934282">
        <w:rPr>
          <w:spacing w:val="63"/>
          <w:sz w:val="28"/>
          <w:szCs w:val="28"/>
        </w:rPr>
        <w:t xml:space="preserve"> </w:t>
      </w:r>
      <w:r w:rsidRPr="00934282">
        <w:rPr>
          <w:sz w:val="28"/>
          <w:szCs w:val="28"/>
        </w:rPr>
        <w:t>указанных</w:t>
      </w:r>
      <w:r w:rsidRPr="00934282">
        <w:rPr>
          <w:spacing w:val="51"/>
          <w:sz w:val="28"/>
          <w:szCs w:val="28"/>
        </w:rPr>
        <w:t xml:space="preserve"> </w:t>
      </w:r>
      <w:r w:rsidRPr="00934282">
        <w:rPr>
          <w:sz w:val="28"/>
          <w:szCs w:val="28"/>
        </w:rPr>
        <w:t>действий</w:t>
      </w:r>
      <w:r w:rsidRPr="00934282">
        <w:rPr>
          <w:spacing w:val="54"/>
          <w:sz w:val="28"/>
          <w:szCs w:val="28"/>
        </w:rPr>
        <w:t xml:space="preserve"> </w:t>
      </w:r>
      <w:r w:rsidRPr="00934282">
        <w:rPr>
          <w:spacing w:val="-5"/>
          <w:sz w:val="28"/>
          <w:szCs w:val="28"/>
        </w:rPr>
        <w:t>(в</w:t>
      </w:r>
    </w:p>
    <w:p w:rsidR="00934282" w:rsidRPr="00934282" w:rsidRDefault="00934282" w:rsidP="00934282">
      <w:pPr>
        <w:pStyle w:val="a3"/>
        <w:spacing w:line="232" w:lineRule="auto"/>
        <w:ind w:left="135" w:right="319" w:hanging="2"/>
        <w:jc w:val="both"/>
        <w:rPr>
          <w:sz w:val="28"/>
          <w:szCs w:val="28"/>
        </w:rPr>
      </w:pPr>
      <w:r w:rsidRPr="00934282">
        <w:rPr>
          <w:sz w:val="28"/>
          <w:szCs w:val="28"/>
        </w:rPr>
        <w:t>течение года после привлечения виновного лица к административной ответственности по</w:t>
      </w:r>
      <w:r w:rsidRPr="00934282">
        <w:rPr>
          <w:spacing w:val="-3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2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5"/>
          <w:sz w:val="28"/>
          <w:szCs w:val="28"/>
        </w:rPr>
        <w:t xml:space="preserve"> </w:t>
      </w:r>
      <w:r w:rsidRPr="00934282">
        <w:rPr>
          <w:sz w:val="28"/>
          <w:szCs w:val="28"/>
        </w:rPr>
        <w:t xml:space="preserve">20.3.3, 20.3.4 </w:t>
      </w:r>
      <w:proofErr w:type="spellStart"/>
      <w:r w:rsidRPr="00934282">
        <w:rPr>
          <w:sz w:val="28"/>
          <w:szCs w:val="28"/>
        </w:rPr>
        <w:t>KoA</w:t>
      </w:r>
      <w:proofErr w:type="gramStart"/>
      <w:r w:rsidRPr="00934282">
        <w:rPr>
          <w:sz w:val="28"/>
          <w:szCs w:val="28"/>
        </w:rPr>
        <w:t>П</w:t>
      </w:r>
      <w:proofErr w:type="spellEnd"/>
      <w:proofErr w:type="gramEnd"/>
      <w:r w:rsidRPr="00934282">
        <w:rPr>
          <w:sz w:val="28"/>
          <w:szCs w:val="28"/>
        </w:rPr>
        <w:t xml:space="preserve"> РФ) наступают основания для уголовной</w:t>
      </w:r>
      <w:r w:rsidRPr="00934282">
        <w:rPr>
          <w:spacing w:val="-9"/>
          <w:sz w:val="28"/>
          <w:szCs w:val="28"/>
        </w:rPr>
        <w:t xml:space="preserve"> </w:t>
      </w:r>
      <w:r w:rsidRPr="00934282">
        <w:rPr>
          <w:sz w:val="28"/>
          <w:szCs w:val="28"/>
        </w:rPr>
        <w:t>ответственности</w:t>
      </w:r>
      <w:r w:rsidRPr="00934282">
        <w:rPr>
          <w:spacing w:val="-15"/>
          <w:sz w:val="28"/>
          <w:szCs w:val="28"/>
        </w:rPr>
        <w:t xml:space="preserve"> </w:t>
      </w:r>
      <w:r w:rsidRPr="00934282">
        <w:rPr>
          <w:sz w:val="28"/>
          <w:szCs w:val="28"/>
        </w:rPr>
        <w:t>по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ст.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280.3,</w:t>
      </w:r>
      <w:r w:rsidRPr="00934282">
        <w:rPr>
          <w:spacing w:val="-10"/>
          <w:sz w:val="28"/>
          <w:szCs w:val="28"/>
        </w:rPr>
        <w:t xml:space="preserve"> </w:t>
      </w:r>
      <w:r w:rsidRPr="00934282">
        <w:rPr>
          <w:sz w:val="28"/>
          <w:szCs w:val="28"/>
        </w:rPr>
        <w:t>284.2</w:t>
      </w:r>
      <w:r w:rsidRPr="00934282">
        <w:rPr>
          <w:spacing w:val="-13"/>
          <w:sz w:val="28"/>
          <w:szCs w:val="28"/>
        </w:rPr>
        <w:t xml:space="preserve"> </w:t>
      </w:r>
      <w:r w:rsidRPr="00934282">
        <w:rPr>
          <w:sz w:val="28"/>
          <w:szCs w:val="28"/>
        </w:rPr>
        <w:t>УК</w:t>
      </w:r>
      <w:r w:rsidRPr="00934282">
        <w:rPr>
          <w:spacing w:val="-13"/>
          <w:sz w:val="28"/>
          <w:szCs w:val="28"/>
        </w:rPr>
        <w:t xml:space="preserve"> </w:t>
      </w:r>
      <w:r w:rsidRPr="00934282">
        <w:rPr>
          <w:sz w:val="28"/>
          <w:szCs w:val="28"/>
        </w:rPr>
        <w:t>РФ:</w:t>
      </w:r>
    </w:p>
    <w:p w:rsidR="00934282" w:rsidRPr="00934282" w:rsidRDefault="00934282" w:rsidP="00934282">
      <w:pPr>
        <w:pStyle w:val="a5"/>
        <w:numPr>
          <w:ilvl w:val="0"/>
          <w:numId w:val="1"/>
        </w:numPr>
        <w:tabs>
          <w:tab w:val="left" w:pos="1000"/>
        </w:tabs>
        <w:spacing w:line="232" w:lineRule="auto"/>
        <w:ind w:left="134" w:right="302" w:firstLine="698"/>
        <w:rPr>
          <w:sz w:val="28"/>
          <w:szCs w:val="28"/>
        </w:rPr>
      </w:pPr>
      <w:proofErr w:type="gramStart"/>
      <w:r w:rsidRPr="00934282">
        <w:rPr>
          <w:w w:val="95"/>
          <w:sz w:val="28"/>
          <w:szCs w:val="28"/>
        </w:rPr>
        <w:t>за публичные действия, направленные на дискредитацию использования Вооруженных</w:t>
      </w:r>
      <w:r w:rsidRPr="00934282">
        <w:rPr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Сил</w:t>
      </w:r>
      <w:r w:rsidRPr="00934282">
        <w:rPr>
          <w:spacing w:val="-15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Российской Федерации в</w:t>
      </w:r>
      <w:r w:rsidRPr="00934282">
        <w:rPr>
          <w:spacing w:val="-15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целях</w:t>
      </w:r>
      <w:r w:rsidRPr="00934282">
        <w:rPr>
          <w:spacing w:val="-14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защиты</w:t>
      </w:r>
      <w:r w:rsidRPr="00934282">
        <w:rPr>
          <w:spacing w:val="-7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интересов</w:t>
      </w:r>
      <w:r w:rsidRPr="00934282">
        <w:rPr>
          <w:spacing w:val="-5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Российской Федерации и ее граждан, поддержания международного мира и безопасности,</w:t>
      </w:r>
      <w:r w:rsidRPr="00934282">
        <w:rPr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 xml:space="preserve">в </w:t>
      </w:r>
      <w:r w:rsidRPr="00934282">
        <w:rPr>
          <w:sz w:val="28"/>
          <w:szCs w:val="28"/>
        </w:rPr>
        <w:t xml:space="preserve">том числе публичные призывы к воспрепятствованию использования Вооруженных </w:t>
      </w:r>
      <w:r w:rsidRPr="00934282">
        <w:rPr>
          <w:sz w:val="28"/>
          <w:szCs w:val="28"/>
        </w:rPr>
        <w:lastRenderedPageBreak/>
        <w:t>Сил Российской Федерации в указанных целях, совершенные лицом после его привлечения к административной ответственности за аналогичное</w:t>
      </w:r>
      <w:r w:rsidRPr="00934282">
        <w:rPr>
          <w:spacing w:val="-4"/>
          <w:sz w:val="28"/>
          <w:szCs w:val="28"/>
        </w:rPr>
        <w:t xml:space="preserve"> </w:t>
      </w:r>
      <w:r w:rsidRPr="00934282">
        <w:rPr>
          <w:sz w:val="28"/>
          <w:szCs w:val="28"/>
        </w:rPr>
        <w:t>деяние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в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течение</w:t>
      </w:r>
      <w:r w:rsidRPr="00934282">
        <w:rPr>
          <w:spacing w:val="-12"/>
          <w:sz w:val="28"/>
          <w:szCs w:val="28"/>
        </w:rPr>
        <w:t xml:space="preserve"> </w:t>
      </w:r>
      <w:r w:rsidRPr="00934282">
        <w:rPr>
          <w:sz w:val="28"/>
          <w:szCs w:val="28"/>
        </w:rPr>
        <w:t>одного</w:t>
      </w:r>
      <w:r w:rsidRPr="00934282">
        <w:rPr>
          <w:spacing w:val="-12"/>
          <w:sz w:val="28"/>
          <w:szCs w:val="28"/>
        </w:rPr>
        <w:t xml:space="preserve"> </w:t>
      </w:r>
      <w:r w:rsidRPr="00934282">
        <w:rPr>
          <w:sz w:val="28"/>
          <w:szCs w:val="28"/>
        </w:rPr>
        <w:t>года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(ст.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280.3</w:t>
      </w:r>
      <w:r w:rsidRPr="00934282">
        <w:rPr>
          <w:spacing w:val="-14"/>
          <w:sz w:val="28"/>
          <w:szCs w:val="28"/>
        </w:rPr>
        <w:t xml:space="preserve"> </w:t>
      </w:r>
      <w:r w:rsidRPr="00934282">
        <w:rPr>
          <w:sz w:val="28"/>
          <w:szCs w:val="28"/>
        </w:rPr>
        <w:t>УК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РФ).</w:t>
      </w:r>
      <w:proofErr w:type="gramEnd"/>
    </w:p>
    <w:p w:rsidR="00934282" w:rsidRPr="00934282" w:rsidRDefault="00934282" w:rsidP="00934282">
      <w:pPr>
        <w:pStyle w:val="a5"/>
        <w:numPr>
          <w:ilvl w:val="0"/>
          <w:numId w:val="1"/>
        </w:numPr>
        <w:tabs>
          <w:tab w:val="left" w:pos="1302"/>
        </w:tabs>
        <w:spacing w:line="309" w:lineRule="exact"/>
        <w:ind w:left="1301" w:hanging="464"/>
        <w:rPr>
          <w:sz w:val="28"/>
          <w:szCs w:val="28"/>
        </w:rPr>
      </w:pPr>
      <w:r w:rsidRPr="00934282">
        <w:rPr>
          <w:sz w:val="28"/>
          <w:szCs w:val="28"/>
        </w:rPr>
        <w:t>за</w:t>
      </w:r>
      <w:r w:rsidRPr="00934282">
        <w:rPr>
          <w:spacing w:val="45"/>
          <w:w w:val="150"/>
          <w:sz w:val="28"/>
          <w:szCs w:val="28"/>
        </w:rPr>
        <w:t xml:space="preserve">  </w:t>
      </w:r>
      <w:r w:rsidRPr="00934282">
        <w:rPr>
          <w:sz w:val="28"/>
          <w:szCs w:val="28"/>
        </w:rPr>
        <w:t>призывы</w:t>
      </w:r>
      <w:r w:rsidRPr="00934282">
        <w:rPr>
          <w:spacing w:val="53"/>
          <w:w w:val="150"/>
          <w:sz w:val="28"/>
          <w:szCs w:val="28"/>
        </w:rPr>
        <w:t xml:space="preserve">  </w:t>
      </w:r>
      <w:r w:rsidRPr="00934282">
        <w:rPr>
          <w:sz w:val="28"/>
          <w:szCs w:val="28"/>
        </w:rPr>
        <w:t>к</w:t>
      </w:r>
      <w:r w:rsidRPr="00934282">
        <w:rPr>
          <w:spacing w:val="79"/>
          <w:sz w:val="28"/>
          <w:szCs w:val="28"/>
        </w:rPr>
        <w:t xml:space="preserve">  </w:t>
      </w:r>
      <w:r w:rsidRPr="00934282">
        <w:rPr>
          <w:sz w:val="28"/>
          <w:szCs w:val="28"/>
        </w:rPr>
        <w:t>осуществлению</w:t>
      </w:r>
      <w:r w:rsidRPr="00934282">
        <w:rPr>
          <w:spacing w:val="60"/>
          <w:w w:val="150"/>
          <w:sz w:val="28"/>
          <w:szCs w:val="28"/>
        </w:rPr>
        <w:t xml:space="preserve">  </w:t>
      </w:r>
      <w:r w:rsidRPr="00934282">
        <w:rPr>
          <w:sz w:val="28"/>
          <w:szCs w:val="28"/>
        </w:rPr>
        <w:t>иностранным</w:t>
      </w:r>
      <w:r w:rsidRPr="00934282">
        <w:rPr>
          <w:spacing w:val="55"/>
          <w:w w:val="150"/>
          <w:sz w:val="28"/>
          <w:szCs w:val="28"/>
        </w:rPr>
        <w:t xml:space="preserve">  </w:t>
      </w:r>
      <w:r w:rsidRPr="00934282">
        <w:rPr>
          <w:spacing w:val="-2"/>
          <w:sz w:val="28"/>
          <w:szCs w:val="28"/>
        </w:rPr>
        <w:t>государством,</w:t>
      </w:r>
    </w:p>
    <w:p w:rsidR="00934282" w:rsidRPr="00934282" w:rsidRDefault="00934282" w:rsidP="00934282">
      <w:pPr>
        <w:pStyle w:val="a3"/>
        <w:spacing w:before="1" w:line="232" w:lineRule="auto"/>
        <w:ind w:left="143" w:right="295" w:firstLine="2"/>
        <w:jc w:val="both"/>
        <w:rPr>
          <w:sz w:val="28"/>
          <w:szCs w:val="28"/>
        </w:rPr>
      </w:pPr>
      <w:proofErr w:type="gramStart"/>
      <w:r w:rsidRPr="00934282">
        <w:rPr>
          <w:sz w:val="28"/>
          <w:szCs w:val="28"/>
        </w:rPr>
        <w:t xml:space="preserve">государственным объединением и (или) союзом и (или) государственным (межгосударственным) учреждением иностранного государства или </w:t>
      </w:r>
      <w:r w:rsidRPr="00934282">
        <w:rPr>
          <w:w w:val="95"/>
          <w:sz w:val="28"/>
          <w:szCs w:val="28"/>
        </w:rPr>
        <w:t>государственного объединения и (или) союза мер ограничительного характера, выражающихся</w:t>
      </w:r>
      <w:r w:rsidRPr="00934282">
        <w:rPr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>во введении или в</w:t>
      </w:r>
      <w:r w:rsidRPr="00934282">
        <w:rPr>
          <w:spacing w:val="-2"/>
          <w:w w:val="95"/>
          <w:sz w:val="28"/>
          <w:szCs w:val="28"/>
        </w:rPr>
        <w:t xml:space="preserve"> </w:t>
      </w:r>
      <w:r w:rsidRPr="00934282">
        <w:rPr>
          <w:w w:val="95"/>
          <w:sz w:val="28"/>
          <w:szCs w:val="28"/>
        </w:rPr>
        <w:t xml:space="preserve">продлении политических или экономических </w:t>
      </w:r>
      <w:r w:rsidRPr="00934282">
        <w:rPr>
          <w:spacing w:val="-2"/>
          <w:sz w:val="28"/>
          <w:szCs w:val="28"/>
        </w:rPr>
        <w:t>санкций</w:t>
      </w:r>
      <w:r w:rsidRPr="00934282">
        <w:rPr>
          <w:spacing w:val="-17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в</w:t>
      </w:r>
      <w:r w:rsidRPr="00934282">
        <w:rPr>
          <w:spacing w:val="-16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отношении</w:t>
      </w:r>
      <w:r w:rsidRPr="00934282">
        <w:rPr>
          <w:spacing w:val="-11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Российской</w:t>
      </w:r>
      <w:r w:rsidRPr="00934282">
        <w:rPr>
          <w:spacing w:val="-8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Федерации,</w:t>
      </w:r>
      <w:r w:rsidRPr="00934282">
        <w:rPr>
          <w:spacing w:val="-8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граждан</w:t>
      </w:r>
      <w:r w:rsidRPr="00934282">
        <w:rPr>
          <w:spacing w:val="-13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>Российской</w:t>
      </w:r>
      <w:r w:rsidRPr="00934282">
        <w:rPr>
          <w:spacing w:val="-6"/>
          <w:sz w:val="28"/>
          <w:szCs w:val="28"/>
        </w:rPr>
        <w:t xml:space="preserve"> </w:t>
      </w:r>
      <w:r w:rsidRPr="00934282">
        <w:rPr>
          <w:spacing w:val="-2"/>
          <w:sz w:val="28"/>
          <w:szCs w:val="28"/>
        </w:rPr>
        <w:t xml:space="preserve">Федерации </w:t>
      </w:r>
      <w:r w:rsidRPr="00934282">
        <w:rPr>
          <w:sz w:val="28"/>
          <w:szCs w:val="28"/>
        </w:rPr>
        <w:t>либо российских юридических лиц, совершенные гражданином Российской Федерации после его привлечения к административной ответственности за аналогичное</w:t>
      </w:r>
      <w:r w:rsidRPr="00934282">
        <w:rPr>
          <w:spacing w:val="-4"/>
          <w:sz w:val="28"/>
          <w:szCs w:val="28"/>
        </w:rPr>
        <w:t xml:space="preserve"> </w:t>
      </w:r>
      <w:r w:rsidRPr="00934282">
        <w:rPr>
          <w:sz w:val="28"/>
          <w:szCs w:val="28"/>
        </w:rPr>
        <w:t>деяние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в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течение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одного</w:t>
      </w:r>
      <w:r w:rsidRPr="00934282">
        <w:rPr>
          <w:spacing w:val="-12"/>
          <w:sz w:val="28"/>
          <w:szCs w:val="28"/>
        </w:rPr>
        <w:t xml:space="preserve"> </w:t>
      </w:r>
      <w:r w:rsidRPr="00934282">
        <w:rPr>
          <w:sz w:val="28"/>
          <w:szCs w:val="28"/>
        </w:rPr>
        <w:t>года</w:t>
      </w:r>
      <w:r w:rsidRPr="00934282">
        <w:rPr>
          <w:spacing w:val="-18"/>
          <w:sz w:val="28"/>
          <w:szCs w:val="28"/>
        </w:rPr>
        <w:t xml:space="preserve"> </w:t>
      </w:r>
      <w:r w:rsidRPr="00934282">
        <w:rPr>
          <w:sz w:val="28"/>
          <w:szCs w:val="28"/>
        </w:rPr>
        <w:t>(ст</w:t>
      </w:r>
      <w:proofErr w:type="gramEnd"/>
      <w:r w:rsidRPr="00934282">
        <w:rPr>
          <w:sz w:val="28"/>
          <w:szCs w:val="28"/>
        </w:rPr>
        <w:t>.</w:t>
      </w:r>
      <w:r w:rsidRPr="00934282">
        <w:rPr>
          <w:spacing w:val="-18"/>
          <w:sz w:val="28"/>
          <w:szCs w:val="28"/>
        </w:rPr>
        <w:t xml:space="preserve"> </w:t>
      </w:r>
      <w:proofErr w:type="gramStart"/>
      <w:r w:rsidRPr="00934282">
        <w:rPr>
          <w:sz w:val="28"/>
          <w:szCs w:val="28"/>
        </w:rPr>
        <w:t>284.2</w:t>
      </w:r>
      <w:r w:rsidRPr="00934282">
        <w:rPr>
          <w:spacing w:val="-19"/>
          <w:sz w:val="28"/>
          <w:szCs w:val="28"/>
        </w:rPr>
        <w:t xml:space="preserve"> </w:t>
      </w:r>
      <w:r w:rsidRPr="00934282">
        <w:rPr>
          <w:sz w:val="28"/>
          <w:szCs w:val="28"/>
        </w:rPr>
        <w:t>УК</w:t>
      </w:r>
      <w:r w:rsidRPr="00934282">
        <w:rPr>
          <w:spacing w:val="-16"/>
          <w:sz w:val="28"/>
          <w:szCs w:val="28"/>
        </w:rPr>
        <w:t xml:space="preserve"> </w:t>
      </w:r>
      <w:r w:rsidRPr="00934282">
        <w:rPr>
          <w:sz w:val="28"/>
          <w:szCs w:val="28"/>
        </w:rPr>
        <w:t>РФ).</w:t>
      </w:r>
      <w:bookmarkStart w:id="0" w:name="_GoBack"/>
      <w:bookmarkEnd w:id="0"/>
      <w:proofErr w:type="gramEnd"/>
    </w:p>
    <w:p w:rsidR="00934282" w:rsidRPr="003B76A6" w:rsidRDefault="00934282" w:rsidP="00934282">
      <w:pPr>
        <w:spacing w:line="230" w:lineRule="auto"/>
        <w:ind w:left="153" w:right="293" w:firstLine="697"/>
        <w:jc w:val="both"/>
        <w:rPr>
          <w:sz w:val="28"/>
          <w:szCs w:val="28"/>
        </w:rPr>
        <w:sectPr w:rsidR="00934282" w:rsidRPr="003B76A6" w:rsidSect="00934282">
          <w:pgSz w:w="11900" w:h="16840"/>
          <w:pgMar w:top="280" w:right="500" w:bottom="280" w:left="1340" w:header="720" w:footer="720" w:gutter="0"/>
          <w:cols w:space="720"/>
        </w:sectPr>
      </w:pPr>
    </w:p>
    <w:p w:rsidR="00006164" w:rsidRDefault="00934282"/>
    <w:sectPr w:rsidR="0000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B78FD"/>
    <w:multiLevelType w:val="hybridMultilevel"/>
    <w:tmpl w:val="CD4A2D28"/>
    <w:lvl w:ilvl="0" w:tplc="A7E81A92">
      <w:numFmt w:val="bullet"/>
      <w:lvlText w:val="-"/>
      <w:lvlJc w:val="left"/>
      <w:pPr>
        <w:ind w:left="143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9"/>
        <w:szCs w:val="29"/>
        <w:lang w:val="ru-RU" w:eastAsia="en-US" w:bidi="ar-SA"/>
      </w:rPr>
    </w:lvl>
    <w:lvl w:ilvl="1" w:tplc="DBF034C4">
      <w:numFmt w:val="bullet"/>
      <w:lvlText w:val="•"/>
      <w:lvlJc w:val="left"/>
      <w:pPr>
        <w:ind w:left="1132" w:hanging="215"/>
      </w:pPr>
      <w:rPr>
        <w:rFonts w:hint="default"/>
        <w:lang w:val="ru-RU" w:eastAsia="en-US" w:bidi="ar-SA"/>
      </w:rPr>
    </w:lvl>
    <w:lvl w:ilvl="2" w:tplc="D3C4AFB6">
      <w:numFmt w:val="bullet"/>
      <w:lvlText w:val="•"/>
      <w:lvlJc w:val="left"/>
      <w:pPr>
        <w:ind w:left="2124" w:hanging="215"/>
      </w:pPr>
      <w:rPr>
        <w:rFonts w:hint="default"/>
        <w:lang w:val="ru-RU" w:eastAsia="en-US" w:bidi="ar-SA"/>
      </w:rPr>
    </w:lvl>
    <w:lvl w:ilvl="3" w:tplc="4638364E">
      <w:numFmt w:val="bullet"/>
      <w:lvlText w:val="•"/>
      <w:lvlJc w:val="left"/>
      <w:pPr>
        <w:ind w:left="3116" w:hanging="215"/>
      </w:pPr>
      <w:rPr>
        <w:rFonts w:hint="default"/>
        <w:lang w:val="ru-RU" w:eastAsia="en-US" w:bidi="ar-SA"/>
      </w:rPr>
    </w:lvl>
    <w:lvl w:ilvl="4" w:tplc="9D4E2F90">
      <w:numFmt w:val="bullet"/>
      <w:lvlText w:val="•"/>
      <w:lvlJc w:val="left"/>
      <w:pPr>
        <w:ind w:left="4108" w:hanging="215"/>
      </w:pPr>
      <w:rPr>
        <w:rFonts w:hint="default"/>
        <w:lang w:val="ru-RU" w:eastAsia="en-US" w:bidi="ar-SA"/>
      </w:rPr>
    </w:lvl>
    <w:lvl w:ilvl="5" w:tplc="1CE00D9C">
      <w:numFmt w:val="bullet"/>
      <w:lvlText w:val="•"/>
      <w:lvlJc w:val="left"/>
      <w:pPr>
        <w:ind w:left="5100" w:hanging="215"/>
      </w:pPr>
      <w:rPr>
        <w:rFonts w:hint="default"/>
        <w:lang w:val="ru-RU" w:eastAsia="en-US" w:bidi="ar-SA"/>
      </w:rPr>
    </w:lvl>
    <w:lvl w:ilvl="6" w:tplc="9DA2E84C">
      <w:numFmt w:val="bullet"/>
      <w:lvlText w:val="•"/>
      <w:lvlJc w:val="left"/>
      <w:pPr>
        <w:ind w:left="6092" w:hanging="215"/>
      </w:pPr>
      <w:rPr>
        <w:rFonts w:hint="default"/>
        <w:lang w:val="ru-RU" w:eastAsia="en-US" w:bidi="ar-SA"/>
      </w:rPr>
    </w:lvl>
    <w:lvl w:ilvl="7" w:tplc="387E92E6">
      <w:numFmt w:val="bullet"/>
      <w:lvlText w:val="•"/>
      <w:lvlJc w:val="left"/>
      <w:pPr>
        <w:ind w:left="7084" w:hanging="215"/>
      </w:pPr>
      <w:rPr>
        <w:rFonts w:hint="default"/>
        <w:lang w:val="ru-RU" w:eastAsia="en-US" w:bidi="ar-SA"/>
      </w:rPr>
    </w:lvl>
    <w:lvl w:ilvl="8" w:tplc="15325E98">
      <w:numFmt w:val="bullet"/>
      <w:lvlText w:val="•"/>
      <w:lvlJc w:val="left"/>
      <w:pPr>
        <w:ind w:left="8076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82"/>
    <w:rsid w:val="00061528"/>
    <w:rsid w:val="00934282"/>
    <w:rsid w:val="00E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4282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34282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934282"/>
    <w:pPr>
      <w:ind w:left="134" w:hanging="46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4282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34282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934282"/>
    <w:pPr>
      <w:ind w:left="134" w:hanging="46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2022-03-18T12:59:00Z</dcterms:created>
  <dcterms:modified xsi:type="dcterms:W3CDTF">2022-03-18T13:01:00Z</dcterms:modified>
</cp:coreProperties>
</file>