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9232" w14:textId="56792E75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>ПРОТОКОЛ</w:t>
      </w:r>
      <w:r w:rsidR="00750BB0" w:rsidRPr="006D22CF">
        <w:rPr>
          <w:rFonts w:eastAsia="Calibri"/>
          <w:b/>
          <w:color w:val="000000"/>
          <w:sz w:val="28"/>
          <w:szCs w:val="28"/>
        </w:rPr>
        <w:t xml:space="preserve"> № </w:t>
      </w:r>
      <w:r w:rsidR="00487945">
        <w:rPr>
          <w:rFonts w:eastAsia="Calibri"/>
          <w:b/>
          <w:color w:val="000000"/>
          <w:sz w:val="28"/>
          <w:szCs w:val="28"/>
        </w:rPr>
        <w:t>1</w:t>
      </w:r>
    </w:p>
    <w:p w14:paraId="5AFAFEE6" w14:textId="28265E7C" w:rsidR="006D22CF" w:rsidRDefault="00C20290" w:rsidP="00487945">
      <w:pPr>
        <w:tabs>
          <w:tab w:val="left" w:pos="284"/>
        </w:tabs>
        <w:autoSpaceDE w:val="0"/>
        <w:autoSpaceDN w:val="0"/>
        <w:adjustRightInd w:val="0"/>
        <w:spacing w:line="276" w:lineRule="auto"/>
        <w:ind w:left="426"/>
        <w:jc w:val="center"/>
        <w:rPr>
          <w:b/>
          <w:bCs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 xml:space="preserve">публичных слушаний </w:t>
      </w:r>
      <w:r w:rsidR="00917051" w:rsidRPr="006D22CF">
        <w:rPr>
          <w:rFonts w:eastAsia="Calibri"/>
          <w:b/>
          <w:bCs/>
          <w:color w:val="000000"/>
          <w:sz w:val="28"/>
          <w:szCs w:val="28"/>
        </w:rPr>
        <w:t xml:space="preserve">по проекту </w:t>
      </w:r>
      <w:r w:rsidR="00487945" w:rsidRPr="00487945">
        <w:rPr>
          <w:b/>
          <w:bCs/>
          <w:sz w:val="28"/>
          <w:szCs w:val="28"/>
        </w:rPr>
        <w:t xml:space="preserve">Правил землепользования и застройки городского поселения Нарткала </w:t>
      </w:r>
      <w:proofErr w:type="spellStart"/>
      <w:r w:rsidR="00487945" w:rsidRPr="00487945">
        <w:rPr>
          <w:b/>
          <w:bCs/>
          <w:sz w:val="28"/>
          <w:szCs w:val="28"/>
        </w:rPr>
        <w:t>Урванского</w:t>
      </w:r>
      <w:proofErr w:type="spellEnd"/>
      <w:r w:rsidR="00487945" w:rsidRPr="00487945">
        <w:rPr>
          <w:b/>
          <w:bCs/>
          <w:sz w:val="28"/>
          <w:szCs w:val="28"/>
        </w:rPr>
        <w:t xml:space="preserve"> муниципального района КБР</w:t>
      </w:r>
    </w:p>
    <w:p w14:paraId="66B842B2" w14:textId="6E3A6A65"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695953D7" w14:textId="7592682D" w:rsidR="00C20290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 w:rsidRPr="006D22CF">
        <w:rPr>
          <w:rFonts w:eastAsia="Calibri"/>
          <w:b/>
          <w:color w:val="000000"/>
          <w:sz w:val="28"/>
          <w:szCs w:val="28"/>
        </w:rPr>
        <w:t>г.</w:t>
      </w:r>
      <w:r w:rsidR="004621E8" w:rsidRPr="006D22CF">
        <w:rPr>
          <w:rFonts w:eastAsia="Calibri"/>
          <w:b/>
          <w:color w:val="000000"/>
          <w:sz w:val="28"/>
          <w:szCs w:val="28"/>
        </w:rPr>
        <w:t>п</w:t>
      </w:r>
      <w:proofErr w:type="spellEnd"/>
      <w:r w:rsidR="004621E8" w:rsidRPr="006D22CF">
        <w:rPr>
          <w:rFonts w:eastAsia="Calibri"/>
          <w:b/>
          <w:color w:val="000000"/>
          <w:sz w:val="28"/>
          <w:szCs w:val="28"/>
        </w:rPr>
        <w:t>.</w:t>
      </w:r>
      <w:r w:rsidR="006D22CF">
        <w:rPr>
          <w:rFonts w:eastAsia="Calibri"/>
          <w:b/>
          <w:color w:val="000000"/>
          <w:sz w:val="28"/>
          <w:szCs w:val="28"/>
        </w:rPr>
        <w:t xml:space="preserve"> Нарткала         </w:t>
      </w:r>
      <w:r w:rsidRPr="006D22CF">
        <w:rPr>
          <w:rFonts w:eastAsia="Calibri"/>
          <w:b/>
          <w:color w:val="000000"/>
          <w:sz w:val="28"/>
          <w:szCs w:val="28"/>
        </w:rPr>
        <w:t xml:space="preserve">            </w:t>
      </w:r>
      <w:r w:rsidR="008B08D0" w:rsidRPr="006D22CF">
        <w:rPr>
          <w:rFonts w:eastAsia="Calibri"/>
          <w:b/>
          <w:color w:val="000000"/>
          <w:sz w:val="28"/>
          <w:szCs w:val="28"/>
        </w:rPr>
        <w:t xml:space="preserve">      </w:t>
      </w:r>
      <w:r w:rsidRPr="006D22CF">
        <w:rPr>
          <w:rFonts w:eastAsia="Calibri"/>
          <w:b/>
          <w:color w:val="000000"/>
          <w:sz w:val="28"/>
          <w:szCs w:val="28"/>
        </w:rPr>
        <w:t xml:space="preserve">                                </w:t>
      </w:r>
      <w:r w:rsidR="006D22CF"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 w:rsidR="00487945">
        <w:rPr>
          <w:rFonts w:eastAsia="Calibri"/>
          <w:b/>
          <w:color w:val="000000"/>
          <w:sz w:val="28"/>
          <w:szCs w:val="28"/>
        </w:rPr>
        <w:t>15</w:t>
      </w:r>
      <w:r w:rsidR="006B3F39" w:rsidRPr="006D22CF">
        <w:rPr>
          <w:rFonts w:eastAsia="Calibri"/>
          <w:b/>
          <w:color w:val="000000"/>
          <w:sz w:val="28"/>
          <w:szCs w:val="28"/>
        </w:rPr>
        <w:t>.</w:t>
      </w:r>
      <w:r w:rsidR="00487945">
        <w:rPr>
          <w:rFonts w:eastAsia="Calibri"/>
          <w:b/>
          <w:color w:val="000000"/>
          <w:sz w:val="28"/>
          <w:szCs w:val="28"/>
        </w:rPr>
        <w:t>03</w:t>
      </w:r>
      <w:r w:rsidR="006B3F39" w:rsidRPr="006D22CF">
        <w:rPr>
          <w:rFonts w:eastAsia="Calibri"/>
          <w:b/>
          <w:color w:val="000000"/>
          <w:sz w:val="28"/>
          <w:szCs w:val="28"/>
        </w:rPr>
        <w:t>.202</w:t>
      </w:r>
      <w:r w:rsidR="00487945">
        <w:rPr>
          <w:rFonts w:eastAsia="Calibri"/>
          <w:b/>
          <w:color w:val="000000"/>
          <w:sz w:val="28"/>
          <w:szCs w:val="28"/>
        </w:rPr>
        <w:t>2</w:t>
      </w:r>
    </w:p>
    <w:p w14:paraId="22F24A7B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0C9CB7C7" w14:textId="6FDBC429" w:rsidR="00C20290" w:rsidRPr="006D22CF" w:rsidRDefault="003F1449" w:rsidP="00487945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sz w:val="28"/>
          <w:szCs w:val="28"/>
        </w:rPr>
        <w:t xml:space="preserve">Публичные слушания проведены в соответствии </w:t>
      </w:r>
      <w:r w:rsidR="003104B0" w:rsidRPr="006D22CF">
        <w:rPr>
          <w:sz w:val="28"/>
          <w:szCs w:val="28"/>
        </w:rPr>
        <w:t>с Р</w:t>
      </w:r>
      <w:r w:rsidR="00B063C9" w:rsidRPr="006D22CF">
        <w:rPr>
          <w:sz w:val="28"/>
          <w:szCs w:val="28"/>
        </w:rPr>
        <w:t>аспоряжением</w:t>
      </w:r>
      <w:r w:rsidR="000C138A" w:rsidRPr="006D22CF">
        <w:rPr>
          <w:sz w:val="28"/>
          <w:szCs w:val="28"/>
        </w:rPr>
        <w:t xml:space="preserve"> от</w:t>
      </w:r>
      <w:r w:rsidR="003104B0" w:rsidRPr="006D22CF">
        <w:rPr>
          <w:sz w:val="28"/>
          <w:szCs w:val="28"/>
        </w:rPr>
        <w:t xml:space="preserve"> </w:t>
      </w:r>
      <w:r w:rsidR="00487945">
        <w:rPr>
          <w:sz w:val="28"/>
          <w:szCs w:val="28"/>
        </w:rPr>
        <w:t>09</w:t>
      </w:r>
      <w:r w:rsidR="000C138A" w:rsidRPr="006D22CF">
        <w:rPr>
          <w:sz w:val="28"/>
          <w:szCs w:val="28"/>
        </w:rPr>
        <w:t>.</w:t>
      </w:r>
      <w:r w:rsidR="00487945">
        <w:rPr>
          <w:sz w:val="28"/>
          <w:szCs w:val="28"/>
        </w:rPr>
        <w:t>02</w:t>
      </w:r>
      <w:r w:rsidR="000C138A" w:rsidRPr="006D22CF">
        <w:rPr>
          <w:sz w:val="28"/>
          <w:szCs w:val="28"/>
        </w:rPr>
        <w:t>.202</w:t>
      </w:r>
      <w:r w:rsidR="00487945">
        <w:rPr>
          <w:sz w:val="28"/>
          <w:szCs w:val="28"/>
        </w:rPr>
        <w:t>2</w:t>
      </w:r>
      <w:r w:rsidR="0042400F" w:rsidRPr="006D22CF">
        <w:rPr>
          <w:sz w:val="28"/>
          <w:szCs w:val="28"/>
        </w:rPr>
        <w:t xml:space="preserve"> </w:t>
      </w:r>
      <w:r w:rsidR="000C138A" w:rsidRPr="006D22CF">
        <w:rPr>
          <w:sz w:val="28"/>
          <w:szCs w:val="28"/>
        </w:rPr>
        <w:t xml:space="preserve">№ </w:t>
      </w:r>
      <w:r w:rsidR="00487945">
        <w:rPr>
          <w:sz w:val="28"/>
          <w:szCs w:val="28"/>
        </w:rPr>
        <w:t>04</w:t>
      </w:r>
      <w:r w:rsidR="000C138A" w:rsidRPr="006D22CF">
        <w:rPr>
          <w:sz w:val="28"/>
          <w:szCs w:val="28"/>
        </w:rPr>
        <w:t xml:space="preserve"> </w:t>
      </w:r>
      <w:proofErr w:type="spellStart"/>
      <w:r w:rsidR="000C138A" w:rsidRPr="006D22CF">
        <w:rPr>
          <w:sz w:val="28"/>
          <w:szCs w:val="28"/>
        </w:rPr>
        <w:t>и.о</w:t>
      </w:r>
      <w:proofErr w:type="spellEnd"/>
      <w:r w:rsidR="000C138A" w:rsidRPr="006D22CF">
        <w:rPr>
          <w:sz w:val="28"/>
          <w:szCs w:val="28"/>
        </w:rPr>
        <w:t xml:space="preserve">. Главы местной администрации </w:t>
      </w:r>
      <w:proofErr w:type="spellStart"/>
      <w:r w:rsidR="000C138A" w:rsidRPr="006D22CF">
        <w:rPr>
          <w:sz w:val="28"/>
          <w:szCs w:val="28"/>
        </w:rPr>
        <w:t>г.п</w:t>
      </w:r>
      <w:proofErr w:type="spellEnd"/>
      <w:r w:rsidR="000C138A" w:rsidRPr="006D22CF">
        <w:rPr>
          <w:sz w:val="28"/>
          <w:szCs w:val="28"/>
        </w:rPr>
        <w:t xml:space="preserve">. Нарткала «О </w:t>
      </w:r>
      <w:r w:rsidR="00487945">
        <w:rPr>
          <w:sz w:val="28"/>
          <w:szCs w:val="28"/>
        </w:rPr>
        <w:t xml:space="preserve">назначении </w:t>
      </w:r>
      <w:r w:rsidR="000C138A" w:rsidRPr="006D22CF">
        <w:rPr>
          <w:sz w:val="28"/>
          <w:szCs w:val="28"/>
        </w:rPr>
        <w:t xml:space="preserve">публичных слушаний по рассмотрению проекта </w:t>
      </w:r>
      <w:r w:rsidR="00487945" w:rsidRPr="00487945">
        <w:rPr>
          <w:sz w:val="28"/>
          <w:szCs w:val="28"/>
        </w:rPr>
        <w:t xml:space="preserve">Правил землепользования и застройки городского поселения Нарткала </w:t>
      </w:r>
      <w:proofErr w:type="spellStart"/>
      <w:r w:rsidR="00487945" w:rsidRPr="00487945">
        <w:rPr>
          <w:sz w:val="28"/>
          <w:szCs w:val="28"/>
        </w:rPr>
        <w:t>Урванского</w:t>
      </w:r>
      <w:proofErr w:type="spellEnd"/>
      <w:r w:rsidR="00487945" w:rsidRPr="00487945">
        <w:rPr>
          <w:sz w:val="28"/>
          <w:szCs w:val="28"/>
        </w:rPr>
        <w:t xml:space="preserve"> муниципального района КБР</w:t>
      </w:r>
      <w:r w:rsidR="000C138A" w:rsidRPr="00487945">
        <w:rPr>
          <w:sz w:val="28"/>
          <w:szCs w:val="28"/>
        </w:rPr>
        <w:t>.</w:t>
      </w:r>
      <w:r w:rsidR="0009039A" w:rsidRPr="006D22CF">
        <w:rPr>
          <w:sz w:val="28"/>
          <w:szCs w:val="28"/>
        </w:rPr>
        <w:t xml:space="preserve"> </w:t>
      </w:r>
    </w:p>
    <w:p w14:paraId="7343069C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5270DC05" w14:textId="23EAF233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Организатор публичных слушаний</w:t>
      </w:r>
      <w:r w:rsidR="00B063C9" w:rsidRPr="006D22CF">
        <w:rPr>
          <w:rFonts w:eastAsia="Calibri"/>
          <w:b/>
          <w:bCs/>
          <w:color w:val="000000"/>
          <w:sz w:val="28"/>
          <w:szCs w:val="28"/>
          <w:u w:val="single"/>
        </w:rPr>
        <w:t>:</w:t>
      </w:r>
      <w:r w:rsidR="000B6874" w:rsidRPr="006D22CF">
        <w:rPr>
          <w:rFonts w:eastAsia="Calibri"/>
          <w:color w:val="000000"/>
          <w:sz w:val="28"/>
          <w:szCs w:val="28"/>
        </w:rPr>
        <w:t xml:space="preserve"> </w:t>
      </w:r>
      <w:r w:rsidR="00D21718" w:rsidRPr="006D22CF">
        <w:rPr>
          <w:rFonts w:eastAsia="Calibri"/>
          <w:color w:val="000000"/>
          <w:sz w:val="28"/>
          <w:szCs w:val="28"/>
        </w:rPr>
        <w:t xml:space="preserve">Муниципальное казенное учреждение «Местная администрация </w:t>
      </w:r>
      <w:proofErr w:type="spellStart"/>
      <w:r w:rsidR="00D21718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D21718" w:rsidRPr="006D22CF">
        <w:rPr>
          <w:rFonts w:eastAsia="Calibri"/>
          <w:color w:val="000000"/>
          <w:sz w:val="28"/>
          <w:szCs w:val="28"/>
        </w:rPr>
        <w:t xml:space="preserve">. Нарткала </w:t>
      </w:r>
      <w:proofErr w:type="spellStart"/>
      <w:r w:rsidR="00D21718"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="00D21718" w:rsidRPr="006D22CF">
        <w:rPr>
          <w:rFonts w:eastAsia="Calibri"/>
          <w:color w:val="000000"/>
          <w:sz w:val="28"/>
          <w:szCs w:val="28"/>
        </w:rPr>
        <w:t xml:space="preserve"> муниципального района КБР»</w:t>
      </w:r>
    </w:p>
    <w:p w14:paraId="43F607BC" w14:textId="6B790AAB" w:rsidR="00C20290" w:rsidRPr="006D22CF" w:rsidRDefault="000B6874" w:rsidP="00487945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b/>
          <w:bCs/>
          <w:color w:val="000000"/>
          <w:sz w:val="28"/>
          <w:szCs w:val="28"/>
          <w:u w:val="single"/>
        </w:rPr>
        <w:t>Организация</w:t>
      </w:r>
      <w:r w:rsidR="008C2681" w:rsidRPr="006D22CF">
        <w:rPr>
          <w:b/>
          <w:bCs/>
          <w:color w:val="000000"/>
          <w:sz w:val="28"/>
          <w:szCs w:val="28"/>
          <w:u w:val="single"/>
        </w:rPr>
        <w:t xml:space="preserve"> разработчик</w:t>
      </w:r>
      <w:r w:rsidRPr="006D22CF">
        <w:rPr>
          <w:b/>
          <w:bCs/>
          <w:color w:val="000000" w:themeColor="text1"/>
          <w:sz w:val="28"/>
          <w:szCs w:val="28"/>
        </w:rPr>
        <w:t>:</w:t>
      </w:r>
      <w:r w:rsidR="008C2681" w:rsidRPr="006D22CF">
        <w:rPr>
          <w:color w:val="000000" w:themeColor="text1"/>
          <w:sz w:val="28"/>
          <w:szCs w:val="28"/>
        </w:rPr>
        <w:t xml:space="preserve"> </w:t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Акционерное Общество "Северо-Кавказский Научно-исследовательский и проектно-изыскательский институт по землеустройству"</w:t>
      </w:r>
      <w:r w:rsidR="008C2681" w:rsidRPr="006D22CF">
        <w:rPr>
          <w:color w:val="000000" w:themeColor="text1"/>
          <w:sz w:val="28"/>
          <w:szCs w:val="28"/>
        </w:rPr>
        <w:t xml:space="preserve">; </w:t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Кабардино-Балкарская Республика, г. Нальчик, ул. Коллонтай, д.6</w:t>
      </w:r>
      <w:r w:rsidRPr="006D22CF">
        <w:rPr>
          <w:color w:val="000000" w:themeColor="text1"/>
          <w:sz w:val="28"/>
          <w:szCs w:val="28"/>
        </w:rPr>
        <w:t xml:space="preserve">, тел. </w:t>
      </w:r>
      <w:hyperlink r:id="rId8" w:history="1">
        <w:r w:rsidR="008C2681" w:rsidRPr="006D22CF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8(866)297-50-69</w:t>
        </w:r>
      </w:hyperlink>
      <w:r w:rsidRPr="006D22CF">
        <w:rPr>
          <w:color w:val="000000" w:themeColor="text1"/>
          <w:sz w:val="28"/>
          <w:szCs w:val="28"/>
        </w:rPr>
        <w:t>,</w:t>
      </w:r>
      <w:r w:rsidR="00487945">
        <w:rPr>
          <w:color w:val="000000" w:themeColor="text1"/>
          <w:sz w:val="28"/>
          <w:szCs w:val="28"/>
        </w:rPr>
        <w:t xml:space="preserve"> </w:t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skgz07@mail.ru</w:t>
      </w:r>
      <w:r w:rsidR="00B063C9" w:rsidRPr="006D22CF">
        <w:rPr>
          <w:rFonts w:eastAsia="Calibri"/>
          <w:color w:val="000000" w:themeColor="text1"/>
          <w:sz w:val="28"/>
          <w:szCs w:val="28"/>
        </w:rPr>
        <w:t>.</w:t>
      </w:r>
    </w:p>
    <w:p w14:paraId="773A67A7" w14:textId="0F0EC0FD" w:rsidR="00D168F0" w:rsidRPr="006D22CF" w:rsidRDefault="008D15A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Место и время</w:t>
      </w:r>
      <w:r w:rsidR="00C20290" w:rsidRPr="006D22CF">
        <w:rPr>
          <w:rFonts w:eastAsia="Calibri"/>
          <w:b/>
          <w:bCs/>
          <w:color w:val="000000"/>
          <w:sz w:val="28"/>
          <w:szCs w:val="28"/>
          <w:u w:val="single"/>
        </w:rPr>
        <w:t xml:space="preserve"> проведения</w:t>
      </w: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 xml:space="preserve"> </w:t>
      </w:r>
      <w:r w:rsidR="00C20290" w:rsidRPr="006D22CF">
        <w:rPr>
          <w:rFonts w:eastAsia="Calibri"/>
          <w:b/>
          <w:bCs/>
          <w:color w:val="000000"/>
          <w:sz w:val="28"/>
          <w:szCs w:val="28"/>
          <w:u w:val="single"/>
        </w:rPr>
        <w:t>публичных слушаний</w:t>
      </w: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:</w:t>
      </w:r>
      <w:r w:rsidRPr="006D22CF">
        <w:rPr>
          <w:rFonts w:eastAsia="Calibri"/>
          <w:color w:val="000000"/>
          <w:sz w:val="28"/>
          <w:szCs w:val="28"/>
        </w:rPr>
        <w:t xml:space="preserve"> КБР, г. Нарткала,</w:t>
      </w:r>
      <w:r w:rsidR="00D168F0" w:rsidRPr="006D22CF">
        <w:rPr>
          <w:rFonts w:eastAsia="Calibri"/>
          <w:color w:val="000000"/>
          <w:sz w:val="28"/>
          <w:szCs w:val="28"/>
        </w:rPr>
        <w:t xml:space="preserve"> ул. Ленина, 3</w:t>
      </w:r>
      <w:r w:rsidR="005438C6" w:rsidRPr="006D22CF">
        <w:rPr>
          <w:rFonts w:eastAsia="Calibri"/>
          <w:color w:val="000000"/>
          <w:sz w:val="28"/>
          <w:szCs w:val="28"/>
        </w:rPr>
        <w:t>7</w:t>
      </w:r>
      <w:r w:rsidR="00D168F0" w:rsidRPr="006D22CF">
        <w:rPr>
          <w:rFonts w:eastAsia="Calibri"/>
          <w:color w:val="000000"/>
          <w:sz w:val="28"/>
          <w:szCs w:val="28"/>
        </w:rPr>
        <w:t xml:space="preserve">, 2 этаж, </w:t>
      </w:r>
      <w:r w:rsidR="005438C6" w:rsidRPr="006D22CF">
        <w:rPr>
          <w:rFonts w:eastAsia="Calibri"/>
          <w:color w:val="000000"/>
          <w:sz w:val="28"/>
          <w:szCs w:val="28"/>
        </w:rPr>
        <w:t>малый зал</w:t>
      </w:r>
      <w:r w:rsidR="00D168F0" w:rsidRPr="006D22CF">
        <w:rPr>
          <w:rFonts w:eastAsia="Calibri"/>
          <w:color w:val="000000"/>
          <w:sz w:val="28"/>
          <w:szCs w:val="28"/>
        </w:rPr>
        <w:t>.</w:t>
      </w:r>
    </w:p>
    <w:p w14:paraId="3D91B963" w14:textId="5925B047" w:rsidR="00E41CD0" w:rsidRPr="006D22CF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Сведения о проведении экспозиции по материалам:</w:t>
      </w:r>
    </w:p>
    <w:p w14:paraId="15E885E9" w14:textId="08EED88B" w:rsidR="00E41CD0" w:rsidRPr="006D22CF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Экспозиция проведена с </w:t>
      </w:r>
      <w:r w:rsidR="00487945">
        <w:rPr>
          <w:rFonts w:eastAsia="Calibri"/>
          <w:color w:val="000000"/>
          <w:sz w:val="28"/>
          <w:szCs w:val="28"/>
        </w:rPr>
        <w:t>12</w:t>
      </w:r>
      <w:r w:rsidRPr="006D22CF">
        <w:rPr>
          <w:rFonts w:eastAsia="Calibri"/>
          <w:color w:val="000000"/>
          <w:sz w:val="28"/>
          <w:szCs w:val="28"/>
        </w:rPr>
        <w:t>.</w:t>
      </w:r>
      <w:r w:rsidR="00487945">
        <w:rPr>
          <w:rFonts w:eastAsia="Calibri"/>
          <w:color w:val="000000"/>
          <w:sz w:val="28"/>
          <w:szCs w:val="28"/>
        </w:rPr>
        <w:t>02</w:t>
      </w:r>
      <w:r w:rsidRPr="006D22CF">
        <w:rPr>
          <w:rFonts w:eastAsia="Calibri"/>
          <w:color w:val="000000"/>
          <w:sz w:val="28"/>
          <w:szCs w:val="28"/>
        </w:rPr>
        <w:t>.202</w:t>
      </w:r>
      <w:r w:rsidR="00487945">
        <w:rPr>
          <w:rFonts w:eastAsia="Calibri"/>
          <w:color w:val="000000"/>
          <w:sz w:val="28"/>
          <w:szCs w:val="28"/>
        </w:rPr>
        <w:t>2</w:t>
      </w:r>
      <w:r w:rsidRPr="006D22CF">
        <w:rPr>
          <w:rFonts w:eastAsia="Calibri"/>
          <w:color w:val="000000"/>
          <w:sz w:val="28"/>
          <w:szCs w:val="28"/>
        </w:rPr>
        <w:t xml:space="preserve"> по </w:t>
      </w:r>
      <w:r w:rsidR="00487945">
        <w:rPr>
          <w:rFonts w:eastAsia="Calibri"/>
          <w:color w:val="000000"/>
          <w:sz w:val="28"/>
          <w:szCs w:val="28"/>
        </w:rPr>
        <w:t>15</w:t>
      </w:r>
      <w:r w:rsidRPr="006D22CF">
        <w:rPr>
          <w:rFonts w:eastAsia="Calibri"/>
          <w:color w:val="000000"/>
          <w:sz w:val="28"/>
          <w:szCs w:val="28"/>
        </w:rPr>
        <w:t>.</w:t>
      </w:r>
      <w:r w:rsidR="00487945">
        <w:rPr>
          <w:rFonts w:eastAsia="Calibri"/>
          <w:color w:val="000000"/>
          <w:sz w:val="28"/>
          <w:szCs w:val="28"/>
        </w:rPr>
        <w:t>03</w:t>
      </w:r>
      <w:r w:rsidRPr="006D22CF">
        <w:rPr>
          <w:rFonts w:eastAsia="Calibri"/>
          <w:color w:val="000000"/>
          <w:sz w:val="28"/>
          <w:szCs w:val="28"/>
        </w:rPr>
        <w:t>.202</w:t>
      </w:r>
      <w:r w:rsidR="00487945">
        <w:rPr>
          <w:rFonts w:eastAsia="Calibri"/>
          <w:color w:val="000000"/>
          <w:sz w:val="28"/>
          <w:szCs w:val="28"/>
        </w:rPr>
        <w:t>2</w:t>
      </w:r>
      <w:r w:rsidRPr="006D22CF">
        <w:rPr>
          <w:rFonts w:eastAsia="Calibri"/>
          <w:color w:val="000000"/>
          <w:sz w:val="28"/>
          <w:szCs w:val="28"/>
        </w:rPr>
        <w:t xml:space="preserve"> по адресу: КБР, г. Нарткала, ул. Ленина, 35, 2 этаж. </w:t>
      </w:r>
    </w:p>
    <w:p w14:paraId="1F8EBA1B" w14:textId="6BE154F0" w:rsidR="00C20290" w:rsidRPr="006D22CF" w:rsidRDefault="00D168F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Информация о проведении публичных слушаний опубликована </w:t>
      </w:r>
      <w:r w:rsidR="00A216D6" w:rsidRPr="006D22CF">
        <w:rPr>
          <w:rFonts w:eastAsia="Calibri"/>
          <w:color w:val="000000"/>
          <w:sz w:val="28"/>
          <w:szCs w:val="28"/>
        </w:rPr>
        <w:t xml:space="preserve">в  </w:t>
      </w:r>
      <w:r w:rsidR="00E56433" w:rsidRPr="006D22CF">
        <w:rPr>
          <w:rFonts w:eastAsia="Calibri"/>
          <w:color w:val="000000"/>
          <w:sz w:val="28"/>
          <w:szCs w:val="28"/>
        </w:rPr>
        <w:t>районной газете</w:t>
      </w:r>
      <w:r w:rsidR="00A216D6" w:rsidRPr="006D22CF">
        <w:rPr>
          <w:rFonts w:eastAsia="Calibri"/>
          <w:color w:val="000000"/>
          <w:sz w:val="28"/>
          <w:szCs w:val="28"/>
        </w:rPr>
        <w:t xml:space="preserve"> «Маяк-07» № </w:t>
      </w:r>
      <w:r w:rsidR="00487945">
        <w:rPr>
          <w:rFonts w:eastAsia="Calibri"/>
          <w:color w:val="000000"/>
          <w:sz w:val="28"/>
          <w:szCs w:val="28"/>
        </w:rPr>
        <w:t>7</w:t>
      </w:r>
      <w:r w:rsidR="00A216D6" w:rsidRPr="006D22CF">
        <w:rPr>
          <w:rFonts w:eastAsia="Calibri"/>
          <w:color w:val="000000"/>
          <w:sz w:val="28"/>
          <w:szCs w:val="28"/>
        </w:rPr>
        <w:t>-</w:t>
      </w:r>
      <w:r w:rsidR="00487945">
        <w:rPr>
          <w:rFonts w:eastAsia="Calibri"/>
          <w:color w:val="000000"/>
          <w:sz w:val="28"/>
          <w:szCs w:val="28"/>
        </w:rPr>
        <w:t>8</w:t>
      </w:r>
      <w:r w:rsidR="00A216D6" w:rsidRPr="006D22CF">
        <w:rPr>
          <w:rFonts w:eastAsia="Calibri"/>
          <w:color w:val="000000"/>
          <w:sz w:val="28"/>
          <w:szCs w:val="28"/>
        </w:rPr>
        <w:t xml:space="preserve"> (131</w:t>
      </w:r>
      <w:r w:rsidR="00487945">
        <w:rPr>
          <w:rFonts w:eastAsia="Calibri"/>
          <w:color w:val="000000"/>
          <w:sz w:val="28"/>
          <w:szCs w:val="28"/>
        </w:rPr>
        <w:t>50</w:t>
      </w:r>
      <w:r w:rsidR="00A216D6" w:rsidRPr="006D22CF">
        <w:rPr>
          <w:rFonts w:eastAsia="Calibri"/>
          <w:color w:val="000000"/>
          <w:sz w:val="28"/>
          <w:szCs w:val="28"/>
        </w:rPr>
        <w:t>-1</w:t>
      </w:r>
      <w:r w:rsidR="00487945">
        <w:rPr>
          <w:rFonts w:eastAsia="Calibri"/>
          <w:color w:val="000000"/>
          <w:sz w:val="28"/>
          <w:szCs w:val="28"/>
        </w:rPr>
        <w:t>51</w:t>
      </w:r>
      <w:r w:rsidR="00A216D6" w:rsidRPr="006D22CF">
        <w:rPr>
          <w:rFonts w:eastAsia="Calibri"/>
          <w:color w:val="000000"/>
          <w:sz w:val="28"/>
          <w:szCs w:val="28"/>
        </w:rPr>
        <w:t xml:space="preserve">) от </w:t>
      </w:r>
      <w:r w:rsidR="00487945">
        <w:rPr>
          <w:rFonts w:eastAsia="Calibri"/>
          <w:color w:val="000000"/>
          <w:sz w:val="28"/>
          <w:szCs w:val="28"/>
        </w:rPr>
        <w:t>05</w:t>
      </w:r>
      <w:r w:rsidR="00A216D6" w:rsidRPr="006D22CF">
        <w:rPr>
          <w:rFonts w:eastAsia="Calibri"/>
          <w:color w:val="000000"/>
          <w:sz w:val="28"/>
          <w:szCs w:val="28"/>
        </w:rPr>
        <w:t>.1</w:t>
      </w:r>
      <w:r w:rsidR="00487945">
        <w:rPr>
          <w:rFonts w:eastAsia="Calibri"/>
          <w:color w:val="000000"/>
          <w:sz w:val="28"/>
          <w:szCs w:val="28"/>
        </w:rPr>
        <w:t>2</w:t>
      </w:r>
      <w:r w:rsidR="00A216D6" w:rsidRPr="006D22CF">
        <w:rPr>
          <w:rFonts w:eastAsia="Calibri"/>
          <w:color w:val="000000"/>
          <w:sz w:val="28"/>
          <w:szCs w:val="28"/>
        </w:rPr>
        <w:t>.202</w:t>
      </w:r>
      <w:r w:rsidR="00487945">
        <w:rPr>
          <w:rFonts w:eastAsia="Calibri"/>
          <w:color w:val="000000"/>
          <w:sz w:val="28"/>
          <w:szCs w:val="28"/>
        </w:rPr>
        <w:t>2</w:t>
      </w:r>
      <w:r w:rsidR="00A216D6" w:rsidRPr="006D22CF">
        <w:rPr>
          <w:rFonts w:eastAsia="Calibri"/>
          <w:color w:val="000000"/>
          <w:sz w:val="28"/>
          <w:szCs w:val="28"/>
        </w:rPr>
        <w:t xml:space="preserve">, размещена на официальном сайте Местной администрации </w:t>
      </w:r>
      <w:proofErr w:type="spellStart"/>
      <w:r w:rsidR="00A216D6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A216D6" w:rsidRPr="006D22CF">
        <w:rPr>
          <w:rFonts w:eastAsia="Calibri"/>
          <w:color w:val="000000"/>
          <w:sz w:val="28"/>
          <w:szCs w:val="28"/>
        </w:rPr>
        <w:t xml:space="preserve">. Нарткала </w:t>
      </w:r>
      <w:hyperlink r:id="rId9" w:history="1">
        <w:r w:rsidR="00A216D6" w:rsidRPr="006D22CF">
          <w:rPr>
            <w:rStyle w:val="a5"/>
            <w:rFonts w:eastAsia="Calibri"/>
            <w:sz w:val="28"/>
            <w:szCs w:val="28"/>
          </w:rPr>
          <w:t>https://adm-nartkala.ru</w:t>
        </w:r>
      </w:hyperlink>
      <w:r w:rsidR="00A216D6" w:rsidRPr="006D22CF">
        <w:rPr>
          <w:rFonts w:eastAsia="Calibri"/>
          <w:color w:val="000000"/>
          <w:sz w:val="28"/>
          <w:szCs w:val="28"/>
        </w:rPr>
        <w:t xml:space="preserve"> и на информационных стендах Местной администрации </w:t>
      </w:r>
      <w:proofErr w:type="spellStart"/>
      <w:r w:rsidR="00A216D6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A216D6" w:rsidRPr="006D22CF">
        <w:rPr>
          <w:rFonts w:eastAsia="Calibri"/>
          <w:color w:val="000000"/>
          <w:sz w:val="28"/>
          <w:szCs w:val="28"/>
        </w:rPr>
        <w:t xml:space="preserve">. Нарткала </w:t>
      </w:r>
      <w:r w:rsidR="00487945">
        <w:rPr>
          <w:rFonts w:eastAsia="Calibri"/>
          <w:color w:val="000000"/>
          <w:sz w:val="28"/>
          <w:szCs w:val="28"/>
        </w:rPr>
        <w:t>12</w:t>
      </w:r>
      <w:r w:rsidR="00A216D6" w:rsidRPr="006D22CF">
        <w:rPr>
          <w:rFonts w:eastAsia="Calibri"/>
          <w:color w:val="000000"/>
          <w:sz w:val="28"/>
          <w:szCs w:val="28"/>
        </w:rPr>
        <w:t>.</w:t>
      </w:r>
      <w:r w:rsidR="00487945">
        <w:rPr>
          <w:rFonts w:eastAsia="Calibri"/>
          <w:color w:val="000000"/>
          <w:sz w:val="28"/>
          <w:szCs w:val="28"/>
        </w:rPr>
        <w:t>02</w:t>
      </w:r>
      <w:r w:rsidR="00A216D6" w:rsidRPr="006D22CF">
        <w:rPr>
          <w:rFonts w:eastAsia="Calibri"/>
          <w:color w:val="000000"/>
          <w:sz w:val="28"/>
          <w:szCs w:val="28"/>
        </w:rPr>
        <w:t>.202</w:t>
      </w:r>
      <w:r w:rsidR="00487945">
        <w:rPr>
          <w:rFonts w:eastAsia="Calibri"/>
          <w:color w:val="000000"/>
          <w:sz w:val="28"/>
          <w:szCs w:val="28"/>
        </w:rPr>
        <w:t>2</w:t>
      </w:r>
      <w:r w:rsidR="00A216D6" w:rsidRPr="006D22CF">
        <w:rPr>
          <w:rFonts w:eastAsia="Calibri"/>
          <w:color w:val="000000"/>
          <w:sz w:val="28"/>
          <w:szCs w:val="28"/>
        </w:rPr>
        <w:t xml:space="preserve"> </w:t>
      </w:r>
    </w:p>
    <w:p w14:paraId="2CB9F101" w14:textId="77777777" w:rsidR="00B432B9" w:rsidRPr="006D22CF" w:rsidRDefault="00B432B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14:paraId="0A0BA232" w14:textId="075A429B" w:rsidR="00C2029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Состав комиссии:</w:t>
      </w:r>
    </w:p>
    <w:p w14:paraId="207174B8" w14:textId="348CE5C8" w:rsidR="00C80A6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</w:rPr>
      </w:pPr>
      <w:r w:rsidRPr="006D22CF">
        <w:rPr>
          <w:rFonts w:eastAsia="Calibri"/>
          <w:color w:val="000000"/>
          <w:sz w:val="28"/>
          <w:szCs w:val="28"/>
          <w:u w:val="single"/>
        </w:rPr>
        <w:t>Присутствовали:</w:t>
      </w:r>
    </w:p>
    <w:p w14:paraId="1C57F21D" w14:textId="59B83E36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Шогенов Х.С. – </w:t>
      </w:r>
      <w:r w:rsidR="0022328F">
        <w:rPr>
          <w:rFonts w:eastAsia="Calibri"/>
          <w:color w:val="000000"/>
          <w:sz w:val="28"/>
          <w:szCs w:val="28"/>
        </w:rPr>
        <w:t xml:space="preserve">           </w:t>
      </w:r>
      <w:r w:rsidRPr="006D22CF">
        <w:rPr>
          <w:rFonts w:eastAsia="Calibri"/>
          <w:color w:val="000000"/>
          <w:sz w:val="28"/>
          <w:szCs w:val="28"/>
        </w:rPr>
        <w:t>председатель комиссии, первый заместитель Главы местной</w:t>
      </w:r>
      <w:r w:rsidR="006E7153" w:rsidRPr="006D22CF">
        <w:rPr>
          <w:rFonts w:eastAsia="Calibri"/>
          <w:color w:val="000000"/>
          <w:sz w:val="28"/>
          <w:szCs w:val="28"/>
        </w:rPr>
        <w:t xml:space="preserve"> </w:t>
      </w:r>
      <w:r w:rsidRPr="006D22CF">
        <w:rPr>
          <w:rFonts w:eastAsia="Calibri"/>
          <w:color w:val="000000"/>
          <w:sz w:val="28"/>
          <w:szCs w:val="28"/>
        </w:rPr>
        <w:t xml:space="preserve">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4C5B2AEB" w14:textId="753A16A3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Тохов Б.С. –        </w:t>
      </w:r>
      <w:r w:rsidR="0022328F">
        <w:rPr>
          <w:rFonts w:eastAsia="Calibri"/>
          <w:color w:val="000000"/>
          <w:sz w:val="28"/>
          <w:szCs w:val="28"/>
        </w:rPr>
        <w:t xml:space="preserve">         </w:t>
      </w:r>
      <w:r w:rsidRPr="006D22CF">
        <w:rPr>
          <w:rFonts w:eastAsia="Calibri"/>
          <w:color w:val="000000"/>
          <w:sz w:val="28"/>
          <w:szCs w:val="28"/>
        </w:rPr>
        <w:t xml:space="preserve">член комиссии, депутат Совета местного самоуправления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. Нарткала, заместитель председателя Совета местного самоуправления </w:t>
      </w:r>
      <w:proofErr w:type="spellStart"/>
      <w:r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района</w:t>
      </w:r>
    </w:p>
    <w:p w14:paraId="253F751D" w14:textId="3CCC9477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 w:rsidRPr="006D22CF">
        <w:rPr>
          <w:rFonts w:eastAsia="Calibri"/>
          <w:color w:val="000000"/>
          <w:sz w:val="28"/>
          <w:szCs w:val="28"/>
        </w:rPr>
        <w:lastRenderedPageBreak/>
        <w:t>Батиев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И.С. – </w:t>
      </w:r>
      <w:r w:rsidR="00412D48" w:rsidRPr="006D22CF">
        <w:rPr>
          <w:rFonts w:eastAsia="Calibri"/>
          <w:color w:val="000000"/>
          <w:sz w:val="28"/>
          <w:szCs w:val="28"/>
        </w:rPr>
        <w:t xml:space="preserve">       </w:t>
      </w:r>
      <w:r w:rsidR="0022328F">
        <w:rPr>
          <w:rFonts w:eastAsia="Calibri"/>
          <w:color w:val="000000"/>
          <w:sz w:val="28"/>
          <w:szCs w:val="28"/>
        </w:rPr>
        <w:t xml:space="preserve">       </w:t>
      </w:r>
      <w:r w:rsidRPr="006D22CF">
        <w:rPr>
          <w:rFonts w:eastAsia="Calibri"/>
          <w:color w:val="000000"/>
          <w:sz w:val="28"/>
          <w:szCs w:val="28"/>
        </w:rPr>
        <w:t xml:space="preserve">член комиссии, начальник отдела архитектуры и градостроительства </w:t>
      </w:r>
      <w:proofErr w:type="spellStart"/>
      <w:r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района</w:t>
      </w:r>
    </w:p>
    <w:p w14:paraId="6A38B4B0" w14:textId="25E34C1A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 w:rsidRPr="006D22CF">
        <w:rPr>
          <w:rFonts w:eastAsia="Calibri"/>
          <w:color w:val="000000"/>
          <w:sz w:val="28"/>
          <w:szCs w:val="28"/>
        </w:rPr>
        <w:t>Кагазежев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О.Х. – </w:t>
      </w:r>
      <w:r w:rsidR="0022328F">
        <w:rPr>
          <w:rFonts w:eastAsia="Calibri"/>
          <w:color w:val="000000"/>
          <w:sz w:val="28"/>
          <w:szCs w:val="28"/>
        </w:rPr>
        <w:t xml:space="preserve">        </w:t>
      </w:r>
      <w:r w:rsidRPr="006D22CF">
        <w:rPr>
          <w:rFonts w:eastAsia="Calibri"/>
          <w:color w:val="000000"/>
          <w:sz w:val="28"/>
          <w:szCs w:val="28"/>
        </w:rPr>
        <w:t xml:space="preserve">заместитель председателя комиссии, главный специалист по градостроительству и земельным отношениям Местной 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4A6FDE45" w14:textId="3C73CCD1" w:rsidR="00412D48" w:rsidRPr="006D22CF" w:rsidRDefault="0022328F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Шидугов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 М.А. –          </w:t>
      </w:r>
      <w:r w:rsidR="00412D48" w:rsidRPr="006D22CF">
        <w:rPr>
          <w:rFonts w:eastAsia="Calibri"/>
          <w:color w:val="000000"/>
          <w:sz w:val="28"/>
          <w:szCs w:val="28"/>
        </w:rPr>
        <w:t xml:space="preserve">член комиссии, депутат Совета местного самоуправления </w:t>
      </w:r>
      <w:proofErr w:type="spellStart"/>
      <w:r w:rsidR="00412D48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412D48" w:rsidRPr="006D22CF">
        <w:rPr>
          <w:rFonts w:eastAsia="Calibri"/>
          <w:color w:val="000000"/>
          <w:sz w:val="28"/>
          <w:szCs w:val="28"/>
        </w:rPr>
        <w:t>. Нарткала</w:t>
      </w:r>
    </w:p>
    <w:p w14:paraId="4515CE2E" w14:textId="1C37A380" w:rsidR="00412D48" w:rsidRDefault="00412D48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>А</w:t>
      </w:r>
      <w:r w:rsidR="0022328F">
        <w:rPr>
          <w:rFonts w:eastAsia="Calibri"/>
          <w:color w:val="000000"/>
          <w:sz w:val="28"/>
          <w:szCs w:val="28"/>
        </w:rPr>
        <w:t xml:space="preserve">базов А.В. –               </w:t>
      </w:r>
      <w:r w:rsidRPr="006D22CF">
        <w:rPr>
          <w:rFonts w:eastAsia="Calibri"/>
          <w:color w:val="000000"/>
          <w:sz w:val="28"/>
          <w:szCs w:val="28"/>
        </w:rPr>
        <w:t xml:space="preserve">секретарь комиссии, ведущий специалист по вопросам закупок товаров, работ и услуг для обеспечения муниципальных нужд Местной 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1D88148F" w14:textId="1CA68822" w:rsidR="00FD41C2" w:rsidRDefault="00FD41C2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  <w:u w:val="single"/>
        </w:rPr>
      </w:pPr>
      <w:r>
        <w:rPr>
          <w:rFonts w:eastAsia="Calibri"/>
          <w:color w:val="000000"/>
          <w:sz w:val="28"/>
          <w:szCs w:val="28"/>
          <w:u w:val="single"/>
        </w:rPr>
        <w:t>О</w:t>
      </w:r>
      <w:r w:rsidRPr="006D22CF">
        <w:rPr>
          <w:rFonts w:eastAsia="Calibri"/>
          <w:color w:val="000000"/>
          <w:sz w:val="28"/>
          <w:szCs w:val="28"/>
          <w:u w:val="single"/>
        </w:rPr>
        <w:t>тс</w:t>
      </w:r>
      <w:r>
        <w:rPr>
          <w:rFonts w:eastAsia="Calibri"/>
          <w:color w:val="000000"/>
          <w:sz w:val="28"/>
          <w:szCs w:val="28"/>
          <w:u w:val="single"/>
        </w:rPr>
        <w:t>у</w:t>
      </w:r>
      <w:r w:rsidRPr="006D22CF">
        <w:rPr>
          <w:rFonts w:eastAsia="Calibri"/>
          <w:color w:val="000000"/>
          <w:sz w:val="28"/>
          <w:szCs w:val="28"/>
          <w:u w:val="single"/>
        </w:rPr>
        <w:t>т</w:t>
      </w:r>
      <w:r>
        <w:rPr>
          <w:rFonts w:eastAsia="Calibri"/>
          <w:color w:val="000000"/>
          <w:sz w:val="28"/>
          <w:szCs w:val="28"/>
          <w:u w:val="single"/>
        </w:rPr>
        <w:t>ст</w:t>
      </w:r>
      <w:r w:rsidRPr="006D22CF">
        <w:rPr>
          <w:rFonts w:eastAsia="Calibri"/>
          <w:color w:val="000000"/>
          <w:sz w:val="28"/>
          <w:szCs w:val="28"/>
          <w:u w:val="single"/>
        </w:rPr>
        <w:t>вовали:</w:t>
      </w:r>
    </w:p>
    <w:p w14:paraId="3BC15073" w14:textId="02382C4A" w:rsidR="00FD41C2" w:rsidRDefault="00FD41C2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  <w:u w:val="single"/>
        </w:rPr>
      </w:pPr>
    </w:p>
    <w:p w14:paraId="050C8C34" w14:textId="77777777" w:rsidR="00FD41C2" w:rsidRPr="006D22CF" w:rsidRDefault="00FD41C2" w:rsidP="00FD41C2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Бекшоков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 И.А. –          </w:t>
      </w:r>
      <w:r w:rsidRPr="006D22CF">
        <w:rPr>
          <w:rFonts w:eastAsia="Calibri"/>
          <w:color w:val="000000"/>
          <w:sz w:val="28"/>
          <w:szCs w:val="28"/>
        </w:rPr>
        <w:t xml:space="preserve">член комиссии, юрист Местной 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4EDB12DD" w14:textId="77777777" w:rsidR="00B10EE2" w:rsidRPr="006D22CF" w:rsidRDefault="00B10EE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977" w:hanging="2551"/>
        <w:jc w:val="both"/>
        <w:rPr>
          <w:rFonts w:eastAsia="Calibri"/>
          <w:color w:val="000000"/>
          <w:sz w:val="28"/>
          <w:szCs w:val="28"/>
        </w:rPr>
      </w:pPr>
    </w:p>
    <w:p w14:paraId="30E30A7C" w14:textId="07E24C94" w:rsidR="00412D48" w:rsidRDefault="00412D4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  <w:u w:val="single"/>
        </w:rPr>
        <w:t>Участники публичных слушаний:</w:t>
      </w:r>
      <w:r w:rsidR="00B10EE2" w:rsidRPr="006D22CF">
        <w:rPr>
          <w:rFonts w:eastAsia="Calibri"/>
          <w:color w:val="000000"/>
          <w:sz w:val="28"/>
          <w:szCs w:val="28"/>
        </w:rPr>
        <w:t xml:space="preserve"> </w:t>
      </w:r>
      <w:r w:rsidR="00E56433" w:rsidRPr="0083157D">
        <w:rPr>
          <w:rFonts w:eastAsia="Calibri"/>
          <w:color w:val="000000"/>
          <w:sz w:val="28"/>
          <w:szCs w:val="28"/>
        </w:rPr>
        <w:t>1</w:t>
      </w:r>
      <w:r w:rsidRPr="006D22CF">
        <w:rPr>
          <w:rFonts w:eastAsia="Calibri"/>
          <w:color w:val="000000"/>
          <w:sz w:val="28"/>
          <w:szCs w:val="28"/>
        </w:rPr>
        <w:t xml:space="preserve"> человек</w:t>
      </w:r>
    </w:p>
    <w:p w14:paraId="0FA077C6" w14:textId="1AAE37B8" w:rsidR="0083157D" w:rsidRDefault="0083157D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8"/>
          <w:szCs w:val="28"/>
        </w:rPr>
      </w:pPr>
    </w:p>
    <w:p w14:paraId="0F88212F" w14:textId="5BB959EB" w:rsidR="0083157D" w:rsidRPr="006D22CF" w:rsidRDefault="0083157D" w:rsidP="0083157D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Балахов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Х.</w:t>
      </w:r>
      <w:r>
        <w:rPr>
          <w:rFonts w:eastAsia="Calibri"/>
          <w:color w:val="000000"/>
          <w:sz w:val="28"/>
          <w:szCs w:val="28"/>
        </w:rPr>
        <w:t>Т</w:t>
      </w:r>
      <w:r w:rsidRPr="006D22CF">
        <w:rPr>
          <w:rFonts w:eastAsia="Calibri"/>
          <w:color w:val="000000"/>
          <w:sz w:val="28"/>
          <w:szCs w:val="28"/>
        </w:rPr>
        <w:t xml:space="preserve">. – </w:t>
      </w:r>
      <w:r>
        <w:rPr>
          <w:rFonts w:eastAsia="Calibri"/>
          <w:color w:val="000000"/>
          <w:sz w:val="28"/>
          <w:szCs w:val="28"/>
        </w:rPr>
        <w:t xml:space="preserve">            </w:t>
      </w:r>
      <w:r w:rsidRPr="006D22CF">
        <w:rPr>
          <w:rFonts w:eastAsia="Calibri"/>
          <w:color w:val="000000"/>
          <w:sz w:val="28"/>
          <w:szCs w:val="28"/>
        </w:rPr>
        <w:t>Глав</w:t>
      </w:r>
      <w:r>
        <w:rPr>
          <w:rFonts w:eastAsia="Calibri"/>
          <w:color w:val="000000"/>
          <w:sz w:val="28"/>
          <w:szCs w:val="28"/>
        </w:rPr>
        <w:t>а</w:t>
      </w:r>
      <w:r w:rsidRPr="006D22CF">
        <w:rPr>
          <w:rFonts w:eastAsia="Calibri"/>
          <w:color w:val="000000"/>
          <w:sz w:val="28"/>
          <w:szCs w:val="28"/>
        </w:rPr>
        <w:t xml:space="preserve"> г</w:t>
      </w:r>
      <w:r>
        <w:rPr>
          <w:rFonts w:eastAsia="Calibri"/>
          <w:color w:val="000000"/>
          <w:sz w:val="28"/>
          <w:szCs w:val="28"/>
        </w:rPr>
        <w:t>ородского поселения</w:t>
      </w:r>
      <w:r w:rsidRPr="006D22CF">
        <w:rPr>
          <w:rFonts w:eastAsia="Calibri"/>
          <w:color w:val="000000"/>
          <w:sz w:val="28"/>
          <w:szCs w:val="28"/>
        </w:rPr>
        <w:t xml:space="preserve"> Нарткала</w:t>
      </w:r>
    </w:p>
    <w:p w14:paraId="289C4ECF" w14:textId="77777777" w:rsidR="0083157D" w:rsidRPr="006D22CF" w:rsidRDefault="0083157D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8"/>
          <w:szCs w:val="28"/>
        </w:rPr>
      </w:pPr>
    </w:p>
    <w:p w14:paraId="18FF8300" w14:textId="32F2CF8E" w:rsidR="00412D48" w:rsidRPr="006D22CF" w:rsidRDefault="00412D4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Повестка дня:</w:t>
      </w:r>
    </w:p>
    <w:p w14:paraId="2811412C" w14:textId="3618D622" w:rsidR="00725ACA" w:rsidRPr="006D22CF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2835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>1. О порядке проведения публичных слушаний.</w:t>
      </w:r>
    </w:p>
    <w:p w14:paraId="71DB9656" w14:textId="3BF4FF10" w:rsidR="00725ACA" w:rsidRPr="006D22CF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2. Рассмотрение проекта </w:t>
      </w:r>
      <w:r w:rsidR="00BA7BBD" w:rsidRPr="00487945">
        <w:rPr>
          <w:sz w:val="28"/>
          <w:szCs w:val="28"/>
        </w:rPr>
        <w:t xml:space="preserve">Правил землепользования и застройки городского поселения Нарткала </w:t>
      </w:r>
      <w:proofErr w:type="spellStart"/>
      <w:r w:rsidR="00BA7BBD" w:rsidRPr="00487945">
        <w:rPr>
          <w:sz w:val="28"/>
          <w:szCs w:val="28"/>
        </w:rPr>
        <w:t>Урванского</w:t>
      </w:r>
      <w:proofErr w:type="spellEnd"/>
      <w:r w:rsidR="00BA7BBD" w:rsidRPr="00487945">
        <w:rPr>
          <w:sz w:val="28"/>
          <w:szCs w:val="28"/>
        </w:rPr>
        <w:t xml:space="preserve"> муниципального района КБР</w:t>
      </w:r>
      <w:r w:rsidRPr="006D22CF">
        <w:rPr>
          <w:sz w:val="28"/>
          <w:szCs w:val="28"/>
        </w:rPr>
        <w:t>.</w:t>
      </w:r>
    </w:p>
    <w:p w14:paraId="69A6D7EC" w14:textId="77777777" w:rsidR="00C80A6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5CB4575C" w14:textId="552E61AC" w:rsidR="00C20290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t>Слушали 1:</w:t>
      </w:r>
      <w:r w:rsidRPr="006D22CF">
        <w:rPr>
          <w:sz w:val="28"/>
          <w:szCs w:val="28"/>
        </w:rPr>
        <w:t xml:space="preserve"> Шогенов Х.С. – Предлагается следующий порядок проведения публичных слушаний: докладчику – 15 минут, выступающим – по 5 минут.</w:t>
      </w:r>
      <w:r w:rsidR="00920851" w:rsidRPr="006D22CF">
        <w:rPr>
          <w:sz w:val="28"/>
          <w:szCs w:val="28"/>
        </w:rPr>
        <w:t xml:space="preserve"> </w:t>
      </w:r>
      <w:r w:rsidR="00B00620">
        <w:rPr>
          <w:sz w:val="28"/>
          <w:szCs w:val="28"/>
        </w:rPr>
        <w:t>П</w:t>
      </w:r>
      <w:r w:rsidR="00B00620" w:rsidRPr="006D22CF">
        <w:rPr>
          <w:sz w:val="28"/>
          <w:szCs w:val="28"/>
        </w:rPr>
        <w:t xml:space="preserve">редложения и замечания </w:t>
      </w:r>
      <w:r w:rsidR="00920851" w:rsidRPr="006D22CF">
        <w:rPr>
          <w:sz w:val="28"/>
          <w:szCs w:val="28"/>
        </w:rPr>
        <w:t>вносить в протокол публичных слушаний</w:t>
      </w:r>
      <w:r w:rsidR="00B00620">
        <w:rPr>
          <w:sz w:val="28"/>
          <w:szCs w:val="28"/>
        </w:rPr>
        <w:t xml:space="preserve"> </w:t>
      </w:r>
      <w:r w:rsidR="00B00620" w:rsidRPr="006D22CF">
        <w:rPr>
          <w:sz w:val="28"/>
          <w:szCs w:val="28"/>
        </w:rPr>
        <w:t xml:space="preserve">по ходу обсуждения </w:t>
      </w:r>
      <w:r w:rsidR="00B00620" w:rsidRPr="00487945">
        <w:rPr>
          <w:sz w:val="28"/>
          <w:szCs w:val="28"/>
        </w:rPr>
        <w:t>Правил землепользования и застройки городского поселения Нарткала</w:t>
      </w:r>
      <w:r w:rsidR="00284FC7" w:rsidRPr="006D22CF">
        <w:rPr>
          <w:sz w:val="28"/>
          <w:szCs w:val="28"/>
        </w:rPr>
        <w:t>.</w:t>
      </w:r>
    </w:p>
    <w:p w14:paraId="311F3154" w14:textId="46814432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t>Решили 1:</w:t>
      </w:r>
      <w:r w:rsidRPr="006D22CF">
        <w:rPr>
          <w:sz w:val="28"/>
          <w:szCs w:val="28"/>
        </w:rPr>
        <w:t xml:space="preserve"> предоставить докладчику – 15 минут, выступающим – по 5 минут.</w:t>
      </w:r>
      <w:r w:rsidR="005004E3" w:rsidRPr="006D22CF">
        <w:rPr>
          <w:sz w:val="28"/>
          <w:szCs w:val="28"/>
        </w:rPr>
        <w:t xml:space="preserve"> </w:t>
      </w:r>
      <w:r w:rsidR="00B00620">
        <w:rPr>
          <w:sz w:val="28"/>
          <w:szCs w:val="28"/>
        </w:rPr>
        <w:t>П</w:t>
      </w:r>
      <w:r w:rsidR="00B00620" w:rsidRPr="006D22CF">
        <w:rPr>
          <w:sz w:val="28"/>
          <w:szCs w:val="28"/>
        </w:rPr>
        <w:t>редложения и замечания вносить в протокол публичных слушаний</w:t>
      </w:r>
      <w:r w:rsidR="00B00620">
        <w:rPr>
          <w:sz w:val="28"/>
          <w:szCs w:val="28"/>
        </w:rPr>
        <w:t xml:space="preserve"> </w:t>
      </w:r>
      <w:r w:rsidR="00B00620" w:rsidRPr="006D22CF">
        <w:rPr>
          <w:sz w:val="28"/>
          <w:szCs w:val="28"/>
        </w:rPr>
        <w:t xml:space="preserve">по ходу обсуждения </w:t>
      </w:r>
      <w:r w:rsidR="00B00620" w:rsidRPr="00487945">
        <w:rPr>
          <w:sz w:val="28"/>
          <w:szCs w:val="28"/>
        </w:rPr>
        <w:t>Правил землепользования и застройки городского поселения Нарткала</w:t>
      </w:r>
      <w:r w:rsidR="00284FC7" w:rsidRPr="006D22CF">
        <w:rPr>
          <w:sz w:val="28"/>
          <w:szCs w:val="28"/>
        </w:rPr>
        <w:t>.</w:t>
      </w:r>
    </w:p>
    <w:p w14:paraId="27F54F07" w14:textId="08E57A5E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AA3F185" w14:textId="77777777" w:rsidR="00B00620" w:rsidRDefault="00B0062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6940BD0" w14:textId="6821FAEB" w:rsidR="000E3E4B" w:rsidRPr="00F00E60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F00E60">
        <w:rPr>
          <w:b/>
          <w:bCs/>
          <w:sz w:val="28"/>
          <w:szCs w:val="28"/>
        </w:rPr>
        <w:t xml:space="preserve">Результаты голосования: </w:t>
      </w:r>
    </w:p>
    <w:p w14:paraId="79448947" w14:textId="7FEB81AB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«За» - </w:t>
      </w:r>
      <w:r w:rsidR="00BA7BBD">
        <w:rPr>
          <w:sz w:val="28"/>
          <w:szCs w:val="28"/>
        </w:rPr>
        <w:t>6</w:t>
      </w:r>
      <w:r w:rsidRPr="006D22CF">
        <w:rPr>
          <w:sz w:val="28"/>
          <w:szCs w:val="28"/>
        </w:rPr>
        <w:t>, «Против» - 0, «Воздержался» - 0.</w:t>
      </w:r>
    </w:p>
    <w:p w14:paraId="1044D526" w14:textId="77777777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91B2B80" w14:textId="77777777" w:rsidR="00B00620" w:rsidRPr="00B00620" w:rsidRDefault="000E3E4B" w:rsidP="00B00620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lastRenderedPageBreak/>
        <w:t>Слушали 2:</w:t>
      </w:r>
      <w:r w:rsidRPr="006D22CF">
        <w:rPr>
          <w:sz w:val="28"/>
          <w:szCs w:val="28"/>
        </w:rPr>
        <w:t xml:space="preserve"> </w:t>
      </w:r>
      <w:proofErr w:type="spellStart"/>
      <w:r w:rsidRPr="00F00E60">
        <w:rPr>
          <w:b/>
          <w:bCs/>
          <w:sz w:val="28"/>
          <w:szCs w:val="28"/>
        </w:rPr>
        <w:t>Кагазежев</w:t>
      </w:r>
      <w:proofErr w:type="spellEnd"/>
      <w:r w:rsidRPr="00F00E60">
        <w:rPr>
          <w:b/>
          <w:bCs/>
          <w:sz w:val="28"/>
          <w:szCs w:val="28"/>
        </w:rPr>
        <w:t xml:space="preserve"> О.Х.</w:t>
      </w:r>
      <w:r w:rsidRPr="006D22CF">
        <w:rPr>
          <w:sz w:val="28"/>
          <w:szCs w:val="28"/>
        </w:rPr>
        <w:t xml:space="preserve"> – </w:t>
      </w:r>
      <w:r w:rsidR="00B00620" w:rsidRPr="00B00620">
        <w:rPr>
          <w:sz w:val="28"/>
          <w:szCs w:val="28"/>
        </w:rPr>
        <w:t xml:space="preserve">Правила землепользования и застройки городского поселения Нарткала </w:t>
      </w:r>
      <w:proofErr w:type="spellStart"/>
      <w:r w:rsidR="00B00620" w:rsidRPr="00B00620">
        <w:rPr>
          <w:sz w:val="28"/>
          <w:szCs w:val="28"/>
        </w:rPr>
        <w:t>Урванского</w:t>
      </w:r>
      <w:proofErr w:type="spellEnd"/>
      <w:r w:rsidR="00B00620" w:rsidRPr="00B00620">
        <w:rPr>
          <w:sz w:val="28"/>
          <w:szCs w:val="28"/>
        </w:rPr>
        <w:t xml:space="preserve"> муниципального района КБР (далее - Правила) устанавливают территориальные зоны, градостроительные регламенты, порядок применения настоящих Правил и внесения в них изменений и наряду с действующим законодательством, муниципальными </w:t>
      </w:r>
      <w:hyperlink r:id="rId10" w:tooltip="Правовые акты" w:history="1">
        <w:r w:rsidR="00B00620" w:rsidRPr="00B00620">
          <w:rPr>
            <w:rStyle w:val="a5"/>
            <w:color w:val="auto"/>
            <w:sz w:val="28"/>
            <w:szCs w:val="28"/>
            <w:u w:val="none"/>
          </w:rPr>
          <w:t>правовыми актами</w:t>
        </w:r>
      </w:hyperlink>
      <w:r w:rsidR="00B00620" w:rsidRPr="00B00620">
        <w:rPr>
          <w:sz w:val="28"/>
          <w:szCs w:val="28"/>
        </w:rPr>
        <w:t> </w:t>
      </w:r>
      <w:hyperlink r:id="rId11" w:tooltip="Органы местного самоуправления" w:history="1">
        <w:r w:rsidR="00B00620" w:rsidRPr="00B00620">
          <w:rPr>
            <w:rStyle w:val="a5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 w:rsidR="00B00620" w:rsidRPr="00B00620">
        <w:rPr>
          <w:sz w:val="28"/>
          <w:szCs w:val="28"/>
        </w:rPr>
        <w:t> городского поселения Нарткала, создают условия для устойчивого развития территории городского поселения, планировки, застройки и благоустройства территории городского поселения, развития жилищного строительства, производственной, социальной, инженерной и транспортной инфраструктур, рационального использования природных ресурсов, а также сохранения и развития историко-культурного наследия, обеспечивают права и законные интересы физических и юридических лиц, создают условия для привлечения инвестиций. К Правилам прилагается карта функциональных зон границы городского поселения Нарткала и карта территорий, подверженных чрезвычайным ситуациям.</w:t>
      </w:r>
    </w:p>
    <w:p w14:paraId="62609F18" w14:textId="77777777" w:rsidR="00B00620" w:rsidRPr="00B00620" w:rsidRDefault="00B00620" w:rsidP="00B00620">
      <w:pPr>
        <w:pStyle w:val="header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B00620">
        <w:rPr>
          <w:sz w:val="28"/>
          <w:szCs w:val="28"/>
        </w:rPr>
        <w:t xml:space="preserve"> Правила подготовлены в соответствии с  Градостроительным  кодексом РФ от 29.12.2004 № 190-ФЗ,  с  Приказом Министерства экономического развития РФ от 9 января 2018 г. № 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значения», с  Постановлением правительства от 26 сентября 2019 года N 173-ПП «Об утверждении региональных нормативов градостроительного проектирования Кабардино-Балкарской Республики», с Приказом Федеральной службы государственной регистрации, кадастра и картографии от 10.11.2020 года № П/0412 «Об утверждении классификатора видов разрешенного использования земельных участков», а также с учетом требований Санитарно-эпидемиологических правил и нормативов </w:t>
      </w:r>
      <w:r w:rsidRPr="00B00620">
        <w:rPr>
          <w:sz w:val="28"/>
          <w:szCs w:val="28"/>
          <w:shd w:val="clear" w:color="auto" w:fill="FFFFFF"/>
        </w:rPr>
        <w:t>СанПиН 2.2.1/2.1.1.1200-03</w:t>
      </w:r>
      <w:r w:rsidRPr="00B00620">
        <w:rPr>
          <w:sz w:val="28"/>
          <w:szCs w:val="28"/>
        </w:rPr>
        <w:t xml:space="preserve"> и  Свода правил. Градостроительство. Планировка и застройка городских и сельских поселений СП 42.13330.2016.</w:t>
      </w:r>
    </w:p>
    <w:p w14:paraId="2FC45481" w14:textId="77777777" w:rsidR="00B00620" w:rsidRPr="00B00620" w:rsidRDefault="00B00620" w:rsidP="00B00620">
      <w:pPr>
        <w:ind w:firstLine="426"/>
        <w:jc w:val="both"/>
        <w:rPr>
          <w:sz w:val="28"/>
          <w:szCs w:val="28"/>
        </w:rPr>
      </w:pPr>
      <w:r w:rsidRPr="00B00620">
        <w:rPr>
          <w:sz w:val="28"/>
          <w:szCs w:val="28"/>
        </w:rPr>
        <w:t>Настоящие Правила разрабатываются в целях:</w:t>
      </w:r>
    </w:p>
    <w:p w14:paraId="19EAAB36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1) создания условий для устойчивого развития территории городского поселения, сохранения окружающей среды и объектов культурного наследия;</w:t>
      </w:r>
    </w:p>
    <w:p w14:paraId="5AB701FE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2) создания условий для планировки территории городского поселения;</w:t>
      </w:r>
    </w:p>
    <w:p w14:paraId="39D46323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3) обеспечения прав и законных интересов физических и юридических лиц, в том числе правообладателей </w:t>
      </w:r>
      <w:hyperlink r:id="rId12" w:tooltip="Земельные участки" w:history="1">
        <w:r w:rsidRPr="00B00620">
          <w:rPr>
            <w:rStyle w:val="a5"/>
            <w:color w:val="auto"/>
            <w:sz w:val="28"/>
            <w:szCs w:val="28"/>
            <w:u w:val="none"/>
          </w:rPr>
          <w:t>земельных участков</w:t>
        </w:r>
      </w:hyperlink>
      <w:r w:rsidRPr="00B00620">
        <w:rPr>
          <w:sz w:val="28"/>
          <w:szCs w:val="28"/>
        </w:rPr>
        <w:t> и </w:t>
      </w:r>
      <w:hyperlink r:id="rId13" w:tooltip="Объекты капитального строительства" w:history="1">
        <w:r w:rsidRPr="00B00620">
          <w:rPr>
            <w:rStyle w:val="a5"/>
            <w:color w:val="auto"/>
            <w:sz w:val="28"/>
            <w:szCs w:val="28"/>
            <w:u w:val="none"/>
          </w:rPr>
          <w:t>объектов капитального строительства</w:t>
        </w:r>
      </w:hyperlink>
      <w:r w:rsidRPr="00B00620">
        <w:rPr>
          <w:sz w:val="28"/>
          <w:szCs w:val="28"/>
        </w:rPr>
        <w:t>;</w:t>
      </w:r>
    </w:p>
    <w:p w14:paraId="23EC04D7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30827EC1" w14:textId="77777777" w:rsidR="00B00620" w:rsidRPr="00B00620" w:rsidRDefault="00B00620" w:rsidP="00B00620">
      <w:pPr>
        <w:ind w:firstLine="426"/>
        <w:jc w:val="both"/>
        <w:rPr>
          <w:sz w:val="28"/>
          <w:szCs w:val="28"/>
        </w:rPr>
      </w:pPr>
      <w:r w:rsidRPr="00B00620">
        <w:rPr>
          <w:sz w:val="28"/>
          <w:szCs w:val="28"/>
        </w:rPr>
        <w:t>Настоящие Правила включают в себя:</w:t>
      </w:r>
    </w:p>
    <w:p w14:paraId="19457301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1) порядок применения настоящих Правил и внесения в них изменений;</w:t>
      </w:r>
    </w:p>
    <w:p w14:paraId="1859AC61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2) карту градостроительного зонирования;</w:t>
      </w:r>
    </w:p>
    <w:p w14:paraId="4336D5DC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3) градостроительные регламенты.</w:t>
      </w:r>
    </w:p>
    <w:p w14:paraId="29B743D9" w14:textId="77777777" w:rsidR="00B00620" w:rsidRPr="00B00620" w:rsidRDefault="00B00620" w:rsidP="00B00620">
      <w:pPr>
        <w:ind w:firstLine="426"/>
        <w:jc w:val="both"/>
        <w:rPr>
          <w:sz w:val="28"/>
          <w:szCs w:val="28"/>
        </w:rPr>
      </w:pPr>
      <w:r w:rsidRPr="00B00620">
        <w:rPr>
          <w:sz w:val="28"/>
          <w:szCs w:val="28"/>
        </w:rPr>
        <w:lastRenderedPageBreak/>
        <w:t>Градостроительный регламент определяет правовой режим земельных участков равно как всего,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строительства.</w:t>
      </w:r>
    </w:p>
    <w:p w14:paraId="76B29706" w14:textId="77777777" w:rsidR="00B00620" w:rsidRPr="00B00620" w:rsidRDefault="00B00620" w:rsidP="00B00620">
      <w:pPr>
        <w:ind w:firstLine="426"/>
        <w:jc w:val="both"/>
        <w:rPr>
          <w:sz w:val="28"/>
          <w:szCs w:val="28"/>
        </w:rPr>
      </w:pPr>
      <w:r w:rsidRPr="00B00620">
        <w:rPr>
          <w:sz w:val="28"/>
          <w:szCs w:val="28"/>
        </w:rPr>
        <w:t>Виды разрешенного использования земельных участков и объектов капитального строительства включают:</w:t>
      </w:r>
    </w:p>
    <w:p w14:paraId="3C58AE0D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1) основные виды разрешенного использования,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 </w:t>
      </w:r>
      <w:hyperlink r:id="rId14" w:tooltip="Проектная документация" w:history="1">
        <w:r w:rsidRPr="00B00620">
          <w:rPr>
            <w:rStyle w:val="a5"/>
            <w:color w:val="auto"/>
            <w:sz w:val="28"/>
            <w:szCs w:val="28"/>
            <w:u w:val="none"/>
          </w:rPr>
          <w:t>проектной документации</w:t>
        </w:r>
      </w:hyperlink>
      <w:r w:rsidRPr="00B00620">
        <w:rPr>
          <w:sz w:val="28"/>
          <w:szCs w:val="28"/>
        </w:rPr>
        <w:t> и строительству;</w:t>
      </w:r>
    </w:p>
    <w:p w14:paraId="3119FFB7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2) условно разрешенные виды использования, решение о предоставлении разрешения на которые принимается главой администрации на основании заявления заинтересованного лица и рекомендации комиссии, подготовленной на основании заключения о результатах публичных слушаний;</w:t>
      </w:r>
    </w:p>
    <w:p w14:paraId="4D73E4E6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разрешенного использования и осуществляемые совместно с ними.</w:t>
      </w:r>
    </w:p>
    <w:p w14:paraId="72212817" w14:textId="77777777" w:rsidR="00B00620" w:rsidRPr="00B00620" w:rsidRDefault="00B00620" w:rsidP="00B00620">
      <w:pPr>
        <w:ind w:firstLine="426"/>
        <w:jc w:val="both"/>
        <w:rPr>
          <w:sz w:val="28"/>
          <w:szCs w:val="28"/>
        </w:rPr>
      </w:pPr>
      <w:r w:rsidRPr="00B00620">
        <w:rPr>
          <w:sz w:val="28"/>
          <w:szCs w:val="28"/>
        </w:rPr>
        <w:t>На карте градостроительного зонирования городского поселения отображаются следующие виды территориальных зон:</w:t>
      </w:r>
    </w:p>
    <w:p w14:paraId="7D0BE0B4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1) жилые зоны;</w:t>
      </w:r>
    </w:p>
    <w:p w14:paraId="4BB85E63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Жилые зоны предназначены для застройки жилыми домами малой, средней этажности, многоэтажной застройки, индивидуальными жилыми домами.</w:t>
      </w:r>
    </w:p>
    <w:p w14:paraId="7B09E5AF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2) общественно – деловые зоны;</w:t>
      </w:r>
    </w:p>
    <w:p w14:paraId="45BD7617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Общественно – деловые зоны предназначены для размещения объектов здравоохранения, культуры, торговли, общественного питания, социально-бытового назначения, </w:t>
      </w:r>
      <w:hyperlink r:id="rId15" w:tooltip="Предпринимательская деятельность" w:history="1">
        <w:r w:rsidRPr="00B00620">
          <w:rPr>
            <w:rStyle w:val="a5"/>
            <w:color w:val="auto"/>
            <w:sz w:val="28"/>
            <w:szCs w:val="28"/>
            <w:u w:val="none"/>
          </w:rPr>
          <w:t>предпринимательской деятельности</w:t>
        </w:r>
      </w:hyperlink>
      <w:r w:rsidRPr="00B00620">
        <w:rPr>
          <w:sz w:val="28"/>
          <w:szCs w:val="28"/>
        </w:rPr>
        <w:t>, образовательных учреждений, административных,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10683297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3) зоны производственного и коммунально-складского назначения;</w:t>
      </w:r>
    </w:p>
    <w:p w14:paraId="0869835B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 xml:space="preserve">Производственные зоны предназначены для размещения промышленных, </w:t>
      </w:r>
      <w:proofErr w:type="spellStart"/>
      <w:r w:rsidRPr="00B00620">
        <w:rPr>
          <w:sz w:val="28"/>
          <w:szCs w:val="28"/>
        </w:rPr>
        <w:t>коммунально</w:t>
      </w:r>
      <w:proofErr w:type="spellEnd"/>
      <w:r w:rsidRPr="00B00620">
        <w:rPr>
          <w:sz w:val="28"/>
          <w:szCs w:val="28"/>
        </w:rPr>
        <w:t>–складских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технического регламента.</w:t>
      </w:r>
    </w:p>
    <w:p w14:paraId="52E0EBE3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4) зоны инженерной инфраструктуры;</w:t>
      </w:r>
    </w:p>
    <w:p w14:paraId="19C6354A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Зоны инженерной инфраструктуры предназначены для размещения и функционирования сооружений и коммуникаций энергообеспечения, </w:t>
      </w:r>
      <w:hyperlink r:id="rId16" w:tooltip="Водоснабжение и канализация" w:history="1">
        <w:r w:rsidRPr="00B00620">
          <w:rPr>
            <w:rStyle w:val="a5"/>
            <w:color w:val="auto"/>
            <w:sz w:val="28"/>
            <w:szCs w:val="28"/>
            <w:u w:val="none"/>
          </w:rPr>
          <w:t>водоснабжения</w:t>
        </w:r>
      </w:hyperlink>
      <w:r w:rsidRPr="00B00620">
        <w:rPr>
          <w:sz w:val="28"/>
          <w:szCs w:val="28"/>
        </w:rPr>
        <w:t>, водоотведения, </w:t>
      </w:r>
      <w:hyperlink r:id="rId17" w:tooltip="Газоснабжение" w:history="1">
        <w:r w:rsidRPr="00B00620">
          <w:rPr>
            <w:rStyle w:val="a5"/>
            <w:color w:val="auto"/>
            <w:sz w:val="28"/>
            <w:szCs w:val="28"/>
            <w:u w:val="none"/>
          </w:rPr>
          <w:t>газоснабжения</w:t>
        </w:r>
      </w:hyperlink>
      <w:r w:rsidRPr="00B00620">
        <w:rPr>
          <w:sz w:val="28"/>
          <w:szCs w:val="28"/>
        </w:rPr>
        <w:t>, </w:t>
      </w:r>
      <w:hyperlink r:id="rId18" w:tooltip="Теплоснабжение" w:history="1">
        <w:r w:rsidRPr="00B00620">
          <w:rPr>
            <w:rStyle w:val="a5"/>
            <w:color w:val="auto"/>
            <w:sz w:val="28"/>
            <w:szCs w:val="28"/>
            <w:u w:val="none"/>
          </w:rPr>
          <w:t>теплоснабжения</w:t>
        </w:r>
      </w:hyperlink>
      <w:r w:rsidRPr="00B00620">
        <w:rPr>
          <w:sz w:val="28"/>
          <w:szCs w:val="28"/>
        </w:rPr>
        <w:t>, связи, а также территорий, необходимых для их технического обслуживания.</w:t>
      </w:r>
    </w:p>
    <w:p w14:paraId="63F718D8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5) зоны транспортной инфраструктуры;</w:t>
      </w:r>
    </w:p>
    <w:p w14:paraId="198102D1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lastRenderedPageBreak/>
        <w:t>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555D86E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6) рекреационные зоны;</w:t>
      </w:r>
    </w:p>
    <w:p w14:paraId="495CB8E5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В состав зон рекреационного назначения включаются зоны в границах территорий, занятых парками, озерами, </w:t>
      </w:r>
      <w:hyperlink r:id="rId19" w:tooltip="Водохранилище" w:history="1">
        <w:r w:rsidRPr="00B00620">
          <w:rPr>
            <w:rStyle w:val="a5"/>
            <w:color w:val="auto"/>
            <w:sz w:val="28"/>
            <w:szCs w:val="28"/>
            <w:u w:val="none"/>
          </w:rPr>
          <w:t>водохранилищами</w:t>
        </w:r>
      </w:hyperlink>
      <w:r w:rsidRPr="00B00620">
        <w:rPr>
          <w:sz w:val="28"/>
          <w:szCs w:val="28"/>
        </w:rPr>
        <w:t>, а также в границах иных территорий, используемых и предназначенных для отдыха, туризма, занятий физической культурой и спортом, зона мест отдыха общего пользования и зона природных территорий.</w:t>
      </w:r>
    </w:p>
    <w:p w14:paraId="052E073B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7) зоны сельскохозяйственного использования;</w:t>
      </w:r>
    </w:p>
    <w:p w14:paraId="51D81456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 </w:t>
      </w:r>
      <w:hyperlink r:id="rId20" w:tooltip="Сельское хозяйство" w:history="1">
        <w:r w:rsidRPr="00B00620">
          <w:rPr>
            <w:rStyle w:val="a5"/>
            <w:color w:val="auto"/>
            <w:sz w:val="28"/>
            <w:szCs w:val="28"/>
            <w:u w:val="none"/>
          </w:rPr>
          <w:t>сельского хозяйства</w:t>
        </w:r>
      </w:hyperlink>
      <w:r w:rsidRPr="00B00620">
        <w:rPr>
          <w:sz w:val="28"/>
          <w:szCs w:val="28"/>
        </w:rPr>
        <w:t>, личного подсобного хозяйства, развития объектов сельскохозяйственного назначения</w:t>
      </w:r>
    </w:p>
    <w:p w14:paraId="69910008" w14:textId="77777777" w:rsidR="00B00620" w:rsidRPr="00B00620" w:rsidRDefault="00B00620" w:rsidP="00B00620">
      <w:pPr>
        <w:jc w:val="both"/>
        <w:rPr>
          <w:sz w:val="28"/>
          <w:szCs w:val="28"/>
        </w:rPr>
      </w:pPr>
      <w:r w:rsidRPr="00B00620">
        <w:rPr>
          <w:sz w:val="28"/>
          <w:szCs w:val="28"/>
        </w:rPr>
        <w:t>8) зоны специального назначения;</w:t>
      </w:r>
    </w:p>
    <w:p w14:paraId="47843D31" w14:textId="7ABB161C" w:rsidR="00BF6191" w:rsidRPr="00B00620" w:rsidRDefault="00B00620" w:rsidP="0083157D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0620">
        <w:rPr>
          <w:sz w:val="28"/>
          <w:szCs w:val="28"/>
        </w:rPr>
        <w:t>Зоны специального назначения предназначены для размещения объектов ритуального назначения, складирования и захоронения отходов, а также для установления санитарно-защитных зон таких объектов в соответствии с требованиями технических регламентов</w:t>
      </w:r>
      <w:r w:rsidR="001A7EB6" w:rsidRPr="00B00620">
        <w:rPr>
          <w:sz w:val="28"/>
          <w:szCs w:val="28"/>
        </w:rPr>
        <w:t>.</w:t>
      </w:r>
    </w:p>
    <w:p w14:paraId="2A201979" w14:textId="4395AD60" w:rsidR="005004E3" w:rsidRPr="006D22CF" w:rsidRDefault="005004E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06669FC4" w14:textId="78F1FF24" w:rsidR="00951B9D" w:rsidRPr="006D22CF" w:rsidRDefault="002E50EC" w:rsidP="0083157D">
      <w:pPr>
        <w:ind w:firstLine="284"/>
        <w:jc w:val="both"/>
        <w:rPr>
          <w:sz w:val="28"/>
          <w:szCs w:val="28"/>
        </w:rPr>
      </w:pPr>
      <w:r w:rsidRPr="00F00E60">
        <w:rPr>
          <w:b/>
          <w:sz w:val="28"/>
          <w:szCs w:val="28"/>
        </w:rPr>
        <w:t>Шогенов Х.С.</w:t>
      </w:r>
      <w:r w:rsidRPr="006D22CF">
        <w:rPr>
          <w:b/>
          <w:bCs/>
          <w:sz w:val="28"/>
          <w:szCs w:val="28"/>
        </w:rPr>
        <w:t xml:space="preserve"> -</w:t>
      </w:r>
      <w:r w:rsidRPr="006D22CF">
        <w:rPr>
          <w:sz w:val="28"/>
          <w:szCs w:val="28"/>
        </w:rPr>
        <w:t xml:space="preserve"> </w:t>
      </w:r>
      <w:r w:rsidR="00951B9D" w:rsidRPr="006D22CF">
        <w:rPr>
          <w:sz w:val="28"/>
          <w:szCs w:val="28"/>
        </w:rPr>
        <w:t>В ходе проведения публичных слушаний предложени</w:t>
      </w:r>
      <w:r w:rsidR="00B00620">
        <w:rPr>
          <w:sz w:val="28"/>
          <w:szCs w:val="28"/>
        </w:rPr>
        <w:t>й</w:t>
      </w:r>
      <w:r w:rsidR="00951B9D" w:rsidRPr="006D22CF">
        <w:rPr>
          <w:sz w:val="28"/>
          <w:szCs w:val="28"/>
        </w:rPr>
        <w:t xml:space="preserve"> и замечани</w:t>
      </w:r>
      <w:r w:rsidR="00B00620">
        <w:rPr>
          <w:sz w:val="28"/>
          <w:szCs w:val="28"/>
        </w:rPr>
        <w:t>й не поступило</w:t>
      </w:r>
      <w:r w:rsidR="009D0165" w:rsidRPr="006D22CF">
        <w:rPr>
          <w:sz w:val="28"/>
          <w:szCs w:val="28"/>
        </w:rPr>
        <w:t>.</w:t>
      </w:r>
    </w:p>
    <w:p w14:paraId="3C27E1CB" w14:textId="59201A68" w:rsidR="00BF6191" w:rsidRPr="006D22CF" w:rsidRDefault="00BF61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3FA1F64D" w14:textId="55164E4D" w:rsidR="002E50EC" w:rsidRPr="006D22CF" w:rsidRDefault="002E50EC" w:rsidP="0083157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  <w:u w:val="single"/>
        </w:rPr>
      </w:pPr>
      <w:r w:rsidRPr="006D22CF">
        <w:rPr>
          <w:b/>
          <w:sz w:val="28"/>
          <w:szCs w:val="28"/>
          <w:u w:val="single"/>
        </w:rPr>
        <w:t xml:space="preserve">Решили 2: </w:t>
      </w:r>
    </w:p>
    <w:p w14:paraId="53C6B34B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48956111" w14:textId="2C68C4C8" w:rsidR="00870C2D" w:rsidRDefault="002E50EC" w:rsidP="0083157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</w:t>
      </w:r>
      <w:r w:rsidR="007F3E8E" w:rsidRPr="006D22CF">
        <w:rPr>
          <w:sz w:val="28"/>
          <w:szCs w:val="28"/>
        </w:rPr>
        <w:t xml:space="preserve">Рекомендовать </w:t>
      </w:r>
      <w:proofErr w:type="spellStart"/>
      <w:r w:rsidR="00610647" w:rsidRPr="006D22CF">
        <w:rPr>
          <w:sz w:val="28"/>
          <w:szCs w:val="28"/>
        </w:rPr>
        <w:t>и.о</w:t>
      </w:r>
      <w:proofErr w:type="spellEnd"/>
      <w:r w:rsidR="00610647" w:rsidRPr="006D22CF">
        <w:rPr>
          <w:sz w:val="28"/>
          <w:szCs w:val="28"/>
        </w:rPr>
        <w:t xml:space="preserve">. Главы Местной администрации </w:t>
      </w:r>
      <w:proofErr w:type="spellStart"/>
      <w:r w:rsidR="00610647" w:rsidRPr="006D22CF">
        <w:rPr>
          <w:sz w:val="28"/>
          <w:szCs w:val="28"/>
        </w:rPr>
        <w:t>г.п</w:t>
      </w:r>
      <w:proofErr w:type="spellEnd"/>
      <w:r w:rsidR="00610647" w:rsidRPr="006D22CF">
        <w:rPr>
          <w:sz w:val="28"/>
          <w:szCs w:val="28"/>
        </w:rPr>
        <w:t xml:space="preserve">. Нарткала </w:t>
      </w:r>
      <w:proofErr w:type="spellStart"/>
      <w:r w:rsidR="00610647" w:rsidRPr="006D22CF">
        <w:rPr>
          <w:sz w:val="28"/>
          <w:szCs w:val="28"/>
        </w:rPr>
        <w:t>Бетуганову</w:t>
      </w:r>
      <w:proofErr w:type="spellEnd"/>
      <w:r w:rsidR="00610647" w:rsidRPr="006D22CF">
        <w:rPr>
          <w:sz w:val="28"/>
          <w:szCs w:val="28"/>
        </w:rPr>
        <w:t xml:space="preserve"> А.Х. </w:t>
      </w:r>
      <w:r w:rsidR="0080470C">
        <w:rPr>
          <w:sz w:val="28"/>
          <w:szCs w:val="28"/>
        </w:rPr>
        <w:t xml:space="preserve">согласовать </w:t>
      </w:r>
      <w:r w:rsidR="007F3E8E" w:rsidRPr="006D22CF">
        <w:rPr>
          <w:rFonts w:eastAsia="Calibri"/>
          <w:color w:val="000000"/>
          <w:sz w:val="28"/>
          <w:szCs w:val="28"/>
        </w:rPr>
        <w:t xml:space="preserve">проект </w:t>
      </w:r>
      <w:r w:rsidR="001A7EB6" w:rsidRPr="00487945">
        <w:rPr>
          <w:sz w:val="28"/>
          <w:szCs w:val="28"/>
        </w:rPr>
        <w:t xml:space="preserve">Правил землепользования и застройки городского поселения Нарткала </w:t>
      </w:r>
      <w:proofErr w:type="spellStart"/>
      <w:r w:rsidR="001A7EB6" w:rsidRPr="00487945">
        <w:rPr>
          <w:sz w:val="28"/>
          <w:szCs w:val="28"/>
        </w:rPr>
        <w:t>Урванского</w:t>
      </w:r>
      <w:proofErr w:type="spellEnd"/>
      <w:r w:rsidR="001A7EB6" w:rsidRPr="00487945">
        <w:rPr>
          <w:sz w:val="28"/>
          <w:szCs w:val="28"/>
        </w:rPr>
        <w:t xml:space="preserve"> муниципального района КБР</w:t>
      </w:r>
      <w:r w:rsidR="007F3E8E" w:rsidRPr="006D22CF">
        <w:rPr>
          <w:sz w:val="28"/>
          <w:szCs w:val="28"/>
        </w:rPr>
        <w:t>.</w:t>
      </w:r>
    </w:p>
    <w:p w14:paraId="60122449" w14:textId="77777777" w:rsidR="001A7EB6" w:rsidRPr="006D22CF" w:rsidRDefault="001A7EB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4C2F8823" w14:textId="77777777" w:rsidR="009F6A32" w:rsidRPr="00F00E60" w:rsidRDefault="009F6A3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F00E60">
        <w:rPr>
          <w:b/>
          <w:bCs/>
          <w:sz w:val="28"/>
          <w:szCs w:val="28"/>
        </w:rPr>
        <w:t xml:space="preserve">Результаты голосования: </w:t>
      </w:r>
    </w:p>
    <w:p w14:paraId="384B699F" w14:textId="78F71514" w:rsidR="009F6A32" w:rsidRDefault="009F6A32" w:rsidP="0083157D">
      <w:pPr>
        <w:tabs>
          <w:tab w:val="left" w:pos="284"/>
        </w:tabs>
        <w:autoSpaceDE w:val="0"/>
        <w:autoSpaceDN w:val="0"/>
        <w:adjustRightInd w:val="0"/>
        <w:ind w:firstLine="284"/>
        <w:rPr>
          <w:sz w:val="28"/>
          <w:szCs w:val="28"/>
        </w:rPr>
      </w:pPr>
      <w:r w:rsidRPr="006D22CF">
        <w:rPr>
          <w:sz w:val="28"/>
          <w:szCs w:val="28"/>
        </w:rPr>
        <w:t xml:space="preserve">«За» - </w:t>
      </w:r>
      <w:r w:rsidR="001A7EB6">
        <w:rPr>
          <w:sz w:val="28"/>
          <w:szCs w:val="28"/>
        </w:rPr>
        <w:t>6</w:t>
      </w:r>
      <w:r w:rsidRPr="006D22CF">
        <w:rPr>
          <w:sz w:val="28"/>
          <w:szCs w:val="28"/>
        </w:rPr>
        <w:t>, «Против» - 0, «Воздержался» - 0</w:t>
      </w:r>
      <w:r w:rsidR="00BE18E6">
        <w:rPr>
          <w:sz w:val="28"/>
          <w:szCs w:val="28"/>
        </w:rPr>
        <w:t>.</w:t>
      </w:r>
    </w:p>
    <w:p w14:paraId="22F965FE" w14:textId="77777777" w:rsidR="00BE18E6" w:rsidRPr="006D22CF" w:rsidRDefault="00BE18E6" w:rsidP="00BE18E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8"/>
          <w:szCs w:val="28"/>
        </w:rPr>
      </w:pPr>
    </w:p>
    <w:p w14:paraId="5017C613" w14:textId="3B1699D9" w:rsidR="00EC1ECB" w:rsidRPr="006D22CF" w:rsidRDefault="00EC1E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42B774BF" w14:textId="39F691CD" w:rsidR="00C20290" w:rsidRPr="006D22CF" w:rsidRDefault="00422756" w:rsidP="00422756">
      <w:pPr>
        <w:tabs>
          <w:tab w:val="left" w:pos="284"/>
        </w:tabs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 w:rsidR="00C20290" w:rsidRPr="006D22CF">
        <w:rPr>
          <w:sz w:val="28"/>
          <w:szCs w:val="28"/>
        </w:rPr>
        <w:t>комиссии:</w:t>
      </w:r>
      <w:r w:rsidR="00547F43" w:rsidRPr="006D22CF">
        <w:rPr>
          <w:sz w:val="28"/>
          <w:szCs w:val="28"/>
        </w:rPr>
        <w:t xml:space="preserve">   </w:t>
      </w:r>
      <w:proofErr w:type="gramEnd"/>
      <w:r w:rsidR="00547F43" w:rsidRPr="006D22C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547F43" w:rsidRPr="006D22CF">
        <w:rPr>
          <w:sz w:val="28"/>
          <w:szCs w:val="28"/>
        </w:rPr>
        <w:t xml:space="preserve">                                    Х.С. Шогенов</w:t>
      </w:r>
      <w:r w:rsidR="00C20290" w:rsidRPr="006D22CF">
        <w:rPr>
          <w:sz w:val="28"/>
          <w:szCs w:val="28"/>
        </w:rPr>
        <w:t xml:space="preserve"> </w:t>
      </w:r>
    </w:p>
    <w:p w14:paraId="605FFCBB" w14:textId="77777777" w:rsidR="00EC1ECB" w:rsidRPr="006D22CF" w:rsidRDefault="00EC1ECB" w:rsidP="00422756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</w:p>
    <w:p w14:paraId="46EA1228" w14:textId="77777777" w:rsidR="002278E7" w:rsidRDefault="002278E7" w:rsidP="00422756">
      <w:pPr>
        <w:tabs>
          <w:tab w:val="left" w:pos="284"/>
        </w:tabs>
        <w:spacing w:line="276" w:lineRule="auto"/>
        <w:ind w:firstLine="426"/>
        <w:rPr>
          <w:sz w:val="28"/>
          <w:szCs w:val="28"/>
        </w:rPr>
      </w:pPr>
    </w:p>
    <w:p w14:paraId="5CC0F480" w14:textId="4A520080" w:rsidR="00FE7797" w:rsidRPr="006D22CF" w:rsidRDefault="00C20290" w:rsidP="00422756">
      <w:pPr>
        <w:tabs>
          <w:tab w:val="left" w:pos="284"/>
        </w:tabs>
        <w:spacing w:line="276" w:lineRule="auto"/>
        <w:ind w:firstLine="426"/>
        <w:rPr>
          <w:sz w:val="28"/>
          <w:szCs w:val="28"/>
        </w:rPr>
      </w:pPr>
      <w:bookmarkStart w:id="0" w:name="_GoBack"/>
      <w:bookmarkEnd w:id="0"/>
      <w:r w:rsidRPr="006D22CF">
        <w:rPr>
          <w:sz w:val="28"/>
          <w:szCs w:val="28"/>
        </w:rPr>
        <w:t xml:space="preserve">Секретарь </w:t>
      </w:r>
      <w:proofErr w:type="gramStart"/>
      <w:r w:rsidRPr="006D22CF">
        <w:rPr>
          <w:sz w:val="28"/>
          <w:szCs w:val="28"/>
        </w:rPr>
        <w:t>комиссии:</w:t>
      </w:r>
      <w:r w:rsidR="00547F43" w:rsidRPr="006D22CF">
        <w:rPr>
          <w:sz w:val="28"/>
          <w:szCs w:val="28"/>
        </w:rPr>
        <w:t xml:space="preserve">   </w:t>
      </w:r>
      <w:proofErr w:type="gramEnd"/>
      <w:r w:rsidR="00547F43" w:rsidRPr="006D22CF">
        <w:rPr>
          <w:sz w:val="28"/>
          <w:szCs w:val="28"/>
        </w:rPr>
        <w:t xml:space="preserve">                       </w:t>
      </w:r>
      <w:r w:rsidR="00422756">
        <w:rPr>
          <w:sz w:val="28"/>
          <w:szCs w:val="28"/>
        </w:rPr>
        <w:t xml:space="preserve">                </w:t>
      </w:r>
      <w:r w:rsidR="00547F43" w:rsidRPr="006D22CF">
        <w:rPr>
          <w:sz w:val="28"/>
          <w:szCs w:val="28"/>
        </w:rPr>
        <w:t xml:space="preserve">                           А.В. Абазов</w:t>
      </w:r>
    </w:p>
    <w:sectPr w:rsidR="00FE7797" w:rsidRPr="006D22CF" w:rsidSect="0083157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CAC65" w14:textId="77777777" w:rsidR="009B6445" w:rsidRDefault="009B6445" w:rsidP="00CD450E">
      <w:r>
        <w:separator/>
      </w:r>
    </w:p>
  </w:endnote>
  <w:endnote w:type="continuationSeparator" w:id="0">
    <w:p w14:paraId="79BBDCAA" w14:textId="77777777" w:rsidR="009B6445" w:rsidRDefault="009B6445" w:rsidP="00CD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EA5B3" w14:textId="77777777" w:rsidR="00CD450E" w:rsidRDefault="00CD45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004888"/>
      <w:docPartObj>
        <w:docPartGallery w:val="Page Numbers (Bottom of Page)"/>
        <w:docPartUnique/>
      </w:docPartObj>
    </w:sdtPr>
    <w:sdtEndPr/>
    <w:sdtContent>
      <w:p w14:paraId="49AEE274" w14:textId="08D3FBF1" w:rsidR="00CD450E" w:rsidRDefault="00CD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70C">
          <w:rPr>
            <w:noProof/>
          </w:rPr>
          <w:t>16</w:t>
        </w:r>
        <w:r>
          <w:fldChar w:fldCharType="end"/>
        </w:r>
      </w:p>
    </w:sdtContent>
  </w:sdt>
  <w:p w14:paraId="76FA8943" w14:textId="77777777" w:rsidR="00CD450E" w:rsidRDefault="00CD45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C4AF" w14:textId="77777777" w:rsidR="00CD450E" w:rsidRDefault="00CD45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E1256" w14:textId="77777777" w:rsidR="009B6445" w:rsidRDefault="009B6445" w:rsidP="00CD450E">
      <w:r>
        <w:separator/>
      </w:r>
    </w:p>
  </w:footnote>
  <w:footnote w:type="continuationSeparator" w:id="0">
    <w:p w14:paraId="1C1B01A4" w14:textId="77777777" w:rsidR="009B6445" w:rsidRDefault="009B6445" w:rsidP="00CD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1CFC" w14:textId="77777777" w:rsidR="00CD450E" w:rsidRDefault="00CD45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EBEA" w14:textId="77777777" w:rsidR="00CD450E" w:rsidRDefault="00CD45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B1D0" w14:textId="77777777" w:rsidR="00CD450E" w:rsidRDefault="00CD45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30"/>
    <w:rsid w:val="00001678"/>
    <w:rsid w:val="000268BB"/>
    <w:rsid w:val="00034895"/>
    <w:rsid w:val="000531AF"/>
    <w:rsid w:val="000744DE"/>
    <w:rsid w:val="0009039A"/>
    <w:rsid w:val="0009167A"/>
    <w:rsid w:val="000A31B6"/>
    <w:rsid w:val="000A3612"/>
    <w:rsid w:val="000B3721"/>
    <w:rsid w:val="000B6874"/>
    <w:rsid w:val="000C138A"/>
    <w:rsid w:val="000C152F"/>
    <w:rsid w:val="000C1F82"/>
    <w:rsid w:val="000E3E4B"/>
    <w:rsid w:val="000E4CF3"/>
    <w:rsid w:val="000F49F3"/>
    <w:rsid w:val="001110AA"/>
    <w:rsid w:val="0011312F"/>
    <w:rsid w:val="0013737F"/>
    <w:rsid w:val="00146CC9"/>
    <w:rsid w:val="00174F4D"/>
    <w:rsid w:val="00192870"/>
    <w:rsid w:val="001A5D84"/>
    <w:rsid w:val="001A7EB6"/>
    <w:rsid w:val="001B30D9"/>
    <w:rsid w:val="001C7715"/>
    <w:rsid w:val="001E518F"/>
    <w:rsid w:val="001F5714"/>
    <w:rsid w:val="001F6749"/>
    <w:rsid w:val="00213428"/>
    <w:rsid w:val="0022328F"/>
    <w:rsid w:val="002278E7"/>
    <w:rsid w:val="0023301D"/>
    <w:rsid w:val="0024227C"/>
    <w:rsid w:val="00262780"/>
    <w:rsid w:val="00270752"/>
    <w:rsid w:val="00284FC7"/>
    <w:rsid w:val="00292625"/>
    <w:rsid w:val="00296F72"/>
    <w:rsid w:val="002B3B5F"/>
    <w:rsid w:val="002B7157"/>
    <w:rsid w:val="002C29DB"/>
    <w:rsid w:val="002C3BFF"/>
    <w:rsid w:val="002E50EC"/>
    <w:rsid w:val="002F624A"/>
    <w:rsid w:val="00304497"/>
    <w:rsid w:val="00305A16"/>
    <w:rsid w:val="003071E6"/>
    <w:rsid w:val="003104B0"/>
    <w:rsid w:val="00317985"/>
    <w:rsid w:val="00324A9D"/>
    <w:rsid w:val="00333991"/>
    <w:rsid w:val="00340E1B"/>
    <w:rsid w:val="003447F7"/>
    <w:rsid w:val="00346481"/>
    <w:rsid w:val="003522A2"/>
    <w:rsid w:val="00353E20"/>
    <w:rsid w:val="00355AC3"/>
    <w:rsid w:val="00396DCA"/>
    <w:rsid w:val="003A0395"/>
    <w:rsid w:val="003A1876"/>
    <w:rsid w:val="003D0C23"/>
    <w:rsid w:val="003E319B"/>
    <w:rsid w:val="003E43EA"/>
    <w:rsid w:val="003F1449"/>
    <w:rsid w:val="00400B15"/>
    <w:rsid w:val="0040578C"/>
    <w:rsid w:val="00405B2E"/>
    <w:rsid w:val="00412D48"/>
    <w:rsid w:val="00422756"/>
    <w:rsid w:val="0042400F"/>
    <w:rsid w:val="004302BB"/>
    <w:rsid w:val="004329F1"/>
    <w:rsid w:val="00434A08"/>
    <w:rsid w:val="00444FAA"/>
    <w:rsid w:val="004570DB"/>
    <w:rsid w:val="004621E8"/>
    <w:rsid w:val="00471EB7"/>
    <w:rsid w:val="004743B9"/>
    <w:rsid w:val="0048487D"/>
    <w:rsid w:val="004858F0"/>
    <w:rsid w:val="00485B5E"/>
    <w:rsid w:val="00487945"/>
    <w:rsid w:val="004A187D"/>
    <w:rsid w:val="004A7D3F"/>
    <w:rsid w:val="004C15EE"/>
    <w:rsid w:val="004D5FCE"/>
    <w:rsid w:val="004D6501"/>
    <w:rsid w:val="004F06C2"/>
    <w:rsid w:val="005004E3"/>
    <w:rsid w:val="00505784"/>
    <w:rsid w:val="00533556"/>
    <w:rsid w:val="005438C6"/>
    <w:rsid w:val="00544689"/>
    <w:rsid w:val="00547F43"/>
    <w:rsid w:val="00552DE7"/>
    <w:rsid w:val="00572AD4"/>
    <w:rsid w:val="00582352"/>
    <w:rsid w:val="005940F7"/>
    <w:rsid w:val="00594804"/>
    <w:rsid w:val="005A3A8F"/>
    <w:rsid w:val="005E6B54"/>
    <w:rsid w:val="005F2D25"/>
    <w:rsid w:val="005F3F25"/>
    <w:rsid w:val="00605CC9"/>
    <w:rsid w:val="00607E16"/>
    <w:rsid w:val="00610647"/>
    <w:rsid w:val="0061548E"/>
    <w:rsid w:val="006345B2"/>
    <w:rsid w:val="00635886"/>
    <w:rsid w:val="00636AB2"/>
    <w:rsid w:val="00642CD3"/>
    <w:rsid w:val="00652BA7"/>
    <w:rsid w:val="00657B87"/>
    <w:rsid w:val="00665964"/>
    <w:rsid w:val="00684DA7"/>
    <w:rsid w:val="00686F2E"/>
    <w:rsid w:val="0069469D"/>
    <w:rsid w:val="006A50CF"/>
    <w:rsid w:val="006B3F39"/>
    <w:rsid w:val="006D22CF"/>
    <w:rsid w:val="006D565E"/>
    <w:rsid w:val="006E68E7"/>
    <w:rsid w:val="006E7153"/>
    <w:rsid w:val="006E7F88"/>
    <w:rsid w:val="006F0F30"/>
    <w:rsid w:val="006F42A1"/>
    <w:rsid w:val="006F571E"/>
    <w:rsid w:val="00715AB8"/>
    <w:rsid w:val="00725ACA"/>
    <w:rsid w:val="0073103F"/>
    <w:rsid w:val="00734A1D"/>
    <w:rsid w:val="00735E13"/>
    <w:rsid w:val="00750BB0"/>
    <w:rsid w:val="00790CDF"/>
    <w:rsid w:val="007D0880"/>
    <w:rsid w:val="007D18C2"/>
    <w:rsid w:val="007E14F5"/>
    <w:rsid w:val="007E3DE3"/>
    <w:rsid w:val="007F22F6"/>
    <w:rsid w:val="007F3E8E"/>
    <w:rsid w:val="007F5355"/>
    <w:rsid w:val="0080470C"/>
    <w:rsid w:val="008048EC"/>
    <w:rsid w:val="00826BD9"/>
    <w:rsid w:val="0083157D"/>
    <w:rsid w:val="00835C4B"/>
    <w:rsid w:val="00870C2D"/>
    <w:rsid w:val="00876492"/>
    <w:rsid w:val="00896F39"/>
    <w:rsid w:val="008A5053"/>
    <w:rsid w:val="008B08D0"/>
    <w:rsid w:val="008B61DD"/>
    <w:rsid w:val="008C13F5"/>
    <w:rsid w:val="008C2681"/>
    <w:rsid w:val="008C3DE6"/>
    <w:rsid w:val="008C6EF3"/>
    <w:rsid w:val="008D15AF"/>
    <w:rsid w:val="008D1708"/>
    <w:rsid w:val="008D77D4"/>
    <w:rsid w:val="008E13AC"/>
    <w:rsid w:val="008E713C"/>
    <w:rsid w:val="00913877"/>
    <w:rsid w:val="00917051"/>
    <w:rsid w:val="00920851"/>
    <w:rsid w:val="00924A09"/>
    <w:rsid w:val="00942FEE"/>
    <w:rsid w:val="00945C92"/>
    <w:rsid w:val="00951B9D"/>
    <w:rsid w:val="0097085D"/>
    <w:rsid w:val="009779C1"/>
    <w:rsid w:val="009923D6"/>
    <w:rsid w:val="009A0686"/>
    <w:rsid w:val="009B6445"/>
    <w:rsid w:val="009D0165"/>
    <w:rsid w:val="009E0695"/>
    <w:rsid w:val="009E2169"/>
    <w:rsid w:val="009E7BCE"/>
    <w:rsid w:val="009F6A32"/>
    <w:rsid w:val="00A216D6"/>
    <w:rsid w:val="00A32E2F"/>
    <w:rsid w:val="00A3311E"/>
    <w:rsid w:val="00A463B9"/>
    <w:rsid w:val="00A6056E"/>
    <w:rsid w:val="00A61895"/>
    <w:rsid w:val="00A63712"/>
    <w:rsid w:val="00A97E6E"/>
    <w:rsid w:val="00AB2D4B"/>
    <w:rsid w:val="00AB34B0"/>
    <w:rsid w:val="00AE7E07"/>
    <w:rsid w:val="00AF3665"/>
    <w:rsid w:val="00B00620"/>
    <w:rsid w:val="00B053B2"/>
    <w:rsid w:val="00B063C9"/>
    <w:rsid w:val="00B10EE2"/>
    <w:rsid w:val="00B16BD5"/>
    <w:rsid w:val="00B239BD"/>
    <w:rsid w:val="00B327D3"/>
    <w:rsid w:val="00B345E1"/>
    <w:rsid w:val="00B432B9"/>
    <w:rsid w:val="00B508FA"/>
    <w:rsid w:val="00B54D59"/>
    <w:rsid w:val="00B865F5"/>
    <w:rsid w:val="00B91044"/>
    <w:rsid w:val="00B935A4"/>
    <w:rsid w:val="00BA724F"/>
    <w:rsid w:val="00BA76C1"/>
    <w:rsid w:val="00BA7BBD"/>
    <w:rsid w:val="00BB5B57"/>
    <w:rsid w:val="00BB7EF7"/>
    <w:rsid w:val="00BE0024"/>
    <w:rsid w:val="00BE18E6"/>
    <w:rsid w:val="00BF2929"/>
    <w:rsid w:val="00BF6191"/>
    <w:rsid w:val="00C00F65"/>
    <w:rsid w:val="00C16240"/>
    <w:rsid w:val="00C20290"/>
    <w:rsid w:val="00C240A3"/>
    <w:rsid w:val="00C25A12"/>
    <w:rsid w:val="00C364AD"/>
    <w:rsid w:val="00C37511"/>
    <w:rsid w:val="00C469F8"/>
    <w:rsid w:val="00C46EC8"/>
    <w:rsid w:val="00C51FA6"/>
    <w:rsid w:val="00C67199"/>
    <w:rsid w:val="00C70ABF"/>
    <w:rsid w:val="00C73B56"/>
    <w:rsid w:val="00C74FAD"/>
    <w:rsid w:val="00C80A60"/>
    <w:rsid w:val="00C94FE9"/>
    <w:rsid w:val="00C9777A"/>
    <w:rsid w:val="00CB730C"/>
    <w:rsid w:val="00CC58D7"/>
    <w:rsid w:val="00CD450E"/>
    <w:rsid w:val="00CE0021"/>
    <w:rsid w:val="00CE56C8"/>
    <w:rsid w:val="00CF1EA3"/>
    <w:rsid w:val="00D168F0"/>
    <w:rsid w:val="00D21718"/>
    <w:rsid w:val="00D30F2F"/>
    <w:rsid w:val="00D35260"/>
    <w:rsid w:val="00D45C56"/>
    <w:rsid w:val="00D52C6A"/>
    <w:rsid w:val="00D56A52"/>
    <w:rsid w:val="00D56FBC"/>
    <w:rsid w:val="00D57BE6"/>
    <w:rsid w:val="00DB5A7C"/>
    <w:rsid w:val="00DD3AB9"/>
    <w:rsid w:val="00DE2ECA"/>
    <w:rsid w:val="00DF7C8F"/>
    <w:rsid w:val="00E21E6B"/>
    <w:rsid w:val="00E30175"/>
    <w:rsid w:val="00E41CD0"/>
    <w:rsid w:val="00E46183"/>
    <w:rsid w:val="00E560DC"/>
    <w:rsid w:val="00E56153"/>
    <w:rsid w:val="00E56433"/>
    <w:rsid w:val="00E67197"/>
    <w:rsid w:val="00E82822"/>
    <w:rsid w:val="00E84283"/>
    <w:rsid w:val="00E90058"/>
    <w:rsid w:val="00E91413"/>
    <w:rsid w:val="00EA3ABD"/>
    <w:rsid w:val="00EA7DDE"/>
    <w:rsid w:val="00EC1ECB"/>
    <w:rsid w:val="00EC78B8"/>
    <w:rsid w:val="00EE4D94"/>
    <w:rsid w:val="00EF2A25"/>
    <w:rsid w:val="00EF40DC"/>
    <w:rsid w:val="00F00E60"/>
    <w:rsid w:val="00F04FFE"/>
    <w:rsid w:val="00F13FD8"/>
    <w:rsid w:val="00F16618"/>
    <w:rsid w:val="00F21E05"/>
    <w:rsid w:val="00F23014"/>
    <w:rsid w:val="00F74C18"/>
    <w:rsid w:val="00F83E98"/>
    <w:rsid w:val="00F97809"/>
    <w:rsid w:val="00FA11CB"/>
    <w:rsid w:val="00FD41C2"/>
    <w:rsid w:val="00FD59F2"/>
    <w:rsid w:val="00FE5776"/>
    <w:rsid w:val="00FE7797"/>
    <w:rsid w:val="00FF0FF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F42"/>
  <w15:docId w15:val="{338EED39-B38E-4465-93F0-BC62956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0%D0%9E+%22%D0%A1%D0%B5%D0%B2%D0%BA%D0%B0%D0%B2%D0%9D%D0%98%D0%98%D0%B3%D0%B8%D0%BF%D1%80%D0%BE%D0%B7%D0%B5%D0%BC%22%2C+%D1%83%D0%BB%D0%B8%D1%86%D0%B0+%D0%9A%D0%BE%D0%BB%D0%BB%D0%BE%D0%BD%D1%82%D0%B0%D0%B9%2C+%D0%9D%D0%B0%D0%BB%D1%8C%D1%87%D0%B8%D0%BA&amp;ei=DTN5Ya_SO5GWrwT9-JmoCA&amp;oq=%D0%90%D0%9E+%22%D0%A1%D0%B5%D0%B2%D0%BA%D0%B0%D0%B2%D0%9D%D0%98%D0%98%D0%B3%D0%B8%D0%BF%D1%80%D0%BE%D0%B7%D0%B5%D0%BC%22%2C+%D1%83%D0%BB%D0%B8%D1%86%D0%B0+%D0%9A%D0%BE%D0%BB%D0%BB%D0%BE%D0%BD%D1%82%D0%B0%D0%B9%2C+%D0%9D%D0%B0%D0%BB%D1%8C%D1%87%D0%B8%D0%BA&amp;gs_lcp=Cgdnd3Mtd2l6EAEYADICCCY6BwgAEEcQsAM6DQguEMcBENEDEAoQkwI6BQgAEIAEOgoILhDHARCvARAKOgQIABAKOgYIABAFEB46BwgAEIAEEAo6DQguEMcBENEDEA0QkwI6BggAEA0QHkoECEEYAFD3XFjjhQFg3qEBaAFwAngAgAGEAYgB5QSSAQM0LjKYAQCgAQHIAQjAAQE&amp;sclient=gws-wiz" TargetMode="External"/><Relationship Id="rId13" Type="http://schemas.openxmlformats.org/officeDocument/2006/relationships/hyperlink" Target="https://pandia.ru/text/category/obtzekti_kapitalmznogo_stroitelmzstva/" TargetMode="External"/><Relationship Id="rId18" Type="http://schemas.openxmlformats.org/officeDocument/2006/relationships/hyperlink" Target="https://pandia.ru/text/category/teplosnabzhenie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zemelmznie_uchastki/" TargetMode="External"/><Relationship Id="rId17" Type="http://schemas.openxmlformats.org/officeDocument/2006/relationships/hyperlink" Target="https://pandia.ru/text/category/gazosnabzhenie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odosnabzhenie_i_kanalizatciya/" TargetMode="External"/><Relationship Id="rId20" Type="http://schemas.openxmlformats.org/officeDocument/2006/relationships/hyperlink" Target="https://pandia.ru/text/category/selmzskoe_hozyajstv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organi_mestnogo_samoupravleniya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predprinimatelmzskaya_deyatelmznostm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andia.ru/text/category/pravovie_akti/" TargetMode="External"/><Relationship Id="rId19" Type="http://schemas.openxmlformats.org/officeDocument/2006/relationships/hyperlink" Target="https://pandia.ru/text/category/vodohranilis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-nartkala.ru/" TargetMode="External"/><Relationship Id="rId14" Type="http://schemas.openxmlformats.org/officeDocument/2006/relationships/hyperlink" Target="https://pandia.ru/text/category/proektnaya_dokumentatciya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BC31-B97C-4E4F-845A-9B10B113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214</cp:revision>
  <dcterms:created xsi:type="dcterms:W3CDTF">2021-10-27T08:53:00Z</dcterms:created>
  <dcterms:modified xsi:type="dcterms:W3CDTF">2022-03-16T07:09:00Z</dcterms:modified>
</cp:coreProperties>
</file>