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46" w:rsidRPr="00FF534E" w:rsidRDefault="00C15C46" w:rsidP="00C15C46">
      <w:pPr>
        <w:pStyle w:val="a8"/>
        <w:numPr>
          <w:ilvl w:val="0"/>
          <w:numId w:val="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C46" w:rsidRPr="00F9539B" w:rsidRDefault="00C15C46" w:rsidP="00C15C46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  <w:sz w:val="18"/>
          <w:szCs w:val="18"/>
        </w:rPr>
      </w:pPr>
      <w:r w:rsidRPr="00F9539B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C15C46" w:rsidRPr="00F9539B" w:rsidRDefault="00C15C46" w:rsidP="00C15C46">
      <w:pPr>
        <w:pStyle w:val="a8"/>
        <w:numPr>
          <w:ilvl w:val="0"/>
          <w:numId w:val="3"/>
        </w:numPr>
        <w:spacing w:after="200" w:line="276" w:lineRule="auto"/>
        <w:jc w:val="center"/>
        <w:rPr>
          <w:b/>
          <w:sz w:val="18"/>
          <w:szCs w:val="18"/>
        </w:rPr>
      </w:pPr>
    </w:p>
    <w:p w:rsidR="00C15C46" w:rsidRPr="00F9539B" w:rsidRDefault="00C15C46" w:rsidP="00C15C46">
      <w:pPr>
        <w:pStyle w:val="a8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9539B">
        <w:rPr>
          <w:sz w:val="18"/>
          <w:szCs w:val="18"/>
          <w:lang w:val="en-US"/>
        </w:rPr>
        <w:t>I</w:t>
      </w:r>
      <w:proofErr w:type="gramEnd"/>
      <w:r w:rsidRPr="00F9539B">
        <w:rPr>
          <w:sz w:val="18"/>
          <w:szCs w:val="18"/>
        </w:rPr>
        <w:t>ЫП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>Э  САМОУПРАВЛЕНЭМК</w:t>
      </w:r>
      <w:r w:rsidRPr="00F9539B">
        <w:rPr>
          <w:sz w:val="18"/>
          <w:szCs w:val="18"/>
          <w:lang w:val="en-US"/>
        </w:rPr>
        <w:t>I</w:t>
      </w:r>
      <w:r w:rsidRPr="00F9539B">
        <w:rPr>
          <w:sz w:val="18"/>
          <w:szCs w:val="18"/>
        </w:rPr>
        <w:t xml:space="preserve">Э СОВЕТ </w:t>
      </w:r>
    </w:p>
    <w:p w:rsidR="00C15C46" w:rsidRPr="00F9539B" w:rsidRDefault="00C15C46" w:rsidP="00C15C46">
      <w:pPr>
        <w:pStyle w:val="a8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</w:p>
    <w:p w:rsidR="00C15C46" w:rsidRPr="00F9539B" w:rsidRDefault="00C15C46" w:rsidP="00C15C46">
      <w:pPr>
        <w:pStyle w:val="a8"/>
        <w:numPr>
          <w:ilvl w:val="0"/>
          <w:numId w:val="3"/>
        </w:numPr>
        <w:spacing w:after="200" w:line="276" w:lineRule="auto"/>
        <w:jc w:val="center"/>
        <w:rPr>
          <w:sz w:val="18"/>
          <w:szCs w:val="18"/>
        </w:rPr>
      </w:pPr>
      <w:r w:rsidRPr="00F9539B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C15C46" w:rsidRPr="00F9539B" w:rsidRDefault="00C15C46" w:rsidP="00C15C46">
      <w:pPr>
        <w:pStyle w:val="a8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18"/>
          <w:szCs w:val="18"/>
        </w:rPr>
      </w:pPr>
    </w:p>
    <w:p w:rsidR="000265EC" w:rsidRDefault="000265EC" w:rsidP="000265EC">
      <w:pPr>
        <w:ind w:left="-360" w:firstLine="360"/>
        <w:jc w:val="center"/>
        <w:rPr>
          <w:b/>
        </w:rPr>
      </w:pPr>
      <w:r>
        <w:rPr>
          <w:b/>
          <w:sz w:val="28"/>
          <w:szCs w:val="28"/>
        </w:rPr>
        <w:t>РЕШЕНИЕ №</w:t>
      </w:r>
      <w:r w:rsidR="00C409C4">
        <w:rPr>
          <w:b/>
          <w:sz w:val="28"/>
          <w:szCs w:val="28"/>
        </w:rPr>
        <w:t>12/2</w:t>
      </w:r>
    </w:p>
    <w:p w:rsidR="00C15C46" w:rsidRDefault="000265EC" w:rsidP="00C15C46">
      <w:pPr>
        <w:ind w:left="-360" w:firstLine="360"/>
        <w:jc w:val="center"/>
        <w:rPr>
          <w:color w:val="000000"/>
          <w:spacing w:val="23"/>
          <w:w w:val="102"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городского поселения Нарткала Урванского муниципального района КБР </w:t>
      </w:r>
      <w:r w:rsidR="00755449">
        <w:rPr>
          <w:b/>
          <w:sz w:val="28"/>
          <w:szCs w:val="28"/>
        </w:rPr>
        <w:t>(седьмого созыва)</w:t>
      </w:r>
      <w:r>
        <w:rPr>
          <w:color w:val="000000"/>
          <w:spacing w:val="23"/>
          <w:w w:val="102"/>
          <w:sz w:val="28"/>
          <w:szCs w:val="28"/>
        </w:rPr>
        <w:t xml:space="preserve"> </w:t>
      </w:r>
    </w:p>
    <w:p w:rsidR="00C15C46" w:rsidRDefault="00C15C46" w:rsidP="00C15C46">
      <w:pPr>
        <w:ind w:left="-360" w:firstLine="360"/>
        <w:jc w:val="center"/>
        <w:rPr>
          <w:color w:val="000000"/>
          <w:spacing w:val="23"/>
          <w:w w:val="102"/>
          <w:sz w:val="28"/>
          <w:szCs w:val="28"/>
        </w:rPr>
      </w:pPr>
    </w:p>
    <w:p w:rsidR="000265EC" w:rsidRPr="00C15C46" w:rsidRDefault="000265EC" w:rsidP="00C15C46">
      <w:pPr>
        <w:ind w:left="-360" w:firstLine="360"/>
        <w:rPr>
          <w:color w:val="000000"/>
          <w:spacing w:val="23"/>
          <w:w w:val="102"/>
          <w:sz w:val="28"/>
          <w:szCs w:val="28"/>
        </w:rPr>
      </w:pPr>
      <w:r w:rsidRPr="00C15C46">
        <w:rPr>
          <w:color w:val="000000"/>
          <w:spacing w:val="23"/>
          <w:w w:val="102"/>
          <w:sz w:val="28"/>
          <w:szCs w:val="28"/>
        </w:rPr>
        <w:t xml:space="preserve">   </w:t>
      </w:r>
      <w:r w:rsidR="00755449" w:rsidRPr="00C15C46">
        <w:rPr>
          <w:color w:val="000000"/>
          <w:spacing w:val="23"/>
          <w:w w:val="102"/>
          <w:sz w:val="28"/>
          <w:szCs w:val="28"/>
        </w:rPr>
        <w:t>21.12.</w:t>
      </w:r>
      <w:r w:rsidRPr="00C15C46">
        <w:rPr>
          <w:color w:val="000000"/>
          <w:spacing w:val="23"/>
          <w:w w:val="102"/>
          <w:sz w:val="28"/>
          <w:szCs w:val="28"/>
        </w:rPr>
        <w:t xml:space="preserve">2022г.                                                   </w:t>
      </w:r>
      <w:r w:rsidR="00C15C46" w:rsidRPr="00C15C46">
        <w:rPr>
          <w:color w:val="000000"/>
          <w:spacing w:val="23"/>
          <w:w w:val="102"/>
          <w:sz w:val="28"/>
          <w:szCs w:val="28"/>
        </w:rPr>
        <w:t xml:space="preserve">    </w:t>
      </w:r>
      <w:r w:rsidRPr="00C15C46">
        <w:rPr>
          <w:color w:val="000000"/>
          <w:spacing w:val="23"/>
          <w:w w:val="102"/>
          <w:sz w:val="28"/>
          <w:szCs w:val="28"/>
        </w:rPr>
        <w:t xml:space="preserve"> г.п. Нарткала</w:t>
      </w:r>
    </w:p>
    <w:p w:rsidR="00C15C46" w:rsidRPr="00C15C46" w:rsidRDefault="00C15C46" w:rsidP="00C15C46">
      <w:pPr>
        <w:rPr>
          <w:b/>
          <w:sz w:val="28"/>
          <w:szCs w:val="28"/>
        </w:rPr>
      </w:pPr>
    </w:p>
    <w:p w:rsidR="000265EC" w:rsidRPr="00C15C46" w:rsidRDefault="000265EC" w:rsidP="000265EC">
      <w:pPr>
        <w:jc w:val="center"/>
        <w:rPr>
          <w:b/>
          <w:sz w:val="28"/>
          <w:szCs w:val="28"/>
        </w:rPr>
      </w:pPr>
      <w:r w:rsidRPr="00C15C46">
        <w:rPr>
          <w:b/>
          <w:sz w:val="28"/>
          <w:szCs w:val="28"/>
        </w:rPr>
        <w:t xml:space="preserve">О внесении изменений в  </w:t>
      </w:r>
      <w:r w:rsidR="00C409C4" w:rsidRPr="00C15C46">
        <w:rPr>
          <w:b/>
          <w:sz w:val="28"/>
          <w:szCs w:val="28"/>
        </w:rPr>
        <w:t>Б</w:t>
      </w:r>
      <w:r w:rsidRPr="00C15C46">
        <w:rPr>
          <w:b/>
          <w:sz w:val="28"/>
          <w:szCs w:val="28"/>
        </w:rPr>
        <w:t>юджет городского поселения Нарткала Урванского муниципального района на 2022 год и на плановый период 2023 и 2024 годов</w:t>
      </w:r>
    </w:p>
    <w:p w:rsidR="000265EC" w:rsidRPr="00C15C46" w:rsidRDefault="000265EC" w:rsidP="00C15C46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0265EC" w:rsidRPr="00C15C46" w:rsidRDefault="000265EC" w:rsidP="00C15C46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 xml:space="preserve">     </w:t>
      </w:r>
      <w:r w:rsidR="00C15C46" w:rsidRPr="00C15C46">
        <w:rPr>
          <w:sz w:val="28"/>
          <w:szCs w:val="28"/>
        </w:rPr>
        <w:t xml:space="preserve">   </w:t>
      </w:r>
      <w:r w:rsidRPr="00C15C46">
        <w:rPr>
          <w:sz w:val="28"/>
          <w:szCs w:val="28"/>
        </w:rPr>
        <w:t xml:space="preserve"> Рассмотрев обращение Местной администрации </w:t>
      </w:r>
      <w:proofErr w:type="gramStart"/>
      <w:r w:rsidRPr="00C15C46">
        <w:rPr>
          <w:sz w:val="28"/>
          <w:szCs w:val="28"/>
        </w:rPr>
        <w:t>г</w:t>
      </w:r>
      <w:proofErr w:type="gramEnd"/>
      <w:r w:rsidRPr="00C15C46">
        <w:rPr>
          <w:sz w:val="28"/>
          <w:szCs w:val="28"/>
        </w:rPr>
        <w:t xml:space="preserve">.п. Нарткала о внесении изменений </w:t>
      </w:r>
      <w:r w:rsidR="00C15C46" w:rsidRPr="00C15C46">
        <w:rPr>
          <w:sz w:val="28"/>
          <w:szCs w:val="28"/>
        </w:rPr>
        <w:t>Б</w:t>
      </w:r>
      <w:r w:rsidRPr="00C15C46">
        <w:rPr>
          <w:sz w:val="28"/>
          <w:szCs w:val="28"/>
        </w:rPr>
        <w:t xml:space="preserve">юджет городского поселения Нарткала Урванского муниципального района на 2022 год и на плановый период 2023 и 2024 годов, в соответствии с Уставом городского поселения Нарткала, Совет местного самоуправления </w:t>
      </w:r>
      <w:proofErr w:type="gramStart"/>
      <w:r w:rsidRPr="00C15C46">
        <w:rPr>
          <w:sz w:val="28"/>
          <w:szCs w:val="28"/>
        </w:rPr>
        <w:t>г</w:t>
      </w:r>
      <w:proofErr w:type="gramEnd"/>
      <w:r w:rsidRPr="00C15C46">
        <w:rPr>
          <w:sz w:val="28"/>
          <w:szCs w:val="28"/>
        </w:rPr>
        <w:t>.п. Нарткала Урванского муниципального района КБР</w:t>
      </w:r>
    </w:p>
    <w:p w:rsidR="000265EC" w:rsidRPr="00C15C46" w:rsidRDefault="000265EC" w:rsidP="00C15C46">
      <w:pPr>
        <w:jc w:val="both"/>
        <w:rPr>
          <w:sz w:val="28"/>
          <w:szCs w:val="28"/>
        </w:rPr>
      </w:pPr>
    </w:p>
    <w:p w:rsidR="000265EC" w:rsidRPr="00C15C46" w:rsidRDefault="000265EC" w:rsidP="000265EC">
      <w:pPr>
        <w:jc w:val="center"/>
        <w:rPr>
          <w:b/>
          <w:sz w:val="28"/>
          <w:szCs w:val="28"/>
        </w:rPr>
      </w:pPr>
      <w:r w:rsidRPr="00C15C46">
        <w:rPr>
          <w:b/>
          <w:sz w:val="28"/>
          <w:szCs w:val="28"/>
        </w:rPr>
        <w:t>РЕШИЛ:</w:t>
      </w:r>
    </w:p>
    <w:p w:rsidR="000265EC" w:rsidRPr="00C15C46" w:rsidRDefault="000265EC" w:rsidP="000265EC">
      <w:pPr>
        <w:jc w:val="center"/>
        <w:rPr>
          <w:b/>
          <w:sz w:val="28"/>
          <w:szCs w:val="28"/>
        </w:rPr>
      </w:pPr>
    </w:p>
    <w:p w:rsidR="000265EC" w:rsidRPr="00C15C46" w:rsidRDefault="000265EC" w:rsidP="000265EC">
      <w:pPr>
        <w:pStyle w:val="a8"/>
        <w:spacing w:after="200"/>
        <w:ind w:left="0"/>
        <w:jc w:val="both"/>
        <w:rPr>
          <w:sz w:val="28"/>
          <w:szCs w:val="28"/>
        </w:rPr>
      </w:pPr>
      <w:r w:rsidRPr="00C15C46">
        <w:rPr>
          <w:sz w:val="28"/>
          <w:szCs w:val="28"/>
        </w:rPr>
        <w:t xml:space="preserve">    Внести в Решение Совета местного самоуправления городского поселения Нарткала Урванского муниципального района КБР от 29.12.2021г. № 4/3 «О Бюджете городского поселения Нарткала Урванского муниципального района Кабардино-Балкарской Республики на 2022 год и на плановый период 2023 и 2024 годов» </w:t>
      </w:r>
      <w:r w:rsidR="000B4058" w:rsidRPr="00C15C46">
        <w:rPr>
          <w:sz w:val="28"/>
          <w:szCs w:val="28"/>
        </w:rPr>
        <w:t>(ред. от 20.04.2022 г.)</w:t>
      </w:r>
      <w:r w:rsidRPr="00C15C46">
        <w:rPr>
          <w:sz w:val="28"/>
          <w:szCs w:val="28"/>
        </w:rPr>
        <w:t xml:space="preserve"> следующие изменения:</w:t>
      </w:r>
    </w:p>
    <w:p w:rsidR="000265EC" w:rsidRPr="00C15C46" w:rsidRDefault="000265EC" w:rsidP="000265EC">
      <w:pPr>
        <w:pStyle w:val="a8"/>
        <w:tabs>
          <w:tab w:val="left" w:pos="4200"/>
        </w:tabs>
        <w:spacing w:after="200"/>
        <w:jc w:val="both"/>
        <w:rPr>
          <w:sz w:val="28"/>
          <w:szCs w:val="28"/>
        </w:rPr>
      </w:pPr>
      <w:r w:rsidRPr="00C15C46">
        <w:rPr>
          <w:sz w:val="28"/>
          <w:szCs w:val="28"/>
        </w:rPr>
        <w:tab/>
      </w:r>
    </w:p>
    <w:p w:rsidR="000265EC" w:rsidRPr="00C15C46" w:rsidRDefault="000265EC" w:rsidP="000265EC">
      <w:pPr>
        <w:pStyle w:val="a8"/>
        <w:numPr>
          <w:ilvl w:val="0"/>
          <w:numId w:val="15"/>
        </w:numPr>
        <w:autoSpaceDE w:val="0"/>
        <w:autoSpaceDN w:val="0"/>
        <w:ind w:left="0"/>
        <w:jc w:val="both"/>
        <w:rPr>
          <w:sz w:val="28"/>
          <w:szCs w:val="28"/>
        </w:rPr>
      </w:pPr>
      <w:r w:rsidRPr="00C15C46">
        <w:rPr>
          <w:sz w:val="28"/>
          <w:szCs w:val="28"/>
        </w:rPr>
        <w:t>Статью 1 изложить в следующей редакции: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«1.    Утвердить основные характеристики местного бюджета городского поселения Нарткала Урванского муниципального района на 2022 год</w:t>
      </w:r>
      <w:r w:rsidRPr="00C15C46">
        <w:rPr>
          <w:b/>
          <w:sz w:val="28"/>
          <w:szCs w:val="28"/>
        </w:rPr>
        <w:t xml:space="preserve"> </w:t>
      </w:r>
      <w:r w:rsidRPr="00C15C46">
        <w:rPr>
          <w:sz w:val="28"/>
          <w:szCs w:val="28"/>
        </w:rPr>
        <w:t xml:space="preserve"> (далее – местный бюджет), исходя из уровня инфляции, не превышающего 4,0  процента (декабрь 2022 года к декабрю 2021 года):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1) прогнозируемый общий объем доходов местного бюджета в сумме 94717180,78 рублей;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lastRenderedPageBreak/>
        <w:t>2) объем межбюджетных трансфертов, получаемых от других бюджетов бюджетной системы Российской Федерации в сумме 32841927,79 рублей;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3) общий объем расходов местного бюджета в сумме 101493994,40 рублей;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4) величину Резервного фонда в сумме 80 000 рублей;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5) верхний предел муниципального долга на 1 января 2023 года в сумме ноль рублей.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 xml:space="preserve">6) дефицит местного бюджета 6776813,62 рублей. 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2023 год и на 2024 год, исходя из уровня инфляции, не превышающего соответственно 4,0 процента (декабрь 2023 года к декабрю 2022 года) и  4,0 процента (декабрь 2024 года к декабрю 2023 года):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1) прогнозируемый общий объем доходов местного бюджета на 2023 год в сумме 58413922,01 рублей и на 2024 год в сумме 59867500,35 рублей;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2) объем межбюджетных трансфертов, получаемых от других бюджетов бюджетной системы Российской Федерации на 2023 год в сумме 10371932,01 рублей и на 2024 год в сумме 10478340,35 рублей;</w:t>
      </w:r>
    </w:p>
    <w:p w:rsidR="000265EC" w:rsidRPr="00C15C46" w:rsidRDefault="000265EC" w:rsidP="000265EC">
      <w:pPr>
        <w:jc w:val="both"/>
        <w:rPr>
          <w:b/>
          <w:sz w:val="28"/>
          <w:szCs w:val="28"/>
        </w:rPr>
      </w:pPr>
      <w:r w:rsidRPr="00C15C46">
        <w:rPr>
          <w:sz w:val="28"/>
          <w:szCs w:val="28"/>
        </w:rPr>
        <w:t>3) общий объем расходов местного бюджета на 2023 год в сумме 58413922,01 рублей</w:t>
      </w:r>
      <w:r w:rsidRPr="00C15C46">
        <w:rPr>
          <w:b/>
          <w:sz w:val="28"/>
          <w:szCs w:val="28"/>
        </w:rPr>
        <w:t xml:space="preserve">, </w:t>
      </w:r>
      <w:r w:rsidRPr="00C15C46">
        <w:rPr>
          <w:sz w:val="28"/>
          <w:szCs w:val="28"/>
        </w:rPr>
        <w:t>в</w:t>
      </w:r>
      <w:r w:rsidRPr="00C15C46">
        <w:rPr>
          <w:b/>
          <w:sz w:val="28"/>
          <w:szCs w:val="28"/>
        </w:rPr>
        <w:t xml:space="preserve"> </w:t>
      </w:r>
      <w:r w:rsidRPr="00C15C46">
        <w:rPr>
          <w:sz w:val="28"/>
          <w:szCs w:val="28"/>
        </w:rPr>
        <w:t>том числе условно утвержденные расходы в сумме 759034,58 рублей, и на 2024 год в сумме 59867500,35 рублей, в том числе условно утвержденные расходы в сумме 1546515,51 рублей;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 xml:space="preserve">4) величину Резервного фонда на 2023 год и на 2024 год в сумме 80 000 рублей. 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5) верхний предел муниципального долга на 1 января 2024 года и на 1 января 2025 года в сумме ноль рублей.</w:t>
      </w:r>
    </w:p>
    <w:p w:rsidR="000265EC" w:rsidRPr="00C15C46" w:rsidRDefault="000265EC" w:rsidP="000265EC">
      <w:pPr>
        <w:jc w:val="both"/>
        <w:rPr>
          <w:sz w:val="28"/>
          <w:szCs w:val="28"/>
        </w:rPr>
      </w:pPr>
      <w:r w:rsidRPr="00C15C46">
        <w:rPr>
          <w:sz w:val="28"/>
          <w:szCs w:val="28"/>
        </w:rPr>
        <w:t>6) дефицит местного бюджета на 2023 год и на 2024 год  в сумме ноль рублей</w:t>
      </w:r>
      <w:proofErr w:type="gramStart"/>
      <w:r w:rsidRPr="00C15C46">
        <w:rPr>
          <w:sz w:val="28"/>
          <w:szCs w:val="28"/>
        </w:rPr>
        <w:t xml:space="preserve">.» </w:t>
      </w:r>
      <w:proofErr w:type="gramEnd"/>
    </w:p>
    <w:p w:rsidR="000265EC" w:rsidRPr="00C15C46" w:rsidRDefault="000265EC" w:rsidP="000265EC">
      <w:pPr>
        <w:pStyle w:val="a8"/>
        <w:jc w:val="both"/>
        <w:rPr>
          <w:sz w:val="28"/>
          <w:szCs w:val="28"/>
        </w:rPr>
      </w:pPr>
    </w:p>
    <w:p w:rsidR="000265EC" w:rsidRPr="00C15C46" w:rsidRDefault="000265EC" w:rsidP="000265EC">
      <w:pPr>
        <w:pStyle w:val="a8"/>
        <w:numPr>
          <w:ilvl w:val="0"/>
          <w:numId w:val="15"/>
        </w:numPr>
        <w:autoSpaceDE w:val="0"/>
        <w:autoSpaceDN w:val="0"/>
        <w:jc w:val="both"/>
        <w:rPr>
          <w:sz w:val="28"/>
          <w:szCs w:val="28"/>
        </w:rPr>
      </w:pPr>
      <w:r w:rsidRPr="00C15C46">
        <w:rPr>
          <w:sz w:val="28"/>
          <w:szCs w:val="28"/>
        </w:rPr>
        <w:t xml:space="preserve"> Приложение №1, №2 и №3 изложить в следующей редакции:</w:t>
      </w:r>
    </w:p>
    <w:p w:rsidR="000265EC" w:rsidRPr="00C15C46" w:rsidRDefault="000265EC" w:rsidP="000265EC">
      <w:pPr>
        <w:pStyle w:val="a8"/>
        <w:ind w:left="1080"/>
        <w:jc w:val="both"/>
        <w:rPr>
          <w:sz w:val="28"/>
          <w:szCs w:val="28"/>
        </w:rPr>
      </w:pPr>
    </w:p>
    <w:p w:rsidR="000265EC" w:rsidRPr="00541D85" w:rsidRDefault="000265EC" w:rsidP="000265EC">
      <w:pPr>
        <w:jc w:val="right"/>
        <w:rPr>
          <w:sz w:val="24"/>
          <w:szCs w:val="24"/>
        </w:rPr>
      </w:pPr>
      <w:r w:rsidRPr="00541D85">
        <w:rPr>
          <w:sz w:val="24"/>
          <w:szCs w:val="24"/>
        </w:rPr>
        <w:t xml:space="preserve">Приложение № 1  </w:t>
      </w:r>
    </w:p>
    <w:p w:rsidR="000265EC" w:rsidRPr="00541D85" w:rsidRDefault="000265EC" w:rsidP="000265EC">
      <w:pPr>
        <w:jc w:val="right"/>
        <w:rPr>
          <w:sz w:val="24"/>
          <w:szCs w:val="24"/>
        </w:rPr>
      </w:pPr>
      <w:r w:rsidRPr="00541D85">
        <w:rPr>
          <w:sz w:val="24"/>
          <w:szCs w:val="24"/>
        </w:rPr>
        <w:t xml:space="preserve">к Решению «О Бюджете городского поселения Нарткала </w:t>
      </w:r>
    </w:p>
    <w:p w:rsidR="000265EC" w:rsidRPr="00541D85" w:rsidRDefault="000265EC" w:rsidP="000265EC">
      <w:pPr>
        <w:jc w:val="right"/>
        <w:rPr>
          <w:sz w:val="24"/>
          <w:szCs w:val="24"/>
        </w:rPr>
      </w:pPr>
      <w:r w:rsidRPr="00541D85">
        <w:rPr>
          <w:sz w:val="24"/>
          <w:szCs w:val="24"/>
        </w:rPr>
        <w:t>Урванского муниципального района</w:t>
      </w:r>
    </w:p>
    <w:p w:rsidR="000265EC" w:rsidRPr="00541D85" w:rsidRDefault="000265EC" w:rsidP="000265EC">
      <w:pPr>
        <w:jc w:val="right"/>
        <w:rPr>
          <w:sz w:val="24"/>
          <w:szCs w:val="24"/>
        </w:rPr>
      </w:pPr>
      <w:r w:rsidRPr="00541D85">
        <w:rPr>
          <w:sz w:val="24"/>
          <w:szCs w:val="24"/>
        </w:rPr>
        <w:t>Кабардино-Балкарской Республики</w:t>
      </w:r>
    </w:p>
    <w:p w:rsidR="000265EC" w:rsidRPr="00541D85" w:rsidRDefault="000265EC" w:rsidP="000265EC">
      <w:pPr>
        <w:jc w:val="right"/>
        <w:rPr>
          <w:sz w:val="24"/>
          <w:szCs w:val="24"/>
        </w:rPr>
      </w:pPr>
      <w:r w:rsidRPr="00541D85">
        <w:rPr>
          <w:sz w:val="24"/>
          <w:szCs w:val="24"/>
        </w:rPr>
        <w:t xml:space="preserve">  на 2022 год и на плановый период 2023 и 2024 годов»</w:t>
      </w:r>
    </w:p>
    <w:p w:rsidR="000265EC" w:rsidRPr="00C15C46" w:rsidRDefault="000265EC" w:rsidP="000265EC">
      <w:pPr>
        <w:jc w:val="right"/>
        <w:rPr>
          <w:sz w:val="28"/>
          <w:szCs w:val="28"/>
        </w:rPr>
      </w:pPr>
    </w:p>
    <w:p w:rsidR="000265EC" w:rsidRPr="00C15C46" w:rsidRDefault="000265EC" w:rsidP="000265EC">
      <w:pPr>
        <w:adjustRightInd w:val="0"/>
        <w:jc w:val="center"/>
        <w:rPr>
          <w:sz w:val="28"/>
          <w:szCs w:val="28"/>
        </w:rPr>
      </w:pPr>
      <w:r w:rsidRPr="00C15C46">
        <w:rPr>
          <w:sz w:val="28"/>
          <w:szCs w:val="28"/>
        </w:rPr>
        <w:t>Ведомственная структура расходов</w:t>
      </w:r>
    </w:p>
    <w:p w:rsidR="000265EC" w:rsidRPr="00C15C46" w:rsidRDefault="000265EC" w:rsidP="000265EC">
      <w:pPr>
        <w:adjustRightInd w:val="0"/>
        <w:jc w:val="center"/>
        <w:rPr>
          <w:sz w:val="28"/>
          <w:szCs w:val="28"/>
        </w:rPr>
      </w:pPr>
      <w:r w:rsidRPr="00C15C46">
        <w:rPr>
          <w:sz w:val="28"/>
          <w:szCs w:val="28"/>
        </w:rPr>
        <w:t xml:space="preserve"> местного бюджета на 2022 год и на плановый период 2023 и 2024 годов</w:t>
      </w:r>
    </w:p>
    <w:p w:rsidR="000265EC" w:rsidRDefault="000265EC" w:rsidP="000265E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0265EC" w:rsidTr="001F32ED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Pr="00635182" w:rsidRDefault="001D2542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101493994,40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759034,58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1546515,52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Pr="00635182" w:rsidRDefault="001D2542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101493994,40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57654887,43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58320984,84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Pr="00D8545A" w:rsidRDefault="004C5979" w:rsidP="004C597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17277237</w:t>
            </w:r>
            <w:r w:rsidR="004B3816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D8545A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D8545A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0265EC" w:rsidTr="001F32ED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4C5979" w:rsidP="004C597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17067237</w:t>
            </w:r>
            <w:r w:rsidR="000265E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0265EC" w:rsidTr="001F32E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CA3802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3405374,97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0265EC" w:rsidTr="001F32ED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CA3802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3405374,97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0265EC" w:rsidTr="001F32E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CA3802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3405374,97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265EC" w:rsidRPr="00717F49" w:rsidRDefault="000265EC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265EC" w:rsidRPr="00717F49" w:rsidRDefault="000265EC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0265EC" w:rsidTr="001F32E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CA3802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</w:t>
            </w:r>
            <w:r w:rsidR="000265E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</w:t>
            </w:r>
            <w:r w:rsidR="000265E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0265EC" w:rsidTr="001F32ED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565EA4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13661862,21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0265EC" w:rsidTr="001F32ED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4C5979" w:rsidP="004C597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13661862</w:t>
            </w:r>
            <w:r w:rsidR="0081728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0265EC" w:rsidTr="001F32ED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CA3802" w:rsidP="00CA38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8397673</w:t>
            </w:r>
            <w:r w:rsidR="000265E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0265EC" w:rsidTr="001F32E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4C5979" w:rsidP="00CA380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5084189</w:t>
            </w:r>
            <w:r w:rsidR="000265E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Pr="00AE7BC9" w:rsidRDefault="000265EC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Pr="00AE7BC9" w:rsidRDefault="000265EC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CA3802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</w:t>
            </w:r>
            <w:r w:rsidR="000265EC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0265EC" w:rsidTr="001F32ED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0265EC" w:rsidTr="001F32ED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0265EC" w:rsidTr="001F32E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0265EC" w:rsidTr="001F32ED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4C5979" w:rsidP="004C597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19952638</w:t>
            </w:r>
            <w:r w:rsidR="000265EC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,5</w:t>
            </w:r>
            <w:r w:rsidR="00817289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18391990,00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</w:t>
            </w:r>
            <w:r w:rsidR="0081728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4A0E09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4A0E09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0265EC" w:rsidTr="001F32ED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</w:t>
            </w:r>
            <w:r w:rsidR="0081728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0265EC" w:rsidTr="001F32E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</w:t>
            </w:r>
            <w:r w:rsidR="0081728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jc w:val="center"/>
            </w:pPr>
          </w:p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EC" w:rsidRDefault="000265EC" w:rsidP="001F32ED">
            <w:pPr>
              <w:jc w:val="center"/>
            </w:pPr>
            <w:bookmarkStart w:id="0" w:name="_GoBack"/>
            <w:bookmarkEnd w:id="0"/>
          </w:p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4C5979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979" w:rsidRDefault="004C5979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979" w:rsidRDefault="004C5979" w:rsidP="004C5979">
            <w:pPr>
              <w:jc w:val="center"/>
            </w:pPr>
            <w:r w:rsidRPr="00AD250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4C5979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979" w:rsidRDefault="004C5979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979" w:rsidRDefault="004C5979" w:rsidP="004C5979">
            <w:pPr>
              <w:jc w:val="center"/>
            </w:pPr>
            <w:r w:rsidRPr="00AD250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5979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817289" w:rsidP="004C597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4C5979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806176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565EA4" w:rsidP="00565EA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41103898</w:t>
            </w:r>
            <w:r w:rsidR="000265EC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Pr="00DC4ADF" w:rsidRDefault="00F226DB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28610746,99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DC4ADF" w:rsidRDefault="000265EC" w:rsidP="001F32E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DC4ADF" w:rsidRDefault="000265EC" w:rsidP="001F32ED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0265EC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F226DB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28610746,99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093967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3967" w:rsidRDefault="00093967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«Создание условий для обеспечения доступным и комфортным жильем граждан России»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967" w:rsidRDefault="00093967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967" w:rsidRDefault="00093967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967" w:rsidRDefault="00093967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967" w:rsidRDefault="00093967" w:rsidP="00093967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967" w:rsidRDefault="00093967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967" w:rsidRPr="00DC4ADF" w:rsidRDefault="0064774C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28310746,99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967" w:rsidRPr="00DC4ADF" w:rsidRDefault="00093967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3967" w:rsidRPr="00DC4ADF" w:rsidRDefault="00093967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093967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093967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19746746,02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недвижимости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093967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F367483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19746746,02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B8155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F36748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B8155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недвижимости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DC4ADF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81555" w:rsidTr="001F32ED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A24D8C" w:rsidRDefault="004C5979" w:rsidP="004C597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12413151</w:t>
            </w:r>
            <w:r w:rsidR="00B815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Pr="00A24D8C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Pr="00A24D8C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B81555" w:rsidTr="001F32ED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B81555" w:rsidTr="001F32E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B81555" w:rsidTr="001F32E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5928B3" w:rsidRDefault="004C5979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11842535,08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5928B3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Pr="005928B3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B81555" w:rsidTr="001F32ED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Pr="005928B3" w:rsidRDefault="004C5979" w:rsidP="004C597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11842535</w:t>
            </w:r>
            <w:r w:rsidR="00B81555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5928B3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Pr="005928B3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15638015,61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15638015,61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7F3478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Pr="007F3478" w:rsidRDefault="00B81555" w:rsidP="001F32E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7F3478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B81555" w:rsidTr="001F32ED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3677331,19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B81555" w:rsidTr="001F32ED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2657004,20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31773E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31773E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B81555" w:rsidTr="001F32E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1020326,99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Pr="007F3478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7F3478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B81555" w:rsidTr="001F32E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B81555" w:rsidTr="001F32E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Pr="007F3478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B81555" w:rsidTr="001F32E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tabs>
                <w:tab w:val="center" w:pos="552"/>
              </w:tabs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ab/>
              <w:t>9591033,75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B81555" w:rsidTr="001F32E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Pr="00715C4C" w:rsidRDefault="00B81555" w:rsidP="001F32E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7322205,00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B81555" w:rsidTr="001F32ED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B81555" w:rsidTr="001F32ED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B81555" w:rsidTr="001F32ED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B81555" w:rsidTr="001F32ED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1555" w:rsidRDefault="00B81555" w:rsidP="001F32E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555" w:rsidRDefault="00B81555" w:rsidP="001F32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0265EC" w:rsidRDefault="000265EC" w:rsidP="000265E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0265EC" w:rsidRDefault="000265EC" w:rsidP="000265E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0265EC" w:rsidRDefault="000265EC" w:rsidP="000265E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0265EC" w:rsidRDefault="000265EC" w:rsidP="000265EC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0265EC" w:rsidRDefault="000265EC" w:rsidP="000265EC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0265EC" w:rsidRDefault="000265EC" w:rsidP="000265E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0265EC" w:rsidRDefault="000265EC" w:rsidP="000265EC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0265EC" w:rsidRPr="00D876EC" w:rsidRDefault="000265EC" w:rsidP="000265EC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0265EC" w:rsidRPr="00D876EC" w:rsidRDefault="000265EC" w:rsidP="000265EC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0265EC" w:rsidRPr="00D876EC" w:rsidRDefault="000265EC" w:rsidP="000265EC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2022</w:t>
      </w:r>
      <w:r w:rsidRPr="00D876EC">
        <w:rPr>
          <w:b w:val="0"/>
        </w:rPr>
        <w:t xml:space="preserve"> год и на плановый период 202</w:t>
      </w:r>
      <w:r>
        <w:rPr>
          <w:b w:val="0"/>
        </w:rPr>
        <w:t>3</w:t>
      </w:r>
      <w:r w:rsidRPr="00D876EC">
        <w:rPr>
          <w:b w:val="0"/>
        </w:rPr>
        <w:t xml:space="preserve"> и 202</w:t>
      </w:r>
      <w:r>
        <w:rPr>
          <w:b w:val="0"/>
        </w:rPr>
        <w:t>4</w:t>
      </w:r>
      <w:r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0265EC" w:rsidRDefault="000265EC" w:rsidP="000265EC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13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91"/>
        <w:gridCol w:w="1134"/>
        <w:gridCol w:w="1134"/>
        <w:gridCol w:w="1137"/>
      </w:tblGrid>
      <w:tr w:rsidR="000265EC" w:rsidTr="001F32ED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2024</w:t>
            </w:r>
          </w:p>
        </w:tc>
      </w:tr>
      <w:tr w:rsidR="000265EC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Pr="00635182" w:rsidRDefault="000B4058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101493994,40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0265EC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5EC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759034,58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65EC" w:rsidRPr="0063518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1546515,52</w:t>
            </w:r>
          </w:p>
        </w:tc>
      </w:tr>
      <w:tr w:rsidR="00565EA4" w:rsidTr="001F32ED">
        <w:trPr>
          <w:trHeight w:val="1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8545A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17277237,18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Pr="00D8545A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Pr="00D8545A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565EA4" w:rsidTr="001F32ED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17067237,18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565EA4" w:rsidTr="001F32E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3405374,97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565EA4" w:rsidTr="001F32ED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3405374,97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565EA4" w:rsidTr="001F32E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3405374,97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717F49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717F49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565EA4" w:rsidTr="001F32E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3405374,97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565EA4" w:rsidTr="001F32E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13661862,21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565EA4" w:rsidTr="001F32E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13661862,21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565EA4" w:rsidTr="001F32E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8397673,21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565EA4" w:rsidTr="001F32E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5084189,00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Pr="00AE7BC9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Pr="00AE7BC9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1883100,00</w:t>
            </w:r>
          </w:p>
        </w:tc>
      </w:tr>
      <w:tr w:rsidR="00565EA4" w:rsidTr="001F32ED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65000,00</w:t>
            </w:r>
          </w:p>
        </w:tc>
      </w:tr>
      <w:tr w:rsidR="00565EA4" w:rsidTr="001F32ED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65EA4" w:rsidTr="001F32ED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65EA4" w:rsidTr="001F32ED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565EA4" w:rsidTr="001F32ED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565EA4" w:rsidTr="001F32ED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565EA4" w:rsidTr="001F32E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19952638,54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18391990,00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18489160,00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Pr="004A0E09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Pr="004A0E09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18146462,54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jc w:val="center"/>
            </w:pPr>
          </w:p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15891990,00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jc w:val="center"/>
            </w:pPr>
          </w:p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15989160,00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565EA4" w:rsidTr="00EF2F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jc w:val="center"/>
            </w:pPr>
            <w:r w:rsidRPr="00AD250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565EA4" w:rsidTr="00EF2F4E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jc w:val="center"/>
            </w:pPr>
            <w:r w:rsidRPr="00AD250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1806176,00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41103898,07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565EA4" w:rsidTr="001F32E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28610746,99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Pr="00DC4ADF" w:rsidRDefault="00565EA4" w:rsidP="00EF2F4E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Pr="00DC4ADF" w:rsidRDefault="00565EA4" w:rsidP="00EF2F4E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565EA4" w:rsidTr="001F32E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28610746,99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565EA4" w:rsidTr="001F32ED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«Создание условий для обеспечения доступным и комфортным жильем граждан России»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28310746,99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1F32ED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093967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19746746,02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1F32ED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недвижимости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093967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F367483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19746746,02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EF2F4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8155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мероприятий по переселению граждан из аварийного жилищного фонда, в том числе переселение граждан из аварийного жилищного фонда,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B81555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F36748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EF2F4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81555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недвижимости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B81555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F3674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81555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8564000,97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DC4ADF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EF2F4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565EA4" w:rsidTr="00EF2F4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565EA4" w:rsidTr="00EF2F4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</w:t>
            </w: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565EA4" w:rsidTr="001F32E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65EA4" w:rsidTr="001F32ED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A24D8C" w:rsidRDefault="00565EA4" w:rsidP="00B52CE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12413151,08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Pr="00A24D8C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Pr="00A24D8C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570616,00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565EA4" w:rsidTr="001F32E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5928B3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11842535,08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5928B3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Pr="005928B3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565EA4" w:rsidTr="001F32ED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Pr="005928B3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11842535,08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5928B3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Pr="005928B3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565EA4" w:rsidTr="00EF2F4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15638015,61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565EA4" w:rsidTr="001F32ED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15638015,61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565EA4" w:rsidTr="001F32ED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7F3478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Pr="007F3478" w:rsidRDefault="00565EA4" w:rsidP="00EF2F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9B534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  <w:p w:rsidR="00565EA4" w:rsidRPr="007F3478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565EA4" w:rsidTr="00EF2F4E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565EA4" w:rsidTr="001F32E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3677331,19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565EA4" w:rsidTr="001F32ED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2657004,20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31773E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31773E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565EA4" w:rsidTr="00EF2F4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1020326,99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Pr="007F3478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7F3478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565EA4" w:rsidTr="00EF2F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565EA4" w:rsidTr="00EF2F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Pr="007F3478" w:rsidRDefault="00565EA4" w:rsidP="00EF2F4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565EA4" w:rsidTr="00EF2F4E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tabs>
                <w:tab w:val="center" w:pos="552"/>
              </w:tabs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ab/>
              <w:t>9591033,75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565EA4" w:rsidTr="00EF2F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Pr="00715C4C" w:rsidRDefault="00565EA4" w:rsidP="00B52CE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EF2F4E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114А155190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565EA4" w:rsidRDefault="00565EA4" w:rsidP="00B52CE3">
            <w:pPr>
              <w:tabs>
                <w:tab w:val="center" w:pos="552"/>
              </w:tabs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100333,65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1F32ED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7322205,00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565EA4" w:rsidTr="00EF2F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565EA4" w:rsidTr="00EF2F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</w:tr>
      <w:tr w:rsidR="00565EA4" w:rsidTr="00EF2F4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516000,00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565EA4" w:rsidTr="00EF2F4E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EF2F4E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EF2F4E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B52CE3">
            <w:pPr>
              <w:jc w:val="center"/>
            </w:pPr>
            <w:r w:rsidRPr="00106DB6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1F32E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6806205,00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565EA4" w:rsidTr="001F32E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565EA4" w:rsidTr="001F32E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565EA4" w:rsidTr="001F32E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565EA4" w:rsidTr="001F32ED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5EA4" w:rsidRDefault="00565EA4" w:rsidP="00EF2F4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B52C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EA4" w:rsidRDefault="00565EA4" w:rsidP="00EF2F4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0265EC" w:rsidRDefault="000265EC" w:rsidP="000265EC">
      <w:pPr>
        <w:jc w:val="right"/>
      </w:pPr>
    </w:p>
    <w:p w:rsidR="000265EC" w:rsidRPr="00FA4202" w:rsidRDefault="000265EC" w:rsidP="000265EC">
      <w:pPr>
        <w:jc w:val="right"/>
      </w:pPr>
      <w:r w:rsidRPr="00FA4202">
        <w:t xml:space="preserve">Приложение </w:t>
      </w:r>
      <w:r>
        <w:t>3</w:t>
      </w:r>
      <w:r w:rsidRPr="00FA4202">
        <w:t xml:space="preserve"> к Решению</w:t>
      </w:r>
    </w:p>
    <w:p w:rsidR="000265EC" w:rsidRPr="00FA4202" w:rsidRDefault="000265EC" w:rsidP="000265EC">
      <w:pPr>
        <w:jc w:val="right"/>
      </w:pPr>
      <w:r w:rsidRPr="00FA4202">
        <w:t xml:space="preserve"> «О бюджете </w:t>
      </w:r>
      <w:r>
        <w:t>городского</w:t>
      </w:r>
      <w:r w:rsidRPr="00FA4202">
        <w:t xml:space="preserve"> поселения </w:t>
      </w:r>
      <w:r>
        <w:t>Нарткала</w:t>
      </w:r>
    </w:p>
    <w:p w:rsidR="000265EC" w:rsidRPr="00FA4202" w:rsidRDefault="000265EC" w:rsidP="000265EC">
      <w:pPr>
        <w:jc w:val="right"/>
      </w:pPr>
      <w:r w:rsidRPr="00FA4202">
        <w:t>Урванского муниципального района</w:t>
      </w:r>
    </w:p>
    <w:p w:rsidR="000265EC" w:rsidRPr="00FA4202" w:rsidRDefault="000265EC" w:rsidP="000265EC">
      <w:pPr>
        <w:jc w:val="right"/>
      </w:pPr>
      <w:r w:rsidRPr="00FA4202">
        <w:t>Кабардино-Балкарской Республики на</w:t>
      </w:r>
      <w:r>
        <w:t xml:space="preserve"> 2022</w:t>
      </w:r>
      <w:r w:rsidRPr="00FA4202">
        <w:t xml:space="preserve"> год </w:t>
      </w:r>
    </w:p>
    <w:p w:rsidR="000265EC" w:rsidRPr="00FA4202" w:rsidRDefault="000265EC" w:rsidP="000265EC">
      <w:pPr>
        <w:pStyle w:val="ConsPlusNormal"/>
        <w:jc w:val="right"/>
      </w:pPr>
      <w:r w:rsidRPr="00FA4202">
        <w:rPr>
          <w:rFonts w:ascii="Times New Roman" w:hAnsi="Times New Roman"/>
        </w:rPr>
        <w:t xml:space="preserve">                    и на плановый период 202</w:t>
      </w:r>
      <w:r>
        <w:rPr>
          <w:rFonts w:ascii="Times New Roman" w:hAnsi="Times New Roman"/>
        </w:rPr>
        <w:t>3</w:t>
      </w:r>
      <w:r w:rsidRPr="00FA420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FA4202">
        <w:rPr>
          <w:rFonts w:ascii="Times New Roman" w:hAnsi="Times New Roman"/>
        </w:rPr>
        <w:t xml:space="preserve"> годов»</w:t>
      </w:r>
    </w:p>
    <w:p w:rsidR="000265EC" w:rsidRPr="00D762B6" w:rsidRDefault="000265EC" w:rsidP="000265EC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0265EC" w:rsidRPr="00FA4202" w:rsidRDefault="000265EC" w:rsidP="000265EC">
      <w:pPr>
        <w:jc w:val="center"/>
        <w:rPr>
          <w:sz w:val="24"/>
          <w:szCs w:val="24"/>
        </w:rPr>
      </w:pPr>
      <w:r w:rsidRPr="00FA4202">
        <w:rPr>
          <w:sz w:val="24"/>
          <w:szCs w:val="24"/>
        </w:rPr>
        <w:t>Источники финансирования дефицита местного бюджета</w:t>
      </w:r>
    </w:p>
    <w:p w:rsidR="000265EC" w:rsidRPr="00FA4202" w:rsidRDefault="000265EC" w:rsidP="000265EC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на 2022</w:t>
      </w:r>
      <w:r w:rsidRPr="00FA4202">
        <w:rPr>
          <w:sz w:val="24"/>
          <w:szCs w:val="24"/>
        </w:rPr>
        <w:t xml:space="preserve">год </w:t>
      </w:r>
      <w:r w:rsidRPr="00FA4202">
        <w:rPr>
          <w:bCs/>
          <w:sz w:val="24"/>
          <w:szCs w:val="24"/>
        </w:rPr>
        <w:t>и на плановый период 202</w:t>
      </w:r>
      <w:r>
        <w:rPr>
          <w:bCs/>
          <w:sz w:val="24"/>
          <w:szCs w:val="24"/>
        </w:rPr>
        <w:t>3</w:t>
      </w:r>
      <w:r w:rsidRPr="00FA4202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4</w:t>
      </w:r>
      <w:r w:rsidRPr="00FA4202">
        <w:rPr>
          <w:bCs/>
          <w:sz w:val="24"/>
          <w:szCs w:val="24"/>
        </w:rPr>
        <w:t>годов</w:t>
      </w:r>
    </w:p>
    <w:p w:rsidR="000265EC" w:rsidRPr="00432406" w:rsidRDefault="000265EC" w:rsidP="000265EC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402"/>
        <w:gridCol w:w="1418"/>
        <w:gridCol w:w="1275"/>
        <w:gridCol w:w="1276"/>
      </w:tblGrid>
      <w:tr w:rsidR="000265EC" w:rsidRPr="00432406" w:rsidTr="001F32ED">
        <w:tc>
          <w:tcPr>
            <w:tcW w:w="2127" w:type="dxa"/>
          </w:tcPr>
          <w:p w:rsidR="000265EC" w:rsidRPr="00432406" w:rsidRDefault="000265EC" w:rsidP="001F32ED">
            <w:pPr>
              <w:jc w:val="center"/>
            </w:pPr>
            <w:r w:rsidRPr="00432406">
              <w:t xml:space="preserve">Код бюджетной классификации </w:t>
            </w:r>
          </w:p>
          <w:p w:rsidR="000265EC" w:rsidRPr="00432406" w:rsidRDefault="000265EC" w:rsidP="001F32ED">
            <w:pPr>
              <w:jc w:val="center"/>
            </w:pPr>
            <w:r w:rsidRPr="00432406">
              <w:t>Российской Федерации</w:t>
            </w:r>
          </w:p>
        </w:tc>
        <w:tc>
          <w:tcPr>
            <w:tcW w:w="3402" w:type="dxa"/>
            <w:vAlign w:val="center"/>
          </w:tcPr>
          <w:p w:rsidR="000265EC" w:rsidRPr="00432406" w:rsidRDefault="000265EC" w:rsidP="001F32ED">
            <w:pPr>
              <w:jc w:val="center"/>
            </w:pPr>
            <w:r w:rsidRPr="00432406">
              <w:t>Вид заимствования</w:t>
            </w:r>
          </w:p>
        </w:tc>
        <w:tc>
          <w:tcPr>
            <w:tcW w:w="1418" w:type="dxa"/>
            <w:vAlign w:val="center"/>
          </w:tcPr>
          <w:p w:rsidR="000265EC" w:rsidRPr="00432406" w:rsidRDefault="000265EC" w:rsidP="001F32ED">
            <w:pPr>
              <w:jc w:val="center"/>
            </w:pPr>
            <w:r>
              <w:t>2022</w:t>
            </w:r>
            <w:r w:rsidRPr="00432406">
              <w:t xml:space="preserve"> год</w:t>
            </w:r>
          </w:p>
        </w:tc>
        <w:tc>
          <w:tcPr>
            <w:tcW w:w="1275" w:type="dxa"/>
            <w:vAlign w:val="center"/>
          </w:tcPr>
          <w:p w:rsidR="000265EC" w:rsidRPr="00432406" w:rsidRDefault="000265EC" w:rsidP="001F32ED">
            <w:pPr>
              <w:jc w:val="center"/>
            </w:pPr>
            <w:r w:rsidRPr="00432406">
              <w:t>202</w:t>
            </w:r>
            <w:r>
              <w:t>3</w:t>
            </w:r>
            <w:r w:rsidRPr="00432406">
              <w:t xml:space="preserve"> год</w:t>
            </w:r>
          </w:p>
        </w:tc>
        <w:tc>
          <w:tcPr>
            <w:tcW w:w="1276" w:type="dxa"/>
            <w:vAlign w:val="center"/>
          </w:tcPr>
          <w:p w:rsidR="000265EC" w:rsidRPr="00432406" w:rsidRDefault="000265EC" w:rsidP="001F32ED">
            <w:pPr>
              <w:jc w:val="center"/>
            </w:pPr>
            <w:r w:rsidRPr="00432406">
              <w:t>202</w:t>
            </w:r>
            <w:r>
              <w:t>4</w:t>
            </w:r>
            <w:r w:rsidRPr="00432406">
              <w:t xml:space="preserve"> год</w:t>
            </w:r>
          </w:p>
        </w:tc>
      </w:tr>
      <w:tr w:rsidR="000265EC" w:rsidRPr="00432406" w:rsidTr="001F32ED">
        <w:trPr>
          <w:trHeight w:val="355"/>
        </w:trPr>
        <w:tc>
          <w:tcPr>
            <w:tcW w:w="2127" w:type="dxa"/>
            <w:vAlign w:val="bottom"/>
          </w:tcPr>
          <w:p w:rsidR="000265EC" w:rsidRPr="00D50B6F" w:rsidRDefault="000265EC" w:rsidP="001F3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0000 510</w:t>
            </w:r>
          </w:p>
        </w:tc>
        <w:tc>
          <w:tcPr>
            <w:tcW w:w="3402" w:type="dxa"/>
          </w:tcPr>
          <w:p w:rsidR="000265EC" w:rsidRPr="00432406" w:rsidRDefault="000265EC" w:rsidP="001F32ED">
            <w:r w:rsidRPr="001746F3">
              <w:t>Увеличение прочих остатко</w:t>
            </w:r>
            <w:r>
              <w:t>в денежных средств бюджетов 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</w:t>
            </w:r>
            <w:r w:rsidR="000B4058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94717180,78</w:t>
            </w:r>
          </w:p>
        </w:tc>
        <w:tc>
          <w:tcPr>
            <w:tcW w:w="1275" w:type="dxa"/>
          </w:tcPr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-58413922,01</w:t>
            </w:r>
          </w:p>
        </w:tc>
        <w:tc>
          <w:tcPr>
            <w:tcW w:w="1276" w:type="dxa"/>
          </w:tcPr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-59867500,35</w:t>
            </w:r>
          </w:p>
        </w:tc>
      </w:tr>
      <w:tr w:rsidR="000265EC" w:rsidRPr="00432406" w:rsidTr="001F32ED">
        <w:tc>
          <w:tcPr>
            <w:tcW w:w="2127" w:type="dxa"/>
            <w:vAlign w:val="bottom"/>
          </w:tcPr>
          <w:p w:rsidR="000265EC" w:rsidRPr="00D50B6F" w:rsidRDefault="000265EC" w:rsidP="001F3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01 05 0201 13</w:t>
            </w:r>
            <w:r w:rsidRPr="00D50B6F">
              <w:rPr>
                <w:sz w:val="18"/>
                <w:szCs w:val="18"/>
              </w:rPr>
              <w:t xml:space="preserve"> 0000 610</w:t>
            </w:r>
          </w:p>
        </w:tc>
        <w:tc>
          <w:tcPr>
            <w:tcW w:w="3402" w:type="dxa"/>
          </w:tcPr>
          <w:p w:rsidR="000265EC" w:rsidRPr="001746F3" w:rsidRDefault="000265EC" w:rsidP="001F32ED">
            <w:pPr>
              <w:autoSpaceDE w:val="0"/>
              <w:autoSpaceDN w:val="0"/>
              <w:adjustRightInd w:val="0"/>
            </w:pPr>
            <w:r w:rsidRPr="001746F3">
              <w:t xml:space="preserve">Уменьшение прочих остатков денежных средств бюджетов </w:t>
            </w:r>
            <w:r>
              <w:t>город</w:t>
            </w:r>
            <w:r w:rsidRPr="001746F3">
              <w:t>ских поселений</w:t>
            </w:r>
          </w:p>
        </w:tc>
        <w:tc>
          <w:tcPr>
            <w:tcW w:w="1418" w:type="dxa"/>
            <w:vAlign w:val="center"/>
          </w:tcPr>
          <w:p w:rsidR="000265EC" w:rsidRPr="000B4058" w:rsidRDefault="000B4058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0B405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101493994,40</w:t>
            </w:r>
          </w:p>
        </w:tc>
        <w:tc>
          <w:tcPr>
            <w:tcW w:w="1275" w:type="dxa"/>
          </w:tcPr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58413922,01</w:t>
            </w:r>
          </w:p>
        </w:tc>
        <w:tc>
          <w:tcPr>
            <w:tcW w:w="1276" w:type="dxa"/>
          </w:tcPr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  <w:p w:rsidR="000265EC" w:rsidRPr="00A93B52" w:rsidRDefault="000265EC" w:rsidP="001F32ED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A93B52">
              <w:rPr>
                <w:rFonts w:ascii="Arial" w:eastAsiaTheme="minorHAnsi" w:hAnsi="Arial" w:cs="Arial"/>
                <w:bCs/>
                <w:iCs/>
                <w:color w:val="000000"/>
                <w:sz w:val="16"/>
                <w:szCs w:val="16"/>
                <w:lang w:eastAsia="en-US"/>
              </w:rPr>
              <w:t>59867500,35</w:t>
            </w:r>
          </w:p>
        </w:tc>
      </w:tr>
      <w:tr w:rsidR="000265EC" w:rsidRPr="00137E8B" w:rsidTr="001F32ED">
        <w:trPr>
          <w:trHeight w:val="70"/>
        </w:trPr>
        <w:tc>
          <w:tcPr>
            <w:tcW w:w="2127" w:type="dxa"/>
          </w:tcPr>
          <w:p w:rsidR="000265EC" w:rsidRPr="00137E8B" w:rsidRDefault="000265EC" w:rsidP="001F32ED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bottom"/>
          </w:tcPr>
          <w:p w:rsidR="000265EC" w:rsidRPr="009A6E28" w:rsidRDefault="000265EC" w:rsidP="001F32ED">
            <w:pPr>
              <w:rPr>
                <w:bCs/>
              </w:rPr>
            </w:pPr>
            <w:r w:rsidRPr="009A6E28">
              <w:rPr>
                <w:bCs/>
              </w:rPr>
              <w:t>ВСЕГО</w:t>
            </w:r>
          </w:p>
        </w:tc>
        <w:tc>
          <w:tcPr>
            <w:tcW w:w="1418" w:type="dxa"/>
            <w:vAlign w:val="bottom"/>
          </w:tcPr>
          <w:p w:rsidR="000265EC" w:rsidRPr="00FA4202" w:rsidRDefault="000265EC" w:rsidP="001F3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6776813,62</w:t>
            </w:r>
          </w:p>
        </w:tc>
        <w:tc>
          <w:tcPr>
            <w:tcW w:w="1275" w:type="dxa"/>
            <w:vAlign w:val="bottom"/>
          </w:tcPr>
          <w:p w:rsidR="000265EC" w:rsidRPr="00FA4202" w:rsidRDefault="000265EC" w:rsidP="001F32E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0265EC" w:rsidRPr="00FA4202" w:rsidRDefault="000265EC" w:rsidP="001F32ED">
            <w:pPr>
              <w:jc w:val="right"/>
              <w:rPr>
                <w:sz w:val="18"/>
                <w:szCs w:val="18"/>
              </w:rPr>
            </w:pPr>
            <w:r w:rsidRPr="00FA4202">
              <w:rPr>
                <w:sz w:val="18"/>
                <w:szCs w:val="18"/>
              </w:rPr>
              <w:t>0</w:t>
            </w:r>
          </w:p>
        </w:tc>
      </w:tr>
    </w:tbl>
    <w:p w:rsidR="000265EC" w:rsidRDefault="000265EC" w:rsidP="000265EC"/>
    <w:p w:rsidR="000265EC" w:rsidRDefault="000265EC" w:rsidP="000265EC"/>
    <w:p w:rsidR="008E441A" w:rsidRDefault="008E441A" w:rsidP="000265EC"/>
    <w:p w:rsidR="008E441A" w:rsidRDefault="008E441A" w:rsidP="000265EC"/>
    <w:p w:rsidR="008E441A" w:rsidRDefault="008E441A" w:rsidP="000265EC"/>
    <w:p w:rsidR="008E441A" w:rsidRDefault="008E441A" w:rsidP="000265EC"/>
    <w:p w:rsidR="000265EC" w:rsidRDefault="000265EC" w:rsidP="000265EC"/>
    <w:p w:rsidR="000265EC" w:rsidRDefault="000265EC" w:rsidP="000265EC"/>
    <w:p w:rsidR="008E441A" w:rsidRDefault="000265EC" w:rsidP="000265EC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8E441A">
        <w:rPr>
          <w:b/>
          <w:sz w:val="28"/>
          <w:szCs w:val="28"/>
        </w:rPr>
        <w:t xml:space="preserve"> Глава городского поселения Нарткала   </w:t>
      </w:r>
    </w:p>
    <w:p w:rsidR="000265EC" w:rsidRPr="008E441A" w:rsidRDefault="000265EC" w:rsidP="000265EC">
      <w:pPr>
        <w:widowControl w:val="0"/>
        <w:tabs>
          <w:tab w:val="center" w:pos="0"/>
          <w:tab w:val="left" w:pos="8200"/>
        </w:tabs>
        <w:outlineLvl w:val="0"/>
        <w:rPr>
          <w:b/>
          <w:sz w:val="28"/>
          <w:szCs w:val="28"/>
        </w:rPr>
      </w:pPr>
      <w:r w:rsidRPr="008E441A">
        <w:rPr>
          <w:b/>
          <w:sz w:val="28"/>
          <w:szCs w:val="28"/>
        </w:rPr>
        <w:t>У</w:t>
      </w:r>
      <w:r w:rsidR="008E441A">
        <w:rPr>
          <w:b/>
          <w:sz w:val="28"/>
          <w:szCs w:val="28"/>
        </w:rPr>
        <w:t xml:space="preserve">рванского муниципального района </w:t>
      </w:r>
      <w:r w:rsidRPr="008E441A">
        <w:rPr>
          <w:b/>
          <w:sz w:val="28"/>
          <w:szCs w:val="28"/>
        </w:rPr>
        <w:t xml:space="preserve">КБР         </w:t>
      </w:r>
      <w:r w:rsidR="008E441A">
        <w:rPr>
          <w:b/>
          <w:sz w:val="28"/>
          <w:szCs w:val="28"/>
        </w:rPr>
        <w:t xml:space="preserve">                 </w:t>
      </w:r>
      <w:r w:rsidRPr="008E441A">
        <w:rPr>
          <w:b/>
          <w:sz w:val="28"/>
          <w:szCs w:val="28"/>
        </w:rPr>
        <w:t xml:space="preserve"> Х.Т. </w:t>
      </w:r>
      <w:proofErr w:type="spellStart"/>
      <w:r w:rsidRPr="008E441A">
        <w:rPr>
          <w:b/>
          <w:sz w:val="28"/>
          <w:szCs w:val="28"/>
        </w:rPr>
        <w:t>Балахов</w:t>
      </w:r>
      <w:proofErr w:type="spellEnd"/>
    </w:p>
    <w:p w:rsidR="008E441A" w:rsidRPr="008E441A" w:rsidRDefault="008E441A" w:rsidP="000265EC">
      <w:pPr>
        <w:jc w:val="center"/>
        <w:rPr>
          <w:sz w:val="28"/>
          <w:szCs w:val="28"/>
        </w:rPr>
      </w:pPr>
    </w:p>
    <w:p w:rsidR="008E441A" w:rsidRPr="008E441A" w:rsidRDefault="008E441A" w:rsidP="000265EC">
      <w:pPr>
        <w:jc w:val="center"/>
        <w:rPr>
          <w:sz w:val="28"/>
          <w:szCs w:val="28"/>
        </w:rPr>
      </w:pPr>
    </w:p>
    <w:p w:rsidR="008E441A" w:rsidRPr="008E441A" w:rsidRDefault="008E441A" w:rsidP="000265EC">
      <w:pPr>
        <w:jc w:val="center"/>
        <w:rPr>
          <w:sz w:val="28"/>
          <w:szCs w:val="28"/>
        </w:rPr>
      </w:pPr>
    </w:p>
    <w:p w:rsidR="008E441A" w:rsidRPr="008E441A" w:rsidRDefault="008E441A" w:rsidP="000265EC">
      <w:pPr>
        <w:jc w:val="center"/>
        <w:rPr>
          <w:sz w:val="28"/>
          <w:szCs w:val="28"/>
        </w:rPr>
      </w:pPr>
    </w:p>
    <w:p w:rsidR="008E441A" w:rsidRDefault="008E441A" w:rsidP="000265EC">
      <w:pPr>
        <w:jc w:val="center"/>
        <w:rPr>
          <w:sz w:val="28"/>
          <w:szCs w:val="28"/>
        </w:rPr>
      </w:pPr>
    </w:p>
    <w:p w:rsidR="008E441A" w:rsidRDefault="008E441A" w:rsidP="000265EC">
      <w:pPr>
        <w:jc w:val="center"/>
        <w:rPr>
          <w:sz w:val="28"/>
          <w:szCs w:val="28"/>
        </w:rPr>
      </w:pPr>
    </w:p>
    <w:p w:rsidR="008E441A" w:rsidRDefault="008E441A" w:rsidP="000265EC">
      <w:pPr>
        <w:jc w:val="center"/>
        <w:rPr>
          <w:sz w:val="28"/>
          <w:szCs w:val="28"/>
        </w:rPr>
      </w:pPr>
    </w:p>
    <w:p w:rsidR="008E441A" w:rsidRDefault="008E441A" w:rsidP="000265EC">
      <w:pPr>
        <w:jc w:val="center"/>
        <w:rPr>
          <w:sz w:val="28"/>
          <w:szCs w:val="28"/>
        </w:rPr>
      </w:pPr>
    </w:p>
    <w:p w:rsidR="008E441A" w:rsidRDefault="008E441A" w:rsidP="000265EC">
      <w:pPr>
        <w:jc w:val="center"/>
        <w:rPr>
          <w:sz w:val="28"/>
          <w:szCs w:val="28"/>
        </w:rPr>
      </w:pPr>
    </w:p>
    <w:p w:rsidR="008E441A" w:rsidRDefault="008E441A" w:rsidP="000265EC">
      <w:pPr>
        <w:jc w:val="center"/>
        <w:rPr>
          <w:sz w:val="28"/>
          <w:szCs w:val="28"/>
        </w:rPr>
      </w:pPr>
    </w:p>
    <w:p w:rsidR="008E441A" w:rsidRDefault="008E441A" w:rsidP="000265EC">
      <w:pPr>
        <w:jc w:val="center"/>
        <w:rPr>
          <w:sz w:val="28"/>
          <w:szCs w:val="28"/>
        </w:rPr>
      </w:pPr>
    </w:p>
    <w:p w:rsidR="000265EC" w:rsidRPr="008E441A" w:rsidRDefault="000265EC" w:rsidP="000265EC">
      <w:pPr>
        <w:jc w:val="center"/>
        <w:rPr>
          <w:b/>
          <w:sz w:val="28"/>
          <w:szCs w:val="28"/>
        </w:rPr>
      </w:pPr>
      <w:r w:rsidRPr="008E441A">
        <w:rPr>
          <w:b/>
          <w:sz w:val="28"/>
          <w:szCs w:val="28"/>
        </w:rPr>
        <w:t>Пояснительная записка</w:t>
      </w:r>
    </w:p>
    <w:p w:rsidR="000265EC" w:rsidRDefault="000265EC" w:rsidP="000265EC">
      <w:pPr>
        <w:jc w:val="center"/>
        <w:rPr>
          <w:sz w:val="28"/>
          <w:szCs w:val="28"/>
        </w:rPr>
      </w:pPr>
    </w:p>
    <w:p w:rsidR="000265EC" w:rsidRPr="00416AC1" w:rsidRDefault="000265EC" w:rsidP="000265EC">
      <w:pPr>
        <w:jc w:val="center"/>
        <w:rPr>
          <w:sz w:val="24"/>
          <w:szCs w:val="24"/>
        </w:rPr>
      </w:pPr>
      <w:r w:rsidRPr="00416AC1">
        <w:rPr>
          <w:sz w:val="24"/>
          <w:szCs w:val="24"/>
        </w:rPr>
        <w:t xml:space="preserve">к  </w:t>
      </w:r>
      <w:r w:rsidR="000B4058">
        <w:rPr>
          <w:sz w:val="24"/>
          <w:szCs w:val="24"/>
        </w:rPr>
        <w:t>проекту р</w:t>
      </w:r>
      <w:r w:rsidRPr="00416AC1">
        <w:rPr>
          <w:sz w:val="24"/>
          <w:szCs w:val="24"/>
        </w:rPr>
        <w:t>ешени</w:t>
      </w:r>
      <w:r w:rsidR="000B4058">
        <w:rPr>
          <w:sz w:val="24"/>
          <w:szCs w:val="24"/>
        </w:rPr>
        <w:t>я</w:t>
      </w:r>
      <w:r w:rsidRPr="00416AC1">
        <w:rPr>
          <w:sz w:val="24"/>
          <w:szCs w:val="24"/>
        </w:rPr>
        <w:t xml:space="preserve">  Совета местного самоуправления 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>.п. Нарткала  УМР  КБР</w:t>
      </w:r>
      <w:r w:rsidRPr="00416AC1">
        <w:rPr>
          <w:b/>
          <w:sz w:val="24"/>
          <w:szCs w:val="24"/>
        </w:rPr>
        <w:t xml:space="preserve"> </w:t>
      </w:r>
      <w:r w:rsidRPr="00416AC1">
        <w:rPr>
          <w:sz w:val="24"/>
          <w:szCs w:val="24"/>
        </w:rPr>
        <w:t>№</w:t>
      </w:r>
      <w:r w:rsidR="0042165F">
        <w:rPr>
          <w:sz w:val="24"/>
          <w:szCs w:val="24"/>
        </w:rPr>
        <w:t>12/2</w:t>
      </w:r>
    </w:p>
    <w:p w:rsidR="000265EC" w:rsidRPr="00416AC1" w:rsidRDefault="000265EC" w:rsidP="000265EC">
      <w:pPr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42165F">
        <w:rPr>
          <w:sz w:val="24"/>
          <w:szCs w:val="24"/>
        </w:rPr>
        <w:t xml:space="preserve"> 21.12.</w:t>
      </w:r>
      <w:r>
        <w:rPr>
          <w:sz w:val="24"/>
          <w:szCs w:val="24"/>
        </w:rPr>
        <w:t>2022</w:t>
      </w:r>
      <w:r w:rsidRPr="00416AC1">
        <w:rPr>
          <w:sz w:val="24"/>
          <w:szCs w:val="24"/>
        </w:rPr>
        <w:t xml:space="preserve"> года «О внесении изменении в решение СМС  УМР КБР «О Бюджете</w:t>
      </w:r>
    </w:p>
    <w:p w:rsidR="000265EC" w:rsidRPr="00416AC1" w:rsidRDefault="000265EC" w:rsidP="000265EC">
      <w:pPr>
        <w:jc w:val="center"/>
        <w:rPr>
          <w:sz w:val="24"/>
          <w:szCs w:val="24"/>
        </w:rPr>
      </w:pPr>
      <w:r w:rsidRPr="00416AC1">
        <w:rPr>
          <w:sz w:val="24"/>
          <w:szCs w:val="24"/>
        </w:rPr>
        <w:t>г.п. Нарткала Урванского м</w:t>
      </w:r>
      <w:r>
        <w:rPr>
          <w:sz w:val="24"/>
          <w:szCs w:val="24"/>
        </w:rPr>
        <w:t>униципального района КБР на 2022</w:t>
      </w:r>
      <w:r w:rsidRPr="00416AC1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3</w:t>
      </w:r>
      <w:r w:rsidRPr="00416AC1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416AC1">
        <w:rPr>
          <w:sz w:val="24"/>
          <w:szCs w:val="24"/>
        </w:rPr>
        <w:t xml:space="preserve"> годов»</w:t>
      </w:r>
    </w:p>
    <w:p w:rsidR="000265EC" w:rsidRDefault="000265EC" w:rsidP="000265EC">
      <w:pPr>
        <w:jc w:val="both"/>
        <w:rPr>
          <w:sz w:val="24"/>
          <w:szCs w:val="24"/>
        </w:rPr>
      </w:pPr>
    </w:p>
    <w:p w:rsidR="000265EC" w:rsidRPr="00416AC1" w:rsidRDefault="000265EC" w:rsidP="000265EC">
      <w:pPr>
        <w:jc w:val="both"/>
        <w:rPr>
          <w:sz w:val="24"/>
          <w:szCs w:val="24"/>
        </w:rPr>
      </w:pPr>
    </w:p>
    <w:p w:rsidR="000265EC" w:rsidRDefault="000265EC" w:rsidP="000265EC">
      <w:pPr>
        <w:ind w:left="-360"/>
        <w:jc w:val="both"/>
        <w:rPr>
          <w:sz w:val="24"/>
          <w:szCs w:val="24"/>
        </w:rPr>
      </w:pPr>
      <w:r w:rsidRPr="00416AC1">
        <w:rPr>
          <w:sz w:val="24"/>
          <w:szCs w:val="24"/>
        </w:rPr>
        <w:t xml:space="preserve">   В со</w:t>
      </w:r>
      <w:r w:rsidR="00F64710">
        <w:rPr>
          <w:sz w:val="24"/>
          <w:szCs w:val="24"/>
        </w:rPr>
        <w:t>ответствии с</w:t>
      </w:r>
      <w:r w:rsidRPr="00416AC1">
        <w:rPr>
          <w:sz w:val="24"/>
          <w:szCs w:val="24"/>
        </w:rPr>
        <w:t xml:space="preserve"> Уставом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 xml:space="preserve">.п. Нарткала, внести в бюджет местной администрации </w:t>
      </w:r>
      <w:proofErr w:type="gramStart"/>
      <w:r w:rsidRPr="00416AC1">
        <w:rPr>
          <w:sz w:val="24"/>
          <w:szCs w:val="24"/>
        </w:rPr>
        <w:t>г</w:t>
      </w:r>
      <w:proofErr w:type="gramEnd"/>
      <w:r w:rsidRPr="00416AC1">
        <w:rPr>
          <w:sz w:val="24"/>
          <w:szCs w:val="24"/>
        </w:rPr>
        <w:t>.п. Нартк</w:t>
      </w:r>
      <w:r>
        <w:rPr>
          <w:sz w:val="24"/>
          <w:szCs w:val="24"/>
        </w:rPr>
        <w:t>ала на 2022</w:t>
      </w:r>
      <w:r w:rsidRPr="00416AC1">
        <w:rPr>
          <w:sz w:val="24"/>
          <w:szCs w:val="24"/>
        </w:rPr>
        <w:t xml:space="preserve"> год  следующие изменения:</w:t>
      </w:r>
    </w:p>
    <w:p w:rsidR="000265EC" w:rsidRPr="00416AC1" w:rsidRDefault="00AE48CE" w:rsidP="00AE48CE">
      <w:pPr>
        <w:pStyle w:val="a8"/>
        <w:tabs>
          <w:tab w:val="left" w:pos="331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65EC" w:rsidRDefault="009445D4" w:rsidP="000265EC">
      <w:pPr>
        <w:pStyle w:val="a8"/>
        <w:numPr>
          <w:ilvl w:val="0"/>
          <w:numId w:val="24"/>
        </w:num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65EC" w:rsidRPr="00416AC1">
        <w:rPr>
          <w:sz w:val="24"/>
          <w:szCs w:val="24"/>
        </w:rPr>
        <w:t>Увел</w:t>
      </w:r>
      <w:r w:rsidR="000B4058">
        <w:rPr>
          <w:sz w:val="24"/>
          <w:szCs w:val="24"/>
        </w:rPr>
        <w:t>ичиваются до</w:t>
      </w:r>
      <w:r w:rsidR="000265EC">
        <w:rPr>
          <w:sz w:val="24"/>
          <w:szCs w:val="24"/>
        </w:rPr>
        <w:t>ходы бюд</w:t>
      </w:r>
      <w:r w:rsidR="006B656C">
        <w:rPr>
          <w:sz w:val="24"/>
          <w:szCs w:val="24"/>
        </w:rPr>
        <w:t>жета на сумму 28</w:t>
      </w:r>
      <w:r w:rsidR="00AE48CE">
        <w:rPr>
          <w:sz w:val="24"/>
          <w:szCs w:val="24"/>
        </w:rPr>
        <w:t>653916,99</w:t>
      </w:r>
      <w:r w:rsidR="000265EC" w:rsidRPr="00416AC1">
        <w:rPr>
          <w:sz w:val="24"/>
          <w:szCs w:val="24"/>
        </w:rPr>
        <w:t xml:space="preserve"> рублей, в том числе:</w:t>
      </w:r>
    </w:p>
    <w:tbl>
      <w:tblPr>
        <w:tblStyle w:val="ab"/>
        <w:tblW w:w="0" w:type="auto"/>
        <w:tblLook w:val="04A0"/>
      </w:tblPr>
      <w:tblGrid>
        <w:gridCol w:w="4361"/>
        <w:gridCol w:w="2977"/>
        <w:gridCol w:w="1701"/>
      </w:tblGrid>
      <w:tr w:rsidR="00EF2F4E" w:rsidTr="00C0018D">
        <w:tc>
          <w:tcPr>
            <w:tcW w:w="4361" w:type="dxa"/>
          </w:tcPr>
          <w:p w:rsidR="00EF2F4E" w:rsidRPr="00C0018D" w:rsidRDefault="00C0018D" w:rsidP="007F12F1">
            <w:pPr>
              <w:pStyle w:val="a8"/>
              <w:ind w:left="0"/>
              <w:jc w:val="center"/>
            </w:pPr>
            <w:r>
              <w:t>Н</w:t>
            </w:r>
            <w:r w:rsidR="00EF2F4E" w:rsidRPr="00C0018D">
              <w:t>аименование показателя</w:t>
            </w:r>
          </w:p>
        </w:tc>
        <w:tc>
          <w:tcPr>
            <w:tcW w:w="2977" w:type="dxa"/>
          </w:tcPr>
          <w:p w:rsidR="00EF2F4E" w:rsidRPr="00C0018D" w:rsidRDefault="00EF2F4E" w:rsidP="007F12F1">
            <w:pPr>
              <w:pStyle w:val="a8"/>
              <w:ind w:left="0"/>
              <w:jc w:val="center"/>
            </w:pPr>
            <w:r w:rsidRPr="00C0018D">
              <w:t>Код доходов по бюджетной классификации</w:t>
            </w:r>
          </w:p>
        </w:tc>
        <w:tc>
          <w:tcPr>
            <w:tcW w:w="1701" w:type="dxa"/>
          </w:tcPr>
          <w:p w:rsidR="00EF2F4E" w:rsidRPr="00C0018D" w:rsidRDefault="00EF2F4E" w:rsidP="007F12F1">
            <w:pPr>
              <w:pStyle w:val="a8"/>
              <w:ind w:left="0"/>
              <w:jc w:val="center"/>
              <w:rPr>
                <w:u w:val="single"/>
              </w:rPr>
            </w:pPr>
            <w:r w:rsidRPr="00C0018D">
              <w:rPr>
                <w:color w:val="000000"/>
                <w:spacing w:val="4"/>
                <w:lang w:eastAsia="en-US"/>
              </w:rPr>
              <w:t>Сумма</w:t>
            </w:r>
          </w:p>
        </w:tc>
      </w:tr>
      <w:tr w:rsidR="006B656C" w:rsidTr="00C0018D">
        <w:tc>
          <w:tcPr>
            <w:tcW w:w="4361" w:type="dxa"/>
          </w:tcPr>
          <w:p w:rsidR="006B656C" w:rsidRDefault="006B656C" w:rsidP="006B656C">
            <w:pPr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Дотации бюджетам городских поселений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</w:tcPr>
          <w:p w:rsidR="006B656C" w:rsidRDefault="006B656C" w:rsidP="00C0018D">
            <w:pPr>
              <w:pStyle w:val="a8"/>
              <w:ind w:left="0"/>
              <w:jc w:val="center"/>
            </w:pPr>
          </w:p>
          <w:p w:rsidR="006B656C" w:rsidRPr="00C0018D" w:rsidRDefault="006B656C" w:rsidP="00C0018D">
            <w:pPr>
              <w:pStyle w:val="a8"/>
              <w:ind w:left="0"/>
              <w:jc w:val="center"/>
            </w:pPr>
            <w:r>
              <w:t>70320216001130000150</w:t>
            </w:r>
          </w:p>
        </w:tc>
        <w:tc>
          <w:tcPr>
            <w:tcW w:w="1701" w:type="dxa"/>
          </w:tcPr>
          <w:p w:rsidR="006B656C" w:rsidRDefault="006B656C" w:rsidP="006B656C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Pr="006B656C" w:rsidRDefault="006B656C" w:rsidP="006B656C">
            <w:pPr>
              <w:pStyle w:val="a8"/>
              <w:ind w:left="0"/>
              <w:jc w:val="center"/>
            </w:pPr>
            <w:r w:rsidRPr="006B656C">
              <w:t>343170,00</w:t>
            </w:r>
          </w:p>
        </w:tc>
      </w:tr>
      <w:tr w:rsidR="00EF2F4E" w:rsidTr="00C0018D">
        <w:tc>
          <w:tcPr>
            <w:tcW w:w="4361" w:type="dxa"/>
          </w:tcPr>
          <w:p w:rsidR="00EF2F4E" w:rsidRDefault="00C02E6C" w:rsidP="000265EC">
            <w:pPr>
              <w:pStyle w:val="a8"/>
              <w:ind w:left="0"/>
              <w:jc w:val="both"/>
              <w:rPr>
                <w:u w:val="single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977" w:type="dxa"/>
          </w:tcPr>
          <w:p w:rsidR="00EF2F4E" w:rsidRDefault="00EF2F4E" w:rsidP="00C0018D">
            <w:pPr>
              <w:pStyle w:val="a8"/>
              <w:ind w:left="0"/>
              <w:jc w:val="center"/>
            </w:pPr>
          </w:p>
          <w:p w:rsidR="006B656C" w:rsidRDefault="006B656C" w:rsidP="00C0018D">
            <w:pPr>
              <w:pStyle w:val="a8"/>
              <w:ind w:left="0"/>
              <w:jc w:val="center"/>
            </w:pPr>
          </w:p>
          <w:p w:rsidR="006B656C" w:rsidRDefault="006B656C" w:rsidP="00C0018D">
            <w:pPr>
              <w:pStyle w:val="a8"/>
              <w:ind w:left="0"/>
              <w:jc w:val="center"/>
            </w:pPr>
          </w:p>
          <w:p w:rsidR="006B656C" w:rsidRPr="00C0018D" w:rsidRDefault="006B656C" w:rsidP="00C0018D">
            <w:pPr>
              <w:pStyle w:val="a8"/>
              <w:ind w:left="0"/>
              <w:jc w:val="center"/>
            </w:pPr>
            <w:r w:rsidRPr="00C0018D">
              <w:t>70320220299130000150</w:t>
            </w:r>
          </w:p>
        </w:tc>
        <w:tc>
          <w:tcPr>
            <w:tcW w:w="1701" w:type="dxa"/>
          </w:tcPr>
          <w:p w:rsidR="00EF2F4E" w:rsidRDefault="00EF2F4E" w:rsidP="006B656C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Default="006B656C" w:rsidP="006B656C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Default="006B656C" w:rsidP="006B656C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Pr="006B656C" w:rsidRDefault="006B656C" w:rsidP="006B656C">
            <w:pPr>
              <w:pStyle w:val="a8"/>
              <w:ind w:left="0"/>
              <w:jc w:val="center"/>
            </w:pPr>
            <w:r w:rsidRPr="006B656C">
              <w:t>19746746,02</w:t>
            </w:r>
          </w:p>
        </w:tc>
      </w:tr>
      <w:tr w:rsidR="00EF2F4E" w:rsidTr="00C0018D">
        <w:tc>
          <w:tcPr>
            <w:tcW w:w="4361" w:type="dxa"/>
          </w:tcPr>
          <w:p w:rsidR="00EF2F4E" w:rsidRDefault="00C0018D" w:rsidP="00C02E6C">
            <w:pPr>
              <w:jc w:val="both"/>
              <w:rPr>
                <w:u w:val="single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Субсидии бюджетам </w:t>
            </w:r>
            <w:r w:rsidR="00C02E6C">
              <w:rPr>
                <w:rFonts w:ascii="Arial CYR" w:hAnsi="Arial CYR" w:cs="Arial CYR"/>
                <w:sz w:val="16"/>
                <w:szCs w:val="16"/>
              </w:rPr>
              <w:t>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2977" w:type="dxa"/>
          </w:tcPr>
          <w:p w:rsidR="00EF2F4E" w:rsidRDefault="00EF2F4E" w:rsidP="00C0018D">
            <w:pPr>
              <w:pStyle w:val="a8"/>
              <w:ind w:left="0"/>
              <w:jc w:val="center"/>
              <w:rPr>
                <w:u w:val="single"/>
              </w:rPr>
            </w:pPr>
          </w:p>
          <w:p w:rsidR="00C0018D" w:rsidRDefault="00C0018D" w:rsidP="00C0018D">
            <w:pPr>
              <w:pStyle w:val="a8"/>
              <w:ind w:left="0"/>
              <w:jc w:val="center"/>
              <w:rPr>
                <w:u w:val="single"/>
              </w:rPr>
            </w:pPr>
          </w:p>
          <w:p w:rsidR="00C0018D" w:rsidRDefault="00C0018D" w:rsidP="00C0018D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Default="006B656C" w:rsidP="006B656C">
            <w:pPr>
              <w:jc w:val="center"/>
            </w:pPr>
            <w:r w:rsidRPr="00C0018D">
              <w:t>70320220302130000150</w:t>
            </w:r>
          </w:p>
          <w:p w:rsidR="00C0018D" w:rsidRDefault="00C0018D" w:rsidP="006B656C">
            <w:pPr>
              <w:pStyle w:val="a8"/>
              <w:ind w:left="0"/>
              <w:rPr>
                <w:u w:val="single"/>
              </w:rPr>
            </w:pPr>
          </w:p>
        </w:tc>
        <w:tc>
          <w:tcPr>
            <w:tcW w:w="1701" w:type="dxa"/>
          </w:tcPr>
          <w:p w:rsidR="00EF2F4E" w:rsidRDefault="00EF2F4E" w:rsidP="006B656C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Default="006B656C" w:rsidP="006B656C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Default="006B656C" w:rsidP="006B656C">
            <w:pPr>
              <w:pStyle w:val="a8"/>
              <w:ind w:left="0"/>
              <w:jc w:val="center"/>
              <w:rPr>
                <w:u w:val="single"/>
              </w:rPr>
            </w:pPr>
          </w:p>
          <w:p w:rsidR="006B656C" w:rsidRPr="006B656C" w:rsidRDefault="006B656C" w:rsidP="006B656C">
            <w:pPr>
              <w:pStyle w:val="a8"/>
              <w:ind w:left="0"/>
              <w:jc w:val="center"/>
            </w:pPr>
            <w:r w:rsidRPr="006B656C">
              <w:t>8564000,97</w:t>
            </w:r>
          </w:p>
        </w:tc>
      </w:tr>
      <w:tr w:rsidR="00C0018D" w:rsidTr="00C0018D">
        <w:tc>
          <w:tcPr>
            <w:tcW w:w="4361" w:type="dxa"/>
          </w:tcPr>
          <w:p w:rsidR="00C0018D" w:rsidRPr="006B656C" w:rsidRDefault="006B656C" w:rsidP="006B656C">
            <w:pPr>
              <w:pStyle w:val="a8"/>
              <w:ind w:left="0"/>
              <w:jc w:val="center"/>
              <w:rPr>
                <w:rFonts w:ascii="Arial CYR" w:hAnsi="Arial CYR" w:cs="Arial CYR"/>
              </w:rPr>
            </w:pPr>
            <w:r w:rsidRPr="006B656C">
              <w:rPr>
                <w:rFonts w:ascii="Arial CYR" w:hAnsi="Arial CYR" w:cs="Arial CYR"/>
              </w:rPr>
              <w:t>Итого</w:t>
            </w:r>
          </w:p>
        </w:tc>
        <w:tc>
          <w:tcPr>
            <w:tcW w:w="2977" w:type="dxa"/>
          </w:tcPr>
          <w:p w:rsidR="00C0018D" w:rsidRDefault="00C0018D" w:rsidP="00C0018D">
            <w:pPr>
              <w:pStyle w:val="a8"/>
              <w:ind w:left="0"/>
              <w:jc w:val="center"/>
              <w:rPr>
                <w:u w:val="single"/>
              </w:rPr>
            </w:pPr>
          </w:p>
        </w:tc>
        <w:tc>
          <w:tcPr>
            <w:tcW w:w="1701" w:type="dxa"/>
          </w:tcPr>
          <w:p w:rsidR="00C0018D" w:rsidRPr="006B656C" w:rsidRDefault="006B656C" w:rsidP="006B656C">
            <w:pPr>
              <w:pStyle w:val="a8"/>
              <w:ind w:left="0"/>
              <w:jc w:val="center"/>
            </w:pPr>
            <w:r w:rsidRPr="006B656C">
              <w:t>28653916,99</w:t>
            </w:r>
          </w:p>
        </w:tc>
      </w:tr>
    </w:tbl>
    <w:p w:rsidR="000265EC" w:rsidRDefault="000265EC" w:rsidP="000265EC">
      <w:pPr>
        <w:pStyle w:val="a8"/>
        <w:ind w:left="1668"/>
        <w:jc w:val="both"/>
        <w:rPr>
          <w:u w:val="single"/>
        </w:rPr>
      </w:pPr>
    </w:p>
    <w:p w:rsidR="007F12F1" w:rsidRDefault="007F12F1" w:rsidP="000265EC">
      <w:pPr>
        <w:pStyle w:val="a8"/>
        <w:ind w:left="1668"/>
        <w:jc w:val="both"/>
        <w:rPr>
          <w:u w:val="single"/>
        </w:rPr>
      </w:pPr>
    </w:p>
    <w:p w:rsidR="000B4058" w:rsidRPr="000B4058" w:rsidRDefault="000E37D1" w:rsidP="000B4058">
      <w:pPr>
        <w:pStyle w:val="a8"/>
        <w:numPr>
          <w:ilvl w:val="0"/>
          <w:numId w:val="24"/>
        </w:num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Вносятся изменения в ассигнования на 2022 год</w:t>
      </w:r>
      <w:r w:rsidR="000B4058" w:rsidRPr="000B4058">
        <w:rPr>
          <w:sz w:val="24"/>
          <w:szCs w:val="24"/>
        </w:rPr>
        <w:t>:</w:t>
      </w:r>
    </w:p>
    <w:tbl>
      <w:tblPr>
        <w:tblStyle w:val="ab"/>
        <w:tblW w:w="9073" w:type="dxa"/>
        <w:tblInd w:w="-34" w:type="dxa"/>
        <w:tblLayout w:type="fixed"/>
        <w:tblLook w:val="04A0"/>
      </w:tblPr>
      <w:tblGrid>
        <w:gridCol w:w="1985"/>
        <w:gridCol w:w="1985"/>
        <w:gridCol w:w="1417"/>
        <w:gridCol w:w="1843"/>
        <w:gridCol w:w="1843"/>
      </w:tblGrid>
      <w:tr w:rsidR="007F12F1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F12F1" w:rsidRPr="00AE48CE" w:rsidRDefault="007F12F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 w:rsidRPr="00AE48CE">
              <w:rPr>
                <w:color w:val="000000"/>
                <w:spacing w:val="4"/>
                <w:lang w:eastAsia="en-US"/>
              </w:rPr>
              <w:t>КФСР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F12F1" w:rsidRPr="00AE48CE" w:rsidRDefault="007F12F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 w:rsidRPr="00AE48CE">
              <w:rPr>
                <w:color w:val="000000"/>
                <w:spacing w:val="4"/>
                <w:lang w:eastAsia="en-US"/>
              </w:rPr>
              <w:t>КЦСР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F12F1" w:rsidRPr="00AE48CE" w:rsidRDefault="007F12F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 w:rsidRPr="00AE48CE">
              <w:rPr>
                <w:color w:val="000000"/>
                <w:spacing w:val="4"/>
                <w:lang w:eastAsia="en-US"/>
              </w:rPr>
              <w:t xml:space="preserve">КВР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2F1" w:rsidRPr="00AE48CE" w:rsidRDefault="007F12F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 w:rsidRPr="00AE48CE">
              <w:rPr>
                <w:lang w:eastAsia="en-US"/>
              </w:rPr>
              <w:t>КОСГУ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F12F1" w:rsidRPr="00AE48CE" w:rsidRDefault="007F12F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 w:rsidRPr="00AE48CE">
              <w:rPr>
                <w:color w:val="000000"/>
                <w:spacing w:val="4"/>
                <w:lang w:eastAsia="en-US"/>
              </w:rPr>
              <w:t>Сумма</w:t>
            </w:r>
          </w:p>
        </w:tc>
      </w:tr>
      <w:tr w:rsidR="000B4058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 w:rsidRPr="00EC406B">
              <w:rPr>
                <w:color w:val="000000"/>
                <w:spacing w:val="4"/>
                <w:lang w:eastAsia="en-US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val="en-US" w:eastAsia="en-US"/>
              </w:rPr>
              <w:t>05F</w:t>
            </w:r>
            <w:r>
              <w:rPr>
                <w:color w:val="000000"/>
                <w:spacing w:val="4"/>
                <w:lang w:eastAsia="en-US"/>
              </w:rPr>
              <w:t>367483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19746746,02</w:t>
            </w:r>
          </w:p>
        </w:tc>
      </w:tr>
      <w:tr w:rsidR="000B4058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val="en-US" w:eastAsia="en-US"/>
              </w:rPr>
              <w:t>05F</w:t>
            </w:r>
            <w:r>
              <w:rPr>
                <w:color w:val="000000"/>
                <w:spacing w:val="4"/>
                <w:lang w:eastAsia="en-US"/>
              </w:rPr>
              <w:t>367484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412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8564000,97</w:t>
            </w:r>
          </w:p>
        </w:tc>
      </w:tr>
      <w:tr w:rsidR="000B4058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1120171120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4058" w:rsidRPr="00EC406B" w:rsidRDefault="00EC406B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251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B4058" w:rsidRPr="00EC406B" w:rsidRDefault="007527C5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343170,00</w:t>
            </w:r>
          </w:p>
        </w:tc>
      </w:tr>
      <w:tr w:rsidR="00433569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0599999999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-130278,00</w:t>
            </w:r>
          </w:p>
        </w:tc>
      </w:tr>
      <w:tr w:rsidR="00433569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15Г0099998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-163824,00</w:t>
            </w:r>
          </w:p>
        </w:tc>
      </w:tr>
      <w:tr w:rsidR="00433569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841661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569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33569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-135893,91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-19037,00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-5126,61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-110000,00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-16311,00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-11479,48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291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-65000,00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6B0BC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7810090019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161126,00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7810090019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36585,00</w:t>
            </w:r>
          </w:p>
        </w:tc>
      </w:tr>
      <w:tr w:rsidR="006B0BCE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6B0BCE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BCE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B0BCE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349287,00</w:t>
            </w:r>
          </w:p>
        </w:tc>
      </w:tr>
      <w:tr w:rsidR="00F64710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Default="00F64710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Default="00F64710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7820090019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Default="00F64710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710" w:rsidRDefault="00F64710" w:rsidP="00FD2CC0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109952,00</w:t>
            </w:r>
          </w:p>
        </w:tc>
      </w:tr>
      <w:tr w:rsidR="00F64710" w:rsidTr="00EF2F4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Pr="00EC406B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Pr="00EC406B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Pr="00EC406B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710" w:rsidRPr="00EC406B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4710" w:rsidRPr="00EC406B" w:rsidRDefault="00F64710" w:rsidP="00EF2F4E">
            <w:pPr>
              <w:spacing w:line="269" w:lineRule="exact"/>
              <w:jc w:val="center"/>
              <w:rPr>
                <w:color w:val="000000"/>
                <w:spacing w:val="4"/>
                <w:lang w:eastAsia="en-US"/>
              </w:rPr>
            </w:pPr>
            <w:r>
              <w:rPr>
                <w:color w:val="000000"/>
                <w:spacing w:val="4"/>
                <w:lang w:eastAsia="en-US"/>
              </w:rPr>
              <w:t>28653916,99</w:t>
            </w:r>
          </w:p>
        </w:tc>
      </w:tr>
    </w:tbl>
    <w:p w:rsidR="000B4058" w:rsidRDefault="000B4058" w:rsidP="000265EC">
      <w:pPr>
        <w:pStyle w:val="a8"/>
        <w:ind w:left="1668"/>
        <w:jc w:val="both"/>
        <w:rPr>
          <w:u w:val="single"/>
        </w:rPr>
      </w:pPr>
    </w:p>
    <w:p w:rsidR="00AE48CE" w:rsidRDefault="00AE48CE" w:rsidP="000265EC">
      <w:pPr>
        <w:pStyle w:val="a8"/>
        <w:ind w:left="1668"/>
        <w:jc w:val="both"/>
        <w:rPr>
          <w:u w:val="single"/>
        </w:rPr>
      </w:pPr>
    </w:p>
    <w:p w:rsidR="00755449" w:rsidRDefault="00755449" w:rsidP="00AE48CE">
      <w:pPr>
        <w:pStyle w:val="a8"/>
        <w:ind w:left="-142"/>
        <w:rPr>
          <w:sz w:val="24"/>
          <w:szCs w:val="24"/>
        </w:rPr>
      </w:pPr>
    </w:p>
    <w:p w:rsidR="00755449" w:rsidRDefault="00755449" w:rsidP="00AE48CE">
      <w:pPr>
        <w:pStyle w:val="a8"/>
        <w:ind w:left="-142"/>
        <w:rPr>
          <w:sz w:val="24"/>
          <w:szCs w:val="24"/>
        </w:rPr>
      </w:pPr>
    </w:p>
    <w:p w:rsidR="00755449" w:rsidRDefault="00755449" w:rsidP="00AE48CE">
      <w:pPr>
        <w:pStyle w:val="a8"/>
        <w:ind w:left="-142"/>
        <w:rPr>
          <w:sz w:val="24"/>
          <w:szCs w:val="24"/>
        </w:rPr>
      </w:pPr>
    </w:p>
    <w:p w:rsidR="00AE48CE" w:rsidRDefault="00AE48CE" w:rsidP="00AE48CE">
      <w:pPr>
        <w:pStyle w:val="a8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Основание внесения изменений:  </w:t>
      </w:r>
    </w:p>
    <w:p w:rsidR="00AE48CE" w:rsidRDefault="00AE48CE" w:rsidP="00AE48CE">
      <w:pPr>
        <w:pStyle w:val="a8"/>
        <w:ind w:left="-142"/>
        <w:rPr>
          <w:sz w:val="24"/>
          <w:szCs w:val="24"/>
        </w:rPr>
      </w:pPr>
      <w:r>
        <w:rPr>
          <w:sz w:val="24"/>
          <w:szCs w:val="24"/>
        </w:rPr>
        <w:t>- уведомление министерства строительства и ЖКХ КБР от 02.11.2022г. № 5-П-22-23;</w:t>
      </w:r>
    </w:p>
    <w:p w:rsidR="000265EC" w:rsidRPr="00416AC1" w:rsidRDefault="00AE48CE" w:rsidP="00AE48CE">
      <w:pPr>
        <w:pStyle w:val="a8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-  распоряжение правительства КБР от 25.07.2022г. №345-рп.                                                          </w:t>
      </w:r>
      <w:r w:rsidR="000265EC" w:rsidRPr="00416AC1">
        <w:rPr>
          <w:sz w:val="24"/>
          <w:szCs w:val="24"/>
        </w:rPr>
        <w:t>Всего, с учетом вноси</w:t>
      </w:r>
      <w:r w:rsidR="000265EC">
        <w:rPr>
          <w:sz w:val="24"/>
          <w:szCs w:val="24"/>
        </w:rPr>
        <w:t xml:space="preserve">мых изменений, доходы бюджета городского </w:t>
      </w:r>
      <w:r w:rsidR="000265EC" w:rsidRPr="00416AC1">
        <w:rPr>
          <w:sz w:val="24"/>
          <w:szCs w:val="24"/>
        </w:rPr>
        <w:t>п</w:t>
      </w:r>
      <w:r w:rsidR="000265EC">
        <w:rPr>
          <w:sz w:val="24"/>
          <w:szCs w:val="24"/>
        </w:rPr>
        <w:t>оселения</w:t>
      </w:r>
      <w:r w:rsidR="000265EC" w:rsidRPr="00416AC1">
        <w:rPr>
          <w:sz w:val="24"/>
          <w:szCs w:val="24"/>
        </w:rPr>
        <w:t xml:space="preserve"> Нарткала Урванского м</w:t>
      </w:r>
      <w:r w:rsidR="000265EC">
        <w:rPr>
          <w:sz w:val="24"/>
          <w:szCs w:val="24"/>
        </w:rPr>
        <w:t xml:space="preserve">униципального района КБР </w:t>
      </w:r>
      <w:r w:rsidR="000265EC" w:rsidRPr="00416AC1">
        <w:rPr>
          <w:sz w:val="24"/>
          <w:szCs w:val="24"/>
        </w:rPr>
        <w:t xml:space="preserve">на </w:t>
      </w:r>
      <w:r>
        <w:rPr>
          <w:sz w:val="24"/>
          <w:szCs w:val="24"/>
        </w:rPr>
        <w:t>2022 год составляют  94717180,78 рублей, расходы –  101493994,40</w:t>
      </w:r>
      <w:r w:rsidR="000265EC" w:rsidRPr="00416AC1">
        <w:rPr>
          <w:sz w:val="24"/>
          <w:szCs w:val="24"/>
        </w:rPr>
        <w:t xml:space="preserve">рублей. </w:t>
      </w:r>
    </w:p>
    <w:p w:rsidR="000265EC" w:rsidRPr="00416AC1" w:rsidRDefault="000265EC" w:rsidP="00AE48CE">
      <w:pPr>
        <w:pStyle w:val="a8"/>
        <w:ind w:left="-142"/>
        <w:rPr>
          <w:sz w:val="24"/>
          <w:szCs w:val="24"/>
        </w:rPr>
      </w:pPr>
      <w:r w:rsidRPr="00416AC1">
        <w:rPr>
          <w:sz w:val="24"/>
          <w:szCs w:val="24"/>
        </w:rPr>
        <w:t>Дефиц</w:t>
      </w:r>
      <w:r>
        <w:rPr>
          <w:sz w:val="24"/>
          <w:szCs w:val="24"/>
        </w:rPr>
        <w:t>ит бюджета составляет 6776813,62</w:t>
      </w:r>
      <w:r w:rsidRPr="00416AC1">
        <w:rPr>
          <w:sz w:val="24"/>
          <w:szCs w:val="24"/>
        </w:rPr>
        <w:t xml:space="preserve"> рублей.</w:t>
      </w:r>
    </w:p>
    <w:p w:rsidR="000265EC" w:rsidRPr="00416AC1" w:rsidRDefault="000265EC" w:rsidP="00AE48CE">
      <w:pPr>
        <w:pStyle w:val="a8"/>
        <w:ind w:left="-142"/>
        <w:rPr>
          <w:sz w:val="24"/>
          <w:szCs w:val="24"/>
        </w:rPr>
      </w:pPr>
      <w:r w:rsidRPr="00416AC1">
        <w:rPr>
          <w:sz w:val="24"/>
          <w:szCs w:val="24"/>
        </w:rPr>
        <w:t xml:space="preserve"> Источник финансирования дефицита бюджета - изменение остатк</w:t>
      </w:r>
      <w:r>
        <w:rPr>
          <w:sz w:val="24"/>
          <w:szCs w:val="24"/>
        </w:rPr>
        <w:t>ов средств бюджета на 01.01.2022</w:t>
      </w:r>
      <w:r w:rsidRPr="00416AC1">
        <w:rPr>
          <w:sz w:val="24"/>
          <w:szCs w:val="24"/>
        </w:rPr>
        <w:t xml:space="preserve"> года.</w:t>
      </w:r>
    </w:p>
    <w:p w:rsidR="000265EC" w:rsidRDefault="000265EC" w:rsidP="000265EC">
      <w:pPr>
        <w:pStyle w:val="a8"/>
      </w:pPr>
    </w:p>
    <w:p w:rsidR="000265EC" w:rsidRDefault="000265EC" w:rsidP="000265EC">
      <w:pPr>
        <w:pStyle w:val="a8"/>
      </w:pPr>
    </w:p>
    <w:p w:rsidR="000265EC" w:rsidRDefault="000265EC" w:rsidP="000265EC">
      <w:pPr>
        <w:pStyle w:val="a8"/>
      </w:pPr>
    </w:p>
    <w:p w:rsidR="002510AB" w:rsidRDefault="002510AB" w:rsidP="000265EC">
      <w:pPr>
        <w:pStyle w:val="a8"/>
      </w:pPr>
    </w:p>
    <w:p w:rsidR="000265EC" w:rsidRDefault="000265EC" w:rsidP="000265EC">
      <w:pPr>
        <w:pStyle w:val="a8"/>
      </w:pPr>
    </w:p>
    <w:p w:rsidR="000265EC" w:rsidRPr="008E441A" w:rsidRDefault="000265EC" w:rsidP="000265EC">
      <w:pPr>
        <w:rPr>
          <w:b/>
          <w:sz w:val="24"/>
          <w:szCs w:val="24"/>
        </w:rPr>
      </w:pPr>
      <w:r w:rsidRPr="008E441A">
        <w:rPr>
          <w:b/>
          <w:sz w:val="24"/>
          <w:szCs w:val="24"/>
        </w:rPr>
        <w:t xml:space="preserve">Зам. главы администрации </w:t>
      </w:r>
      <w:proofErr w:type="gramStart"/>
      <w:r w:rsidRPr="008E441A">
        <w:rPr>
          <w:b/>
          <w:sz w:val="24"/>
          <w:szCs w:val="24"/>
        </w:rPr>
        <w:t>г</w:t>
      </w:r>
      <w:proofErr w:type="gramEnd"/>
      <w:r w:rsidRPr="008E441A">
        <w:rPr>
          <w:b/>
          <w:sz w:val="24"/>
          <w:szCs w:val="24"/>
        </w:rPr>
        <w:t>.п. Нарткала                                             А. Аталиков</w:t>
      </w:r>
    </w:p>
    <w:p w:rsidR="00EF2F4E" w:rsidRPr="008E441A" w:rsidRDefault="00EF2F4E">
      <w:pPr>
        <w:rPr>
          <w:b/>
        </w:rPr>
      </w:pPr>
    </w:p>
    <w:sectPr w:rsidR="00EF2F4E" w:rsidRPr="008E441A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297" w:rsidRDefault="00492297" w:rsidP="000B4058">
      <w:r>
        <w:separator/>
      </w:r>
    </w:p>
  </w:endnote>
  <w:endnote w:type="continuationSeparator" w:id="0">
    <w:p w:rsidR="00492297" w:rsidRDefault="00492297" w:rsidP="000B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297" w:rsidRDefault="00492297" w:rsidP="000B4058">
      <w:r>
        <w:separator/>
      </w:r>
    </w:p>
  </w:footnote>
  <w:footnote w:type="continuationSeparator" w:id="0">
    <w:p w:rsidR="00492297" w:rsidRDefault="00492297" w:rsidP="000B4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F23EF"/>
    <w:multiLevelType w:val="hybridMultilevel"/>
    <w:tmpl w:val="923468AE"/>
    <w:lvl w:ilvl="0" w:tplc="1856E5E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50195"/>
    <w:multiLevelType w:val="hybridMultilevel"/>
    <w:tmpl w:val="86D6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F68E1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E2F84"/>
    <w:multiLevelType w:val="hybridMultilevel"/>
    <w:tmpl w:val="C064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3B852439"/>
    <w:multiLevelType w:val="hybridMultilevel"/>
    <w:tmpl w:val="B2F0519C"/>
    <w:lvl w:ilvl="0" w:tplc="B98CD76A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9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>
    <w:nsid w:val="580D3FA8"/>
    <w:multiLevelType w:val="hybridMultilevel"/>
    <w:tmpl w:val="596C1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15"/>
  </w:num>
  <w:num w:numId="13">
    <w:abstractNumId w:val="13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265EC"/>
    <w:rsid w:val="000265EC"/>
    <w:rsid w:val="0009314B"/>
    <w:rsid w:val="00093967"/>
    <w:rsid w:val="000B4058"/>
    <w:rsid w:val="000E37D1"/>
    <w:rsid w:val="00147622"/>
    <w:rsid w:val="001B2434"/>
    <w:rsid w:val="001D2542"/>
    <w:rsid w:val="001F32ED"/>
    <w:rsid w:val="002510AB"/>
    <w:rsid w:val="00276D64"/>
    <w:rsid w:val="00280EB4"/>
    <w:rsid w:val="002F5633"/>
    <w:rsid w:val="0042165F"/>
    <w:rsid w:val="00433569"/>
    <w:rsid w:val="00492297"/>
    <w:rsid w:val="00495CAA"/>
    <w:rsid w:val="004B3816"/>
    <w:rsid w:val="004C5979"/>
    <w:rsid w:val="00541D85"/>
    <w:rsid w:val="00565EA4"/>
    <w:rsid w:val="005954D5"/>
    <w:rsid w:val="0060060A"/>
    <w:rsid w:val="0064774C"/>
    <w:rsid w:val="006B0BCE"/>
    <w:rsid w:val="006B656C"/>
    <w:rsid w:val="006E5B21"/>
    <w:rsid w:val="007527C5"/>
    <w:rsid w:val="00755449"/>
    <w:rsid w:val="007F12F1"/>
    <w:rsid w:val="007F47BD"/>
    <w:rsid w:val="00817289"/>
    <w:rsid w:val="00841661"/>
    <w:rsid w:val="0086091E"/>
    <w:rsid w:val="008D01FA"/>
    <w:rsid w:val="008E441A"/>
    <w:rsid w:val="008F5354"/>
    <w:rsid w:val="008F61F6"/>
    <w:rsid w:val="009445D4"/>
    <w:rsid w:val="009615BF"/>
    <w:rsid w:val="009B5340"/>
    <w:rsid w:val="009C7BB5"/>
    <w:rsid w:val="00A024CA"/>
    <w:rsid w:val="00A7029E"/>
    <w:rsid w:val="00A70C39"/>
    <w:rsid w:val="00AE48CE"/>
    <w:rsid w:val="00B14CC9"/>
    <w:rsid w:val="00B52CE3"/>
    <w:rsid w:val="00B81555"/>
    <w:rsid w:val="00BB0681"/>
    <w:rsid w:val="00BB2390"/>
    <w:rsid w:val="00BD2B60"/>
    <w:rsid w:val="00C0018D"/>
    <w:rsid w:val="00C02E6C"/>
    <w:rsid w:val="00C03D43"/>
    <w:rsid w:val="00C0499F"/>
    <w:rsid w:val="00C15C46"/>
    <w:rsid w:val="00C409C4"/>
    <w:rsid w:val="00C93B64"/>
    <w:rsid w:val="00C95BE5"/>
    <w:rsid w:val="00CA3802"/>
    <w:rsid w:val="00D57EFB"/>
    <w:rsid w:val="00DC469E"/>
    <w:rsid w:val="00DE2A60"/>
    <w:rsid w:val="00EA513F"/>
    <w:rsid w:val="00EC406B"/>
    <w:rsid w:val="00EF2F4E"/>
    <w:rsid w:val="00F226DB"/>
    <w:rsid w:val="00F6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65EC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65EC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No Spacing"/>
    <w:uiPriority w:val="1"/>
    <w:qFormat/>
    <w:rsid w:val="000265E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0265E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265E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265E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26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6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6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6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265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65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65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0265E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0265EC"/>
  </w:style>
  <w:style w:type="character" w:customStyle="1" w:styleId="s4">
    <w:name w:val="s4"/>
    <w:basedOn w:val="a0"/>
    <w:rsid w:val="000265EC"/>
  </w:style>
  <w:style w:type="table" w:styleId="ab">
    <w:name w:val="Table Grid"/>
    <w:basedOn w:val="a1"/>
    <w:uiPriority w:val="59"/>
    <w:rsid w:val="00026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3905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76</cp:revision>
  <cp:lastPrinted>2022-12-08T11:00:00Z</cp:lastPrinted>
  <dcterms:created xsi:type="dcterms:W3CDTF">2022-12-21T07:13:00Z</dcterms:created>
  <dcterms:modified xsi:type="dcterms:W3CDTF">2022-12-21T13:54:00Z</dcterms:modified>
</cp:coreProperties>
</file>