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B8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1206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74F757A" wp14:editId="6E5AC40D">
            <wp:extent cx="734060" cy="893445"/>
            <wp:effectExtent l="0" t="0" r="8890" b="190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3651B8" w:rsidRPr="00120656" w:rsidRDefault="003651B8" w:rsidP="003651B8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20656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20656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ЖЫЛАГЪУЭМ И Щ</w:t>
      </w:r>
      <w:proofErr w:type="gramStart"/>
      <w:r w:rsidRPr="00120656">
        <w:rPr>
          <w:rFonts w:ascii="Times New Roman" w:hAnsi="Times New Roman" w:cs="Times New Roman"/>
          <w:sz w:val="16"/>
          <w:lang w:eastAsia="ru-RU"/>
        </w:rPr>
        <w:t>I</w:t>
      </w:r>
      <w:proofErr w:type="gramEnd"/>
      <w:r w:rsidRPr="00120656">
        <w:rPr>
          <w:rFonts w:ascii="Times New Roman" w:hAnsi="Times New Roman" w:cs="Times New Roman"/>
          <w:sz w:val="16"/>
          <w:lang w:eastAsia="ru-RU"/>
        </w:rPr>
        <w:t>ЫПIЭ АДМИНИСТРАЦЭ</w:t>
      </w: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eastAsia="ru-RU"/>
        </w:rPr>
      </w:pP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3651B8" w:rsidRPr="00120656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ПОСЕЛЕНИЯСЫНЫ ЖЕР ЖЕРЛИ АДМИНИСТРАЦИЯСЫ</w:t>
      </w:r>
    </w:p>
    <w:p w:rsidR="003651B8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651B8" w:rsidRPr="0044379B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    № 82</w:t>
      </w:r>
    </w:p>
    <w:p w:rsidR="003651B8" w:rsidRPr="0044379B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651B8" w:rsidRPr="0044379B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379B">
        <w:rPr>
          <w:rFonts w:ascii="Times New Roman" w:hAnsi="Times New Roman" w:cs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ФЭ                           № 82</w:t>
      </w:r>
    </w:p>
    <w:p w:rsidR="003651B8" w:rsidRPr="0044379B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651B8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379B">
        <w:rPr>
          <w:rFonts w:ascii="Times New Roman" w:hAnsi="Times New Roman" w:cs="Times New Roman"/>
          <w:b/>
          <w:sz w:val="26"/>
          <w:szCs w:val="26"/>
          <w:lang w:eastAsia="ru-RU"/>
        </w:rPr>
        <w:t>БЕГ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ИМ                           № 82</w:t>
      </w:r>
    </w:p>
    <w:p w:rsidR="003651B8" w:rsidRPr="0044379B" w:rsidRDefault="003651B8" w:rsidP="0036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651B8" w:rsidRPr="00E32649" w:rsidRDefault="003651B8" w:rsidP="003651B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03.04</w:t>
      </w:r>
      <w:r w:rsidRPr="00E32649">
        <w:rPr>
          <w:rFonts w:ascii="Times New Roman" w:hAnsi="Times New Roman"/>
          <w:sz w:val="26"/>
          <w:szCs w:val="26"/>
          <w:lang w:eastAsia="ru-RU"/>
        </w:rPr>
        <w:t xml:space="preserve">.2023г.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E32649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proofErr w:type="spellStart"/>
      <w:r w:rsidRPr="00E32649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E32649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3651B8" w:rsidRDefault="003651B8" w:rsidP="003651B8">
      <w:pPr>
        <w:pStyle w:val="10"/>
        <w:rPr>
          <w:rFonts w:ascii="Times New Roman" w:hAnsi="Times New Roman"/>
          <w:sz w:val="26"/>
          <w:szCs w:val="26"/>
        </w:rPr>
      </w:pPr>
    </w:p>
    <w:p w:rsidR="003651B8" w:rsidRDefault="003651B8" w:rsidP="003651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3108B">
        <w:rPr>
          <w:rFonts w:ascii="Times New Roman" w:hAnsi="Times New Roman"/>
          <w:sz w:val="26"/>
          <w:szCs w:val="26"/>
        </w:rPr>
        <w:t>О создании муниципальной экспертной рабочей группы по рассмотрению общественных иниц</w:t>
      </w:r>
      <w:r>
        <w:rPr>
          <w:rFonts w:ascii="Times New Roman" w:hAnsi="Times New Roman"/>
          <w:sz w:val="26"/>
          <w:szCs w:val="26"/>
        </w:rPr>
        <w:t>иатив, направленных гражданами Российской Ф</w:t>
      </w:r>
      <w:r w:rsidRPr="0023108B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108B">
        <w:rPr>
          <w:rFonts w:ascii="Times New Roman" w:hAnsi="Times New Roman"/>
          <w:sz w:val="26"/>
          <w:szCs w:val="26"/>
        </w:rPr>
        <w:t>с ис</w:t>
      </w:r>
      <w:r>
        <w:rPr>
          <w:rFonts w:ascii="Times New Roman" w:hAnsi="Times New Roman"/>
          <w:sz w:val="26"/>
          <w:szCs w:val="26"/>
        </w:rPr>
        <w:t xml:space="preserve">пользованием </w:t>
      </w:r>
      <w:proofErr w:type="spellStart"/>
      <w:r>
        <w:rPr>
          <w:rFonts w:ascii="Times New Roman" w:hAnsi="Times New Roman"/>
          <w:sz w:val="26"/>
          <w:szCs w:val="26"/>
        </w:rPr>
        <w:t>интернет-ресурса</w:t>
      </w:r>
      <w:proofErr w:type="spellEnd"/>
      <w:r>
        <w:rPr>
          <w:rFonts w:ascii="Times New Roman" w:hAnsi="Times New Roman"/>
          <w:sz w:val="26"/>
          <w:szCs w:val="26"/>
        </w:rPr>
        <w:t xml:space="preserve"> «Р</w:t>
      </w:r>
      <w:r w:rsidRPr="0023108B">
        <w:rPr>
          <w:rFonts w:ascii="Times New Roman" w:hAnsi="Times New Roman"/>
          <w:sz w:val="26"/>
          <w:szCs w:val="26"/>
        </w:rPr>
        <w:t>оссийская общественная инициатива»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6 октября 2003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№ 131-ФЗ «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proofErr w:type="gram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общих принципах организации местного самоуправления в Российской Федерации», Указом Президента Российской Федерации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от 4 марта 2013 года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интернет-ресурса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«Российская общественная инициатива», Уставом городского поселения Нарткала</w:t>
      </w:r>
      <w:r w:rsidRPr="0023108B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>, Местная администрация</w:t>
      </w:r>
      <w:r w:rsidRPr="0023108B">
        <w:rPr>
          <w:rFonts w:ascii="Times New Roman" w:eastAsia="Times New Roman" w:hAnsi="Times New Roman"/>
          <w:i/>
          <w:kern w:val="2"/>
          <w:sz w:val="26"/>
          <w:szCs w:val="26"/>
          <w:lang w:eastAsia="ru-RU"/>
        </w:rPr>
        <w:t xml:space="preserve"> </w:t>
      </w:r>
      <w:r w:rsidRPr="0023108B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городского поселения Нарткала Урванского муниципального района КБР</w:t>
      </w:r>
      <w:proofErr w:type="gramEnd"/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>ПОСТАНОВЛЯЕТ: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 xml:space="preserve">1.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Создать муниципальную экспертную рабочую группу по рассмотрению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интернет-ресурса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«Российская общественная инициатива».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2. Утвердить Положение о 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интернет-ресурса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«Российская общественная инициатива» (приложение № 1).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 xml:space="preserve">3. Утвердить состав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экспертной рабочей группы по рассмотрению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интернет-ресурса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«Российская общественная инициатива»</w:t>
      </w:r>
      <w:r w:rsidRPr="0023108B">
        <w:rPr>
          <w:rFonts w:ascii="Times New Roman" w:eastAsia="Times New Roman" w:hAnsi="Times New Roman"/>
          <w:i/>
          <w:kern w:val="2"/>
          <w:sz w:val="26"/>
          <w:szCs w:val="26"/>
          <w:lang w:eastAsia="ru-RU"/>
        </w:rPr>
        <w:t xml:space="preserve"> </w:t>
      </w:r>
      <w:r w:rsidRPr="0023108B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(приложение № 2)</w:t>
      </w:r>
      <w:r w:rsidRPr="0023108B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>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 xml:space="preserve">4. Настоящее постановление </w:t>
      </w:r>
      <w:r w:rsidRPr="0023108B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вступает в силу после дня его официального опубликования (обнародования).</w:t>
      </w:r>
    </w:p>
    <w:p w:rsidR="003651B8" w:rsidRDefault="003651B8" w:rsidP="003651B8">
      <w:pPr>
        <w:pStyle w:val="1"/>
        <w:rPr>
          <w:sz w:val="26"/>
          <w:szCs w:val="26"/>
        </w:rPr>
      </w:pPr>
    </w:p>
    <w:p w:rsidR="003651B8" w:rsidRDefault="003651B8" w:rsidP="003651B8">
      <w:pPr>
        <w:pStyle w:val="1"/>
        <w:rPr>
          <w:sz w:val="26"/>
          <w:szCs w:val="26"/>
        </w:rPr>
      </w:pPr>
    </w:p>
    <w:p w:rsidR="003651B8" w:rsidRPr="0023108B" w:rsidRDefault="003651B8" w:rsidP="003651B8">
      <w:pPr>
        <w:pStyle w:val="1"/>
        <w:rPr>
          <w:sz w:val="26"/>
          <w:szCs w:val="26"/>
        </w:rPr>
      </w:pPr>
      <w:r w:rsidRPr="0023108B">
        <w:rPr>
          <w:sz w:val="26"/>
          <w:szCs w:val="26"/>
        </w:rPr>
        <w:t xml:space="preserve">Глава местной администрации </w:t>
      </w:r>
    </w:p>
    <w:p w:rsidR="003651B8" w:rsidRPr="0023108B" w:rsidRDefault="003651B8" w:rsidP="003651B8">
      <w:pPr>
        <w:pStyle w:val="1"/>
        <w:rPr>
          <w:sz w:val="26"/>
          <w:szCs w:val="26"/>
        </w:rPr>
      </w:pPr>
      <w:r w:rsidRPr="0023108B">
        <w:rPr>
          <w:sz w:val="26"/>
          <w:szCs w:val="26"/>
        </w:rPr>
        <w:t>городского поселения Нарткала</w:t>
      </w:r>
    </w:p>
    <w:p w:rsidR="003651B8" w:rsidRPr="0023108B" w:rsidRDefault="003651B8" w:rsidP="003651B8">
      <w:pPr>
        <w:pStyle w:val="1"/>
        <w:rPr>
          <w:sz w:val="26"/>
          <w:szCs w:val="26"/>
        </w:rPr>
      </w:pPr>
      <w:r w:rsidRPr="0023108B">
        <w:rPr>
          <w:sz w:val="26"/>
          <w:szCs w:val="26"/>
        </w:rPr>
        <w:lastRenderedPageBreak/>
        <w:t xml:space="preserve">Урванского муниципального района КБР                                       </w:t>
      </w:r>
      <w:r>
        <w:rPr>
          <w:sz w:val="26"/>
          <w:szCs w:val="26"/>
        </w:rPr>
        <w:t xml:space="preserve">        </w:t>
      </w:r>
      <w:r w:rsidRPr="0023108B">
        <w:rPr>
          <w:sz w:val="26"/>
          <w:szCs w:val="26"/>
        </w:rPr>
        <w:t xml:space="preserve">А.Х. </w:t>
      </w:r>
      <w:proofErr w:type="spellStart"/>
      <w:r w:rsidRPr="0023108B">
        <w:rPr>
          <w:sz w:val="26"/>
          <w:szCs w:val="26"/>
        </w:rPr>
        <w:t>Бетуганов</w:t>
      </w:r>
      <w:proofErr w:type="spellEnd"/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  <w:r w:rsidRPr="0023108B">
        <w:rPr>
          <w:rFonts w:ascii="Times New Roman" w:hAnsi="Times New Roman"/>
          <w:sz w:val="24"/>
          <w:szCs w:val="24"/>
        </w:rPr>
        <w:t xml:space="preserve">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spellStart"/>
      <w:r w:rsidRPr="0023108B">
        <w:rPr>
          <w:rFonts w:ascii="Times New Roman" w:hAnsi="Times New Roman"/>
          <w:sz w:val="24"/>
          <w:szCs w:val="24"/>
        </w:rPr>
        <w:t>г.п</w:t>
      </w:r>
      <w:proofErr w:type="spellEnd"/>
      <w:r w:rsidRPr="0023108B">
        <w:rPr>
          <w:rFonts w:ascii="Times New Roman" w:hAnsi="Times New Roman"/>
          <w:sz w:val="24"/>
          <w:szCs w:val="24"/>
        </w:rPr>
        <w:t xml:space="preserve">. Нарткала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 xml:space="preserve">Урванского муниципального района КБР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>от 03.04.2023г. №82</w:t>
      </w:r>
    </w:p>
    <w:p w:rsidR="003651B8" w:rsidRDefault="003651B8" w:rsidP="003651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651B8" w:rsidRDefault="003651B8" w:rsidP="003651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651B8" w:rsidRPr="0023108B" w:rsidRDefault="003651B8" w:rsidP="003651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3108B">
        <w:rPr>
          <w:rFonts w:ascii="Times New Roman" w:hAnsi="Times New Roman"/>
          <w:sz w:val="26"/>
          <w:szCs w:val="26"/>
        </w:rPr>
        <w:t xml:space="preserve">ПОЛОЖЕНИЕ </w:t>
      </w:r>
    </w:p>
    <w:p w:rsidR="003651B8" w:rsidRPr="0023108B" w:rsidRDefault="003651B8" w:rsidP="003651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3108B">
        <w:rPr>
          <w:rFonts w:ascii="Times New Roman" w:hAnsi="Times New Roman"/>
          <w:sz w:val="26"/>
          <w:szCs w:val="26"/>
        </w:rPr>
        <w:t xml:space="preserve">о 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hAnsi="Times New Roman"/>
          <w:sz w:val="26"/>
          <w:szCs w:val="26"/>
        </w:rPr>
        <w:t>интернет-ресурса</w:t>
      </w:r>
      <w:proofErr w:type="spellEnd"/>
      <w:r w:rsidRPr="0023108B">
        <w:rPr>
          <w:rFonts w:ascii="Times New Roman" w:hAnsi="Times New Roman"/>
          <w:sz w:val="26"/>
          <w:szCs w:val="26"/>
        </w:rPr>
        <w:t xml:space="preserve"> «Российская общественная инициатива»</w:t>
      </w: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108B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Муниципальная экспертная рабочая группа по рассмотрению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интернет-ресурса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«Российская общественная инициатива» (далее соответственно – Экспертная рабочая группа, общественная инициатива, Интернет-ресурс), является совещательным, экспертно-консультативным органом при Местной администрации городского поселения Нарткала Урванского муниципального района КБР</w:t>
      </w:r>
      <w:r w:rsidRPr="0023108B">
        <w:rPr>
          <w:rFonts w:ascii="Times New Roman" w:hAnsi="Times New Roman"/>
          <w:kern w:val="2"/>
          <w:sz w:val="26"/>
          <w:szCs w:val="26"/>
        </w:rPr>
        <w:t xml:space="preserve"> в соответствии с Уставом городского поселения Нарткала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, уполномоченным на рассмотрение общественных инициатив в соответствии с Указом Президента Российской Федерации от</w:t>
      </w:r>
      <w:proofErr w:type="gram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4 марта 2013 года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интернет-ресурса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«Российская общественная инициатива» (далее – Указ Президента Российской Федерации).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Экспертная рабочая группа создается в целях эффективного учета общественных инициатив по вопросам социально-экономического развития, совершенствования муниципального управления на территории городского поселения Нарткала Урванского муниципального района КБР с соответствии </w:t>
      </w:r>
      <w:r w:rsidRPr="0023108B">
        <w:rPr>
          <w:rFonts w:ascii="Times New Roman" w:hAnsi="Times New Roman"/>
          <w:i/>
          <w:kern w:val="2"/>
          <w:sz w:val="26"/>
          <w:szCs w:val="26"/>
        </w:rPr>
        <w:t xml:space="preserve"> </w:t>
      </w:r>
      <w:r w:rsidRPr="0023108B">
        <w:rPr>
          <w:rFonts w:ascii="Times New Roman" w:hAnsi="Times New Roman"/>
          <w:kern w:val="2"/>
          <w:sz w:val="26"/>
          <w:szCs w:val="26"/>
        </w:rPr>
        <w:t>с Уставом городского поселения Нарткала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Правилами рассмотрения общественных инициатив, направленных гражданами Российской Федерации с использованием интерне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т-</w:t>
      </w:r>
      <w:proofErr w:type="gram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ресурса «Российская общественная инициатива»,  утвержденными Указом Президента Российской Федерации.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2. Экспертная рабочая группа в своей деятельности руководствуется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23108B">
          <w:rPr>
            <w:rFonts w:ascii="Times New Roman" w:eastAsia="Times New Roman" w:hAnsi="Times New Roman"/>
            <w:sz w:val="26"/>
            <w:szCs w:val="26"/>
            <w:lang w:eastAsia="ru-RU"/>
          </w:rPr>
          <w:t>Конституцией</w:t>
        </w:r>
      </w:hyperlink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Федерации, федеральными законами, иными федеральными нормативными актами, Уставом городского поселения Нарткала, законами 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Кабардино- Балкарской</w:t>
      </w:r>
      <w:proofErr w:type="gram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Республики, иными нормативными правовыми актами Кабардино- Балкарской Республики, </w:t>
      </w:r>
      <w:hyperlink r:id="rId7" w:tooltip="&quot;Устав Андроповского муниципального района Ставропольского края&quot; (принят решением совета Андроповского муниципального района Ставропольского края от 15.02.2008 N 4/27-2) (ред. от 29.05.2012) (Зарегистрировано в ГУ Минюста России по Южному федеральному округу 1" w:history="1">
        <w:r w:rsidRPr="0023108B">
          <w:rPr>
            <w:rFonts w:ascii="Times New Roman" w:eastAsia="Times New Roman" w:hAnsi="Times New Roman"/>
            <w:sz w:val="26"/>
            <w:szCs w:val="26"/>
            <w:lang w:eastAsia="ru-RU"/>
          </w:rPr>
          <w:t>Уставом</w:t>
        </w:r>
      </w:hyperlink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городского поселения Нарткала, иными нормативными правовыми актами органов местного самоуправления городского поселения Нарткала</w:t>
      </w:r>
      <w:r w:rsidRPr="0023108B">
        <w:rPr>
          <w:rFonts w:ascii="Times New Roman" w:hAnsi="Times New Roman"/>
          <w:kern w:val="2"/>
          <w:sz w:val="26"/>
          <w:szCs w:val="26"/>
        </w:rPr>
        <w:t xml:space="preserve"> в</w:t>
      </w:r>
      <w:r w:rsidRPr="0023108B">
        <w:rPr>
          <w:rFonts w:ascii="Times New Roman" w:hAnsi="Times New Roman"/>
          <w:i/>
          <w:kern w:val="2"/>
          <w:sz w:val="26"/>
          <w:szCs w:val="26"/>
        </w:rPr>
        <w:t xml:space="preserve"> </w:t>
      </w:r>
      <w:r w:rsidRPr="0023108B">
        <w:rPr>
          <w:rFonts w:ascii="Times New Roman" w:hAnsi="Times New Roman"/>
          <w:kern w:val="2"/>
          <w:sz w:val="26"/>
          <w:szCs w:val="26"/>
        </w:rPr>
        <w:t>соответствии с Уставом городского поселения Нарткала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, а также настоящим Положением.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3. Основными задачами деятельности Экспертной рабочей группы являются: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1) создание условий и механизмов для развития конструктивного диалога и сотрудничества с органами государственной власти, органами местного самоуправления городского поселения Нарткала в соответствии с Уставом городского поселения Нарткала, организациями и гражданами в ходе рассмотрения общественных инициатив;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2) взаимодействие с Фондом развития информационной демократии и гражданского общества «Фонд информационной демократии» (далее – уполномоченная некоммерческая организация);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3) рассмотрение и экспертиза общественных инициатив, поступивших в соответствии с Указом Президента Российской Федерации от уполномоченной некоммерческой организации;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4) оценка целесообразности разработки муниципальных нормативных правовых актов городского поселения Нарткала в соответствии с Уставом</w:t>
      </w:r>
      <w:r w:rsidRPr="0023108B">
        <w:rPr>
          <w:rFonts w:ascii="Times New Roman" w:hAnsi="Times New Roman"/>
          <w:i/>
          <w:kern w:val="2"/>
          <w:sz w:val="26"/>
          <w:szCs w:val="26"/>
        </w:rPr>
        <w:t xml:space="preserve"> </w:t>
      </w:r>
      <w:r w:rsidRPr="0023108B">
        <w:rPr>
          <w:rFonts w:ascii="Times New Roman" w:hAnsi="Times New Roman"/>
          <w:kern w:val="2"/>
          <w:sz w:val="26"/>
          <w:szCs w:val="26"/>
        </w:rPr>
        <w:t>городского поселения Нарткала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иных мер по реализации общественных инициатив.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4. К полномочиям Экспертной рабочей группы относятся: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1) подготовка заключений по итогам экспертизы общественных инициатив в срок, установленный Указом Президента Российской Федерации;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2) принятие решения в случае наличия целесообразности о разработке муниципальных нормативных правовых актов городского поселения Нарткала в соответствии с Уставом городского поселения Нарткала и (или) принятии иных мер по реализации общественных инициатив в срок, установленный Указом Президента Российской Федерации;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3) уведомление уполномоченной некоммерческой организации в электронном виде о результатах рассмотрения общественных инициатив;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4) направление уполномоченной некоммерческой организации информации о рассмотрении общественных инициатив и мерах по ее реализации для размещения на Интернет-ресурсе;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5) направление </w:t>
      </w:r>
      <w:r w:rsidRPr="0023108B">
        <w:rPr>
          <w:rFonts w:ascii="Times New Roman" w:hAnsi="Times New Roman"/>
          <w:sz w:val="26"/>
          <w:szCs w:val="26"/>
        </w:rPr>
        <w:t>в органы местного самоуправления городского поселения Нарткала в соответствии с Уставом городского поселения Нарткала, в компетенцию которых входит решение вопросов, затрагиваемых общественными инициативами,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экспертных заключений и решений о разработке муниципальных нормативных правовых актов городского поселения Нарткала в соответствии с Уставом городского поселения Нарткала и (или) принятии иных мер по реализации общественных инициатив.</w:t>
      </w:r>
      <w:proofErr w:type="gramEnd"/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5. В рамках своих полномочий Экспертная рабочая группа вправе: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1) запрашивать и получать сведения и материалы от органов государственной власти, органов местного самоуправления городского поселения Нарткала в соответствии с Уставом городского поселения Нарткала</w:t>
      </w:r>
      <w:r w:rsidRPr="0023108B">
        <w:rPr>
          <w:rFonts w:ascii="Times New Roman" w:hAnsi="Times New Roman"/>
          <w:sz w:val="26"/>
          <w:szCs w:val="26"/>
        </w:rPr>
        <w:t xml:space="preserve">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 организаций, необходимые для рассмотрения и экспертизы общественных инициатив;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2) приглашать на свои заседания и заслушивать представителей органов государственной власти, органов местного самоуправления городского поселения Нарткала в соответствии с Уставом городского поселения Нарткала, представителей научных и научно-исследовательских организаций, экспертов и ученых.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6. Материально-техническое обеспечение деятельности Экспертной рабочей группы возлагаются на Местную администрацию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. Нарткала.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108B">
        <w:rPr>
          <w:rFonts w:ascii="Times New Roman" w:hAnsi="Times New Roman" w:cs="Times New Roman"/>
          <w:sz w:val="26"/>
          <w:szCs w:val="26"/>
        </w:rPr>
        <w:t>Глава 2. СОСТАВ И СТРУКТУРА ЭКСПЕРТНОЙ РАБОЧЕЙ ГРУППЫ</w:t>
      </w: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7. Состав Экспертной рабочей группы формируется Местной администрацией городского поселения Нарткала в соответствии с Уставом городского поселения Нарткала</w:t>
      </w:r>
      <w:r w:rsidRPr="0023108B">
        <w:rPr>
          <w:rFonts w:ascii="Times New Roman" w:hAnsi="Times New Roman"/>
          <w:sz w:val="26"/>
          <w:szCs w:val="26"/>
        </w:rPr>
        <w:t xml:space="preserve">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в количестве не менее 3 человек, осуществляющих свою деятельность на общественных началах.</w:t>
      </w:r>
    </w:p>
    <w:p w:rsidR="003651B8" w:rsidRPr="0023108B" w:rsidRDefault="003651B8" w:rsidP="003651B8">
      <w:pPr>
        <w:pStyle w:val="a4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23108B">
        <w:rPr>
          <w:rFonts w:ascii="Times New Roman" w:hAnsi="Times New Roman"/>
          <w:sz w:val="26"/>
          <w:szCs w:val="26"/>
        </w:rPr>
        <w:lastRenderedPageBreak/>
        <w:t xml:space="preserve">В состав Экспертной рабочей группы включаются представители </w:t>
      </w:r>
      <w:r w:rsidRPr="0023108B">
        <w:rPr>
          <w:rFonts w:ascii="Times New Roman" w:hAnsi="Times New Roman"/>
          <w:sz w:val="26"/>
          <w:szCs w:val="26"/>
          <w:lang w:val="ru-RU"/>
        </w:rPr>
        <w:t>М</w:t>
      </w:r>
      <w:proofErr w:type="spellStart"/>
      <w:r w:rsidRPr="0023108B">
        <w:rPr>
          <w:rFonts w:ascii="Times New Roman" w:hAnsi="Times New Roman"/>
          <w:sz w:val="26"/>
          <w:szCs w:val="26"/>
        </w:rPr>
        <w:t>естной</w:t>
      </w:r>
      <w:proofErr w:type="spellEnd"/>
      <w:r w:rsidRPr="0023108B">
        <w:rPr>
          <w:rFonts w:ascii="Times New Roman" w:hAnsi="Times New Roman"/>
          <w:sz w:val="26"/>
          <w:szCs w:val="26"/>
        </w:rPr>
        <w:t xml:space="preserve"> администрации </w:t>
      </w:r>
      <w:proofErr w:type="spellStart"/>
      <w:r w:rsidRPr="0023108B">
        <w:rPr>
          <w:rFonts w:ascii="Times New Roman" w:hAnsi="Times New Roman"/>
          <w:sz w:val="26"/>
          <w:szCs w:val="26"/>
          <w:lang w:val="ru-RU"/>
        </w:rPr>
        <w:t>г.п</w:t>
      </w:r>
      <w:proofErr w:type="spellEnd"/>
      <w:r w:rsidRPr="0023108B">
        <w:rPr>
          <w:rFonts w:ascii="Times New Roman" w:hAnsi="Times New Roman"/>
          <w:sz w:val="26"/>
          <w:szCs w:val="26"/>
          <w:lang w:val="ru-RU"/>
        </w:rPr>
        <w:t>. Нарткала</w:t>
      </w:r>
      <w:r w:rsidRPr="0023108B">
        <w:rPr>
          <w:rFonts w:ascii="Times New Roman" w:hAnsi="Times New Roman"/>
          <w:kern w:val="2"/>
          <w:sz w:val="26"/>
          <w:szCs w:val="26"/>
        </w:rPr>
        <w:t xml:space="preserve"> в соответствии с </w:t>
      </w:r>
      <w:r w:rsidRPr="0023108B">
        <w:rPr>
          <w:rFonts w:ascii="Times New Roman" w:hAnsi="Times New Roman"/>
          <w:kern w:val="2"/>
          <w:sz w:val="26"/>
          <w:szCs w:val="26"/>
          <w:lang w:val="ru-RU"/>
        </w:rPr>
        <w:t xml:space="preserve">Уставом </w:t>
      </w:r>
      <w:proofErr w:type="spellStart"/>
      <w:r w:rsidRPr="0023108B">
        <w:rPr>
          <w:rFonts w:ascii="Times New Roman" w:hAnsi="Times New Roman"/>
          <w:kern w:val="2"/>
          <w:sz w:val="26"/>
          <w:szCs w:val="26"/>
          <w:lang w:val="ru-RU"/>
        </w:rPr>
        <w:t>г.п</w:t>
      </w:r>
      <w:proofErr w:type="spellEnd"/>
      <w:r w:rsidRPr="0023108B">
        <w:rPr>
          <w:rFonts w:ascii="Times New Roman" w:hAnsi="Times New Roman"/>
          <w:kern w:val="2"/>
          <w:sz w:val="26"/>
          <w:szCs w:val="26"/>
          <w:lang w:val="ru-RU"/>
        </w:rPr>
        <w:t xml:space="preserve">. Нарткала, </w:t>
      </w:r>
      <w:r w:rsidRPr="0023108B">
        <w:rPr>
          <w:rFonts w:ascii="Times New Roman" w:hAnsi="Times New Roman"/>
          <w:sz w:val="26"/>
          <w:szCs w:val="26"/>
        </w:rPr>
        <w:t xml:space="preserve">депутаты </w:t>
      </w:r>
      <w:r w:rsidRPr="0023108B">
        <w:rPr>
          <w:rFonts w:ascii="Times New Roman" w:hAnsi="Times New Roman"/>
          <w:sz w:val="26"/>
          <w:szCs w:val="26"/>
          <w:lang w:val="ru-RU"/>
        </w:rPr>
        <w:t xml:space="preserve">Совета местного самоуправления </w:t>
      </w:r>
      <w:proofErr w:type="spellStart"/>
      <w:r w:rsidRPr="0023108B">
        <w:rPr>
          <w:rFonts w:ascii="Times New Roman" w:hAnsi="Times New Roman"/>
          <w:sz w:val="26"/>
          <w:szCs w:val="26"/>
          <w:lang w:val="ru-RU"/>
        </w:rPr>
        <w:t>г.п</w:t>
      </w:r>
      <w:proofErr w:type="spellEnd"/>
      <w:r w:rsidRPr="0023108B">
        <w:rPr>
          <w:rFonts w:ascii="Times New Roman" w:hAnsi="Times New Roman"/>
          <w:sz w:val="26"/>
          <w:szCs w:val="26"/>
          <w:lang w:val="ru-RU"/>
        </w:rPr>
        <w:t xml:space="preserve">. Нарткала в соответствии с Уставом </w:t>
      </w:r>
      <w:proofErr w:type="spellStart"/>
      <w:r w:rsidRPr="0023108B">
        <w:rPr>
          <w:rFonts w:ascii="Times New Roman" w:hAnsi="Times New Roman"/>
          <w:sz w:val="26"/>
          <w:szCs w:val="26"/>
          <w:lang w:val="ru-RU"/>
        </w:rPr>
        <w:t>г.п</w:t>
      </w:r>
      <w:proofErr w:type="spellEnd"/>
      <w:r w:rsidRPr="0023108B">
        <w:rPr>
          <w:rFonts w:ascii="Times New Roman" w:hAnsi="Times New Roman"/>
          <w:sz w:val="26"/>
          <w:szCs w:val="26"/>
          <w:lang w:val="ru-RU"/>
        </w:rPr>
        <w:t>. Нарткала</w:t>
      </w:r>
      <w:r w:rsidRPr="0023108B">
        <w:rPr>
          <w:rFonts w:ascii="Times New Roman" w:hAnsi="Times New Roman"/>
          <w:sz w:val="26"/>
          <w:szCs w:val="26"/>
        </w:rPr>
        <w:t xml:space="preserve">, а также представители муниципальных учреждений, </w:t>
      </w:r>
      <w:proofErr w:type="gramStart"/>
      <w:r w:rsidRPr="0023108B">
        <w:rPr>
          <w:rFonts w:ascii="Times New Roman" w:hAnsi="Times New Roman"/>
          <w:sz w:val="26"/>
          <w:szCs w:val="26"/>
        </w:rPr>
        <w:t>бизнес-сообщества</w:t>
      </w:r>
      <w:proofErr w:type="gramEnd"/>
      <w:r w:rsidRPr="0023108B">
        <w:rPr>
          <w:rFonts w:ascii="Times New Roman" w:hAnsi="Times New Roman"/>
          <w:sz w:val="26"/>
          <w:szCs w:val="26"/>
        </w:rPr>
        <w:t xml:space="preserve"> и общественных объединений</w:t>
      </w:r>
      <w:r w:rsidRPr="0023108B">
        <w:rPr>
          <w:rFonts w:ascii="Times New Roman" w:hAnsi="Times New Roman"/>
          <w:sz w:val="26"/>
          <w:szCs w:val="26"/>
          <w:lang w:val="ru-RU"/>
        </w:rPr>
        <w:t>.</w:t>
      </w:r>
      <w:r w:rsidRPr="0023108B">
        <w:rPr>
          <w:rFonts w:ascii="Times New Roman" w:hAnsi="Times New Roman"/>
          <w:sz w:val="26"/>
          <w:szCs w:val="26"/>
        </w:rPr>
        <w:t xml:space="preserve"> </w:t>
      </w:r>
    </w:p>
    <w:p w:rsidR="003651B8" w:rsidRPr="0023108B" w:rsidRDefault="003651B8" w:rsidP="003651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08B">
        <w:rPr>
          <w:rFonts w:ascii="Times New Roman" w:hAnsi="Times New Roman" w:cs="Times New Roman"/>
          <w:sz w:val="26"/>
          <w:szCs w:val="26"/>
        </w:rPr>
        <w:t>8. Экспертная рабочая группа состоит из председателя, секретаря и членов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9. Члены Экспертной рабочей группы обладают равными правами при обсуждении общественных инициатив и голосовании по ним.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10. Председатель Экспертной рабочей группы: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1) осуществляет общее руководство деятельностью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2) определяет дату, время и место проведения заседания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3) формирует повестку заседания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4) определяет перечень лиц, подлежащих приглашению на заседания Экспертной рабочей группы, а также субъектов, которым направляются запросы по тематике рассматриваемых общественных инициатив;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5) определяет порядок 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рассмотрения вопросов повестки заседания Экспертной рабочей группы</w:t>
      </w:r>
      <w:proofErr w:type="gram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6) ведет заседания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7) определяет, в случае необходимости, членов Экспертной рабочей группы, ответственных по рассматриваемой общественной инициативе, дает иные поручения членам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8) подписывает решения, запросы и протоколы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11. Секретарь Экспертной рабочей группы: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1) осуществляет подготовку заседаний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2) информирует членов Экспертной рабочей группы о датах, времени и месте заседаний Экспертной рабочей группы, направляет в их адрес копии текстов общественных инициатив, подлежащих рассмотрению;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3) подготавливает (оформляет) и представляет на подпись председателю Экспертной рабочей группы решения, запросы и протоколы заседаний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4) ведет, оформляет и подписывает протоколы заседаний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5) уведомляет уполномоченную некоммерческую организацию о результатах рассмотрения общественных инициатив в электронном виде;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6) направляет информацию о рассмотрении общественных инициатив и мерах по ее реализации в уполномоченную некоммерческую организацию для размещения на Интернет-ресурсе.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12. В целях формирования наиболее полной экспертной оценки общественных инициатив, определения целесообразности разработки соответствующих муниципальных нормативных правовых актов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. Нарткала</w:t>
      </w:r>
      <w:r w:rsidRPr="0023108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Уставом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. Нарткала и (или) об иных мерах по реализации общественных инициатив на заседания Экспертной рабочей группы приглашаются представители государственных органов и органов местного самоуправления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. Нарткала</w:t>
      </w:r>
      <w:r w:rsidRPr="0023108B">
        <w:rPr>
          <w:rFonts w:ascii="Times New Roman" w:hAnsi="Times New Roman"/>
          <w:kern w:val="2"/>
          <w:sz w:val="26"/>
          <w:szCs w:val="26"/>
        </w:rPr>
        <w:t xml:space="preserve"> в соответствии с Уставом </w:t>
      </w:r>
      <w:proofErr w:type="spellStart"/>
      <w:r w:rsidRPr="0023108B">
        <w:rPr>
          <w:rFonts w:ascii="Times New Roman" w:hAnsi="Times New Roman"/>
          <w:kern w:val="2"/>
          <w:sz w:val="26"/>
          <w:szCs w:val="26"/>
        </w:rPr>
        <w:t>г.п</w:t>
      </w:r>
      <w:proofErr w:type="spellEnd"/>
      <w:r w:rsidRPr="0023108B">
        <w:rPr>
          <w:rFonts w:ascii="Times New Roman" w:hAnsi="Times New Roman"/>
          <w:kern w:val="2"/>
          <w:sz w:val="26"/>
          <w:szCs w:val="26"/>
        </w:rPr>
        <w:t>. Нарткала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, научных и научно-исследовательских организаций, эксперты и ученые</w:t>
      </w:r>
      <w:r w:rsidRPr="0023108B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51B8" w:rsidRPr="0023108B" w:rsidRDefault="003651B8" w:rsidP="003651B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4. ОРГАНИЗАЦИЯ ДЕЯТЕЛЬНОСТИ </w:t>
      </w:r>
    </w:p>
    <w:p w:rsidR="003651B8" w:rsidRPr="0023108B" w:rsidRDefault="003651B8" w:rsidP="003651B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ЭКСПЕРТНОЙ РАБОЧЕЙ ГРУППЫ</w:t>
      </w:r>
    </w:p>
    <w:p w:rsidR="003651B8" w:rsidRPr="0023108B" w:rsidRDefault="003651B8" w:rsidP="003651B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13. Основной формой деятельности Экспертной рабочей группы является заседания, проводимые при личном присутствии членов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14. Заседания Экспертной рабочей группы проводятся по мере поступления общественных инициатив. 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15. Заседание Экспертной рабочей группы считается правомочным, если на нем присутствует более половины от общего числа ее членов. 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16. Председатель Экспертной рабочей группы в течение 5 рабочих дней со дня поступления в Экспертную рабочую группу общественной инициативы определяет дату, время и место проведения заседания, а также поручает секретарю Экспертной рабочей группы проинформировать об этом членов Экспертной рабочей группы и направить в их адрес копии текста общественной инициативы. 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Уведомление членов Экспертной рабочей группы о дате, времени и месте заседания, а также направление в их адрес копий текста общественной инициативы осуществляется не позднее, чем за 5 рабочих дней до заседания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17. Председатель Экспертной рабочей группы председательствует на заседаниях Экспертной рабочей группы. В случае отсутствия председателя Экспертной рабочей группы обязанности председательствующего на заседании исполняет секретарь Экспертной рабочей группы, а обязанности секретаря на заседании выполняет член Экспертной рабочей группы, определенный путем голосования на заседании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18. На заседании Экспертной рабочей группы секретарь Экспертной рабочей группы ведет протокол, который подписывается председателем и секретарем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19. Протокол заседания Экспертной рабочей группы оформляется секретарем Экспертной рабочей группы не позднее чем через 5 рабочих дней после дня проведения соответствующего заседания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20. В протоколе заседания Экспертной рабочей группы указываются: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1) дата, время и место проведения заседания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2) утвержденная повестка заседания Экспертной рабочей группы;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3) имена и должности участвующих в заседании членов Экспертной рабочей группы, а также приглашенных на заседание Экспертной рабочей группы лиц;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4) ход обсуждения вопросов, включенных в повестку заседания Экспертной рабочей группы; 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5) итоги голосования по вопросам повестки заседания Экспертной рабочей группы; 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6) принятые решения по вопросам повестки дня заседания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21. На заседаниях Экспертной рабочей группы изучается поступившая в рамках подготовки к заседанию Экспертной рабочей группы информация от уполномоченных органов власти, заслушиваются приглашенные в соответствии с пунктом 12 настоящего Положения лица, а также доклады членов Экспертной рабочей группы, указанных в подпункте 7 пункта 10 настоящего Положения.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22. В ходе рассмотрения общественной инициативы Экспертная рабочая группа принимает промежуточные решения, оформляемые в письменном виде, которые подписываются председателем и секретарем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23. По результатам рассмотрения общественной инициативы Экспертная рабочая группа принимает решение в виде экспертного заключения, а в случае наличия целесообразности – решение о разработке муниципального нормативного правового акта муниципального образования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. Нарткала в соответствии с  уставом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. Нарткала</w:t>
      </w:r>
      <w:r w:rsidRPr="0023108B">
        <w:rPr>
          <w:rFonts w:ascii="Times New Roman" w:hAnsi="Times New Roman"/>
          <w:sz w:val="26"/>
          <w:szCs w:val="26"/>
        </w:rPr>
        <w:t xml:space="preserve">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и (или) иных мер по реализации общественной инициативы, которые подписываются председателем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24. Решения Экспертной рабочей группы, указанные в пункте 23 настоящего Положения, принимаются в срок, не превышающий двух месяцев со дня поступления общественной инициативы.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25. Решения Экспертной рабочей группы принимаются открытым голосованием простым большинством голосов от общего числа ее членов. При равенстве голосов решающим является голос председателя Экспертной рабочей группы.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26. Принятые Экспертной рабочей группой решения, указанные в пункте 22 настоящего Положения, подготавливаются (оформляются) секретарем Экспертной рабочей группы в течение 5 рабочих дней. Принятые Экспертной рабочей группой решения, указанные в пункте 23 настоящего Положения, подготавливаются (оформляются) секретарем Экспертной рабочей группы и (или) членами экспертной рабочей группы, указанными в подпункте 7 пункта 10 настоящего Положения.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27. Решения Экспертной рабочей группы, указанные в пункте 22 настоящего Положения, носят обязательный характер, а решения, указанные в пункте 23 настоящего Положения, являются рекомендательными, однако подлежащими обязательному рассмотрению уполномоченными органами местного самоуправления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. Нарткала в соответствии с Уставом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. Нарткала.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51B8" w:rsidRPr="0023108B" w:rsidRDefault="003651B8" w:rsidP="003651B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Par97"/>
      <w:bookmarkEnd w:id="0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Глава 4. РАССМОТРЕНИЕ РЕШЕНИЙ ЭКСПЕРТНОЙ РАБОЧЕЙ ГРУППЫ ОРГАНАМИ МЕСТНОГО САМОУПРАВЛЕНИЯ</w:t>
      </w:r>
    </w:p>
    <w:p w:rsidR="003651B8" w:rsidRPr="0023108B" w:rsidRDefault="003651B8" w:rsidP="003651B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28. Заверенные копии решений Экспертной рабочей группы, указанные в пункте 23 настоящего Положения, направляются в </w:t>
      </w:r>
      <w:r w:rsidRPr="0023108B">
        <w:rPr>
          <w:rFonts w:ascii="Times New Roman" w:hAnsi="Times New Roman"/>
          <w:sz w:val="26"/>
          <w:szCs w:val="26"/>
        </w:rPr>
        <w:t xml:space="preserve">органы местного самоуправления </w:t>
      </w:r>
      <w:proofErr w:type="spellStart"/>
      <w:r w:rsidRPr="0023108B">
        <w:rPr>
          <w:rFonts w:ascii="Times New Roman" w:hAnsi="Times New Roman"/>
          <w:sz w:val="26"/>
          <w:szCs w:val="26"/>
        </w:rPr>
        <w:t>г.п</w:t>
      </w:r>
      <w:proofErr w:type="spellEnd"/>
      <w:r w:rsidRPr="0023108B">
        <w:rPr>
          <w:rFonts w:ascii="Times New Roman" w:hAnsi="Times New Roman"/>
          <w:sz w:val="26"/>
          <w:szCs w:val="26"/>
        </w:rPr>
        <w:t>. Нарткала в соответствии с Уставом городского поселения Нарткала, в компетенции которых входит решение вопросов, затрагиваемых общественными инициативами,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рассмотрения и принятия, в случае необходимости, соответствующих муниципальных нормативных правовых актов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. Нарткала в соответствии с Уставом </w:t>
      </w:r>
      <w:proofErr w:type="spell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г.п</w:t>
      </w:r>
      <w:proofErr w:type="spell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. Нарткала и (или) принятия иных мер по реализации общественных инициатив.</w:t>
      </w:r>
    </w:p>
    <w:p w:rsidR="003651B8" w:rsidRPr="0023108B" w:rsidRDefault="003651B8" w:rsidP="0036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29. </w:t>
      </w:r>
      <w:proofErr w:type="gramStart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 органа местного самоуправления городского поселения Нарткала в соответствии с Уставом городского поселения Нарткала, </w:t>
      </w:r>
      <w:r w:rsidRPr="0023108B">
        <w:rPr>
          <w:rFonts w:ascii="Times New Roman" w:hAnsi="Times New Roman"/>
          <w:sz w:val="26"/>
          <w:szCs w:val="26"/>
        </w:rPr>
        <w:t xml:space="preserve">в компетенцию которого входит решение вопроса, затрагиваемого общественной инициативой, </w:t>
      </w:r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>получивший решения Экспертной рабочей группы, указанные в пункте 23 настоящего Положения, организует их рассмотрение, а также, в случае необходимости, разработку и внесение на рассмотрение проектов муниципальных нормативных правовых актов городского поселения Нарткала в соответствии с Уставом городского</w:t>
      </w:r>
      <w:proofErr w:type="gramEnd"/>
      <w:r w:rsidRPr="0023108B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поселения Нарткала и (или) иных мер по реализации инициативы.</w:t>
      </w:r>
    </w:p>
    <w:p w:rsidR="003651B8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spellStart"/>
      <w:r w:rsidRPr="0023108B">
        <w:rPr>
          <w:rFonts w:ascii="Times New Roman" w:hAnsi="Times New Roman"/>
          <w:sz w:val="24"/>
          <w:szCs w:val="24"/>
        </w:rPr>
        <w:t>г.п</w:t>
      </w:r>
      <w:proofErr w:type="spellEnd"/>
      <w:r w:rsidRPr="0023108B">
        <w:rPr>
          <w:rFonts w:ascii="Times New Roman" w:hAnsi="Times New Roman"/>
          <w:sz w:val="24"/>
          <w:szCs w:val="24"/>
        </w:rPr>
        <w:t xml:space="preserve">. Нарткала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 xml:space="preserve">Урванского муниципального района КБР </w:t>
      </w:r>
    </w:p>
    <w:p w:rsidR="003651B8" w:rsidRPr="0023108B" w:rsidRDefault="003651B8" w:rsidP="003651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08B">
        <w:rPr>
          <w:rFonts w:ascii="Times New Roman" w:hAnsi="Times New Roman"/>
          <w:sz w:val="24"/>
          <w:szCs w:val="24"/>
        </w:rPr>
        <w:t>от 03.04.2023г. №82</w:t>
      </w:r>
    </w:p>
    <w:p w:rsidR="003651B8" w:rsidRPr="00536D30" w:rsidRDefault="003651B8" w:rsidP="003651B8">
      <w:pPr>
        <w:pStyle w:val="ConsPlusNormal"/>
        <w:widowControl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СОСТАВ</w:t>
      </w:r>
    </w:p>
    <w:p w:rsidR="003651B8" w:rsidRPr="0023108B" w:rsidRDefault="003651B8" w:rsidP="003651B8">
      <w:pPr>
        <w:pStyle w:val="ConsPlusNormal"/>
        <w:widowControl/>
        <w:jc w:val="center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муниципальной экспертной рабочей группы по рассмотрению общественных инициатив, направленных гражданами Российской Федерации</w:t>
      </w: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br/>
        <w:t xml:space="preserve">с использованием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интернет-ресурса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 «Российская общественная инициатива»</w:t>
      </w:r>
    </w:p>
    <w:p w:rsidR="003651B8" w:rsidRDefault="003651B8" w:rsidP="003651B8">
      <w:pPr>
        <w:pStyle w:val="ConsPlusNormal"/>
        <w:widowControl/>
        <w:outlineLvl w:val="1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3651B8" w:rsidRDefault="003651B8" w:rsidP="003651B8">
      <w:pPr>
        <w:pStyle w:val="ConsPlusNormal"/>
        <w:widowControl/>
        <w:outlineLvl w:val="1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outlineLvl w:val="1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1.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Балахов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 Х.Т., Глава городского поселения Нарткала Урванского муниципального района КБР</w:t>
      </w: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2. 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Шогенов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 Х.С., первый зам. Главы Местной администрации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г.п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. Нарткала</w:t>
      </w: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3. 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Маирова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 С.Х., главный специалист Местной администрации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г.п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. Нарткала по правовому обеспечению органов местного самоуправления</w:t>
      </w: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3651B8" w:rsidRPr="0023108B" w:rsidRDefault="003651B8" w:rsidP="003651B8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4. 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Бозиева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 А.М., ведущий специалист Местной администрации </w:t>
      </w:r>
      <w:proofErr w:type="spellStart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>г.п</w:t>
      </w:r>
      <w:proofErr w:type="spellEnd"/>
      <w:r w:rsidRPr="0023108B">
        <w:rPr>
          <w:rFonts w:ascii="Times New Roman" w:hAnsi="Times New Roman" w:cs="Times New Roman"/>
          <w:bCs/>
          <w:kern w:val="2"/>
          <w:sz w:val="26"/>
          <w:szCs w:val="26"/>
        </w:rPr>
        <w:t xml:space="preserve">. Нарткала по вопросам ЖКХ и информационному обеспечению населения </w:t>
      </w:r>
    </w:p>
    <w:p w:rsidR="003651B8" w:rsidRPr="0023108B" w:rsidRDefault="003651B8" w:rsidP="003651B8">
      <w:pPr>
        <w:pStyle w:val="10"/>
        <w:rPr>
          <w:rFonts w:ascii="Times New Roman" w:hAnsi="Times New Roman"/>
          <w:sz w:val="26"/>
          <w:szCs w:val="26"/>
        </w:rPr>
      </w:pPr>
    </w:p>
    <w:p w:rsidR="003651B8" w:rsidRPr="0023108B" w:rsidRDefault="003651B8" w:rsidP="003651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</w:p>
    <w:p w:rsidR="003651B8" w:rsidRDefault="003651B8" w:rsidP="003651B8">
      <w:pPr>
        <w:rPr>
          <w:sz w:val="26"/>
          <w:szCs w:val="26"/>
        </w:rPr>
      </w:pPr>
      <w:bookmarkStart w:id="1" w:name="_GoBack"/>
      <w:bookmarkEnd w:id="1"/>
    </w:p>
    <w:sectPr w:rsidR="003651B8" w:rsidSect="003651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86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51B8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72595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5786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651B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651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Без интервала1"/>
    <w:rsid w:val="003651B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365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651B8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3651B8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36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1B8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651B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651B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651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Без интервала1"/>
    <w:rsid w:val="003651B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365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651B8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3651B8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36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1B8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651B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8EB91F1CA43987A60C5FE20B404FCBD7A5C2BFC69D844312153F5D5302656BKEs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8EB91F1CA43987A60C41EF1D2C11C1D2A69BB7C8C2DC111E1F6AK0s5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2678</Words>
  <Characters>15271</Characters>
  <Application>Microsoft Office Word</Application>
  <DocSecurity>0</DocSecurity>
  <Lines>127</Lines>
  <Paragraphs>35</Paragraphs>
  <ScaleCrop>false</ScaleCrop>
  <Company>*</Company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2023-04-07T07:19:00Z</dcterms:created>
  <dcterms:modified xsi:type="dcterms:W3CDTF">2023-04-07T07:27:00Z</dcterms:modified>
</cp:coreProperties>
</file>