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3488A6" wp14:editId="426B3E51">
            <wp:extent cx="762000" cy="8991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3905EA" w:rsidRDefault="003905EA" w:rsidP="003905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</w:rPr>
        <w:t>КАБАРДИНО-БАЛКАРСКОЙ РЕСПУБЛИКИ»</w:t>
      </w:r>
    </w:p>
    <w:p w:rsidR="003905EA" w:rsidRDefault="003905EA" w:rsidP="003905EA">
      <w:pPr>
        <w:keepNext/>
        <w:tabs>
          <w:tab w:val="left" w:pos="518"/>
        </w:tabs>
        <w:spacing w:before="240"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rFonts w:ascii="Times New Roman" w:hAnsi="Times New Roman" w:cs="Times New Roman"/>
          <w:b/>
          <w:bCs/>
          <w:iCs/>
          <w:sz w:val="16"/>
          <w:szCs w:val="28"/>
        </w:rPr>
        <w:t>I</w:t>
      </w:r>
      <w:proofErr w:type="gramEnd"/>
      <w:r>
        <w:rPr>
          <w:rFonts w:ascii="Times New Roman" w:hAnsi="Times New Roman" w:cs="Times New Roman"/>
          <w:b/>
          <w:bCs/>
          <w:iCs/>
          <w:sz w:val="16"/>
          <w:szCs w:val="28"/>
        </w:rPr>
        <w:t>ЫПIЭ АДМИНИСТРАЦЭ</w:t>
      </w:r>
    </w:p>
    <w:p w:rsidR="003905EA" w:rsidRDefault="003905EA" w:rsidP="003905EA">
      <w:pPr>
        <w:keepNext/>
        <w:tabs>
          <w:tab w:val="left" w:pos="518"/>
        </w:tabs>
        <w:spacing w:before="240"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16"/>
          <w:szCs w:val="28"/>
        </w:rPr>
      </w:pPr>
      <w:r>
        <w:rPr>
          <w:rFonts w:ascii="Times New Roman" w:hAnsi="Times New Roman" w:cs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3905EA" w:rsidRPr="0094146A" w:rsidRDefault="003905EA" w:rsidP="003905EA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5EA" w:rsidRPr="00E61E5C" w:rsidRDefault="003905EA" w:rsidP="003905EA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E5C">
        <w:rPr>
          <w:rFonts w:ascii="Times New Roman" w:hAnsi="Times New Roman" w:cs="Times New Roman"/>
          <w:b/>
          <w:sz w:val="28"/>
          <w:szCs w:val="28"/>
        </w:rPr>
        <w:t>РАСПОРЯЖЕНИЕ    № 30</w:t>
      </w:r>
    </w:p>
    <w:p w:rsidR="003905EA" w:rsidRPr="00E61E5C" w:rsidRDefault="003905EA" w:rsidP="003905EA">
      <w:pPr>
        <w:tabs>
          <w:tab w:val="left" w:pos="5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5EA" w:rsidRPr="00E61E5C" w:rsidRDefault="003905EA" w:rsidP="003905E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61E5C">
        <w:rPr>
          <w:rFonts w:ascii="Times New Roman" w:hAnsi="Times New Roman" w:cs="Times New Roman"/>
          <w:b/>
          <w:bCs/>
          <w:sz w:val="28"/>
          <w:szCs w:val="28"/>
        </w:rPr>
        <w:t>УНАФЭ                      № 30</w:t>
      </w:r>
    </w:p>
    <w:p w:rsidR="003905EA" w:rsidRPr="00E61E5C" w:rsidRDefault="003905EA" w:rsidP="003905EA">
      <w:pPr>
        <w:keepNext/>
        <w:spacing w:after="0" w:line="240" w:lineRule="auto"/>
        <w:ind w:left="3060" w:hanging="93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05EA" w:rsidRPr="00E61E5C" w:rsidRDefault="003905EA" w:rsidP="003905E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61E5C">
        <w:rPr>
          <w:rFonts w:ascii="Times New Roman" w:hAnsi="Times New Roman" w:cs="Times New Roman"/>
          <w:b/>
          <w:bCs/>
          <w:sz w:val="28"/>
          <w:szCs w:val="28"/>
        </w:rPr>
        <w:t>БУЙРУКЪ                 № 30</w:t>
      </w:r>
    </w:p>
    <w:p w:rsidR="003905EA" w:rsidRPr="00E61E5C" w:rsidRDefault="003905EA" w:rsidP="003905E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05EA" w:rsidRPr="00E61E5C" w:rsidRDefault="003905EA" w:rsidP="003905E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15.05.2023 г.                                                                                           </w:t>
      </w:r>
      <w:proofErr w:type="spellStart"/>
      <w:r w:rsidRPr="00E61E5C">
        <w:rPr>
          <w:rFonts w:ascii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. Нарткала </w:t>
      </w: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О назначении проведения публичных слушаний по рассмотрению Проекта решения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возможном предоставлении разрешения на отклонение от предельных параметров</w:t>
      </w:r>
      <w:proofErr w:type="gram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разрешенного строительства, реконструкции объектов капитального строительства</w:t>
      </w: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 28 Федерального закона от 06.10.2003 N 131-ФЗ «Об общих принципах организации местного самоуправления в Российской Федерации», со ст.5.1, 39, 40 Федерального закона от 29.12.2004 N 190-ФЗ «Градостроительный кодекс Российской Федерации», на основании Положения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Урванского муниципального района КБР</w:t>
      </w:r>
      <w:proofErr w:type="gram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утвержденного Решением Совета местного самоуправления городского поселения Нарткала Урванского муниципального района КБР (седьмого созыва) от 28.10.2021 года №3/3  и с целью выявления общественного мнения:</w:t>
      </w: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проведение публичных слушаний по рассмотрению Проекта решения о возможном предоставлении разрешения на отклонение от предельных параметров разрешенного строительства, реконструкции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бъектов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капитального строительства, на земельном участке по адресу: КБР,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Урванский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арткала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Гурфова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б/н, с кадастровым номером 07:07:0500008:674, площадью 511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принадлежащем на праве собственности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Хабжоковой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Анжеле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Мухсиновне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расположенном в территориальной зоне П-1 Производственная зона, с видом разрешенного использования -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предпринимательство, отклонения в части отступов от</w:t>
      </w: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границы земельного участка до объекта капитального строительства:</w:t>
      </w: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с западной стороны 1,0 метра при норме 3,0 метра;</w:t>
      </w: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с южной стороны 3,0 метра при норме 5,0 метра;</w:t>
      </w: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с северной стороны 1,5 метра при норме 3,0 метра;</w:t>
      </w:r>
    </w:p>
    <w:p w:rsidR="003905EA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с восточной стороны 1,0 метра при норме 3,0 метра</w:t>
      </w:r>
      <w:proofErr w:type="gram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на 19 июня 2023г. в 16:00 по адресу: г. Нарткала, ул. Ленина, 35, 2 этаж, приемная, тел. 4-17-11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>2. Назначить о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тветственным лицом за проведение публичных слушаний главного специалиста по имущественным, земельным отношениям и предпринимательской деятельности Местной администрации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Нарткала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Абазова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</w:t>
      </w:r>
    </w:p>
    <w:p w:rsidR="003905EA" w:rsidRPr="00E61E5C" w:rsidRDefault="003905EA" w:rsidP="00390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>3. Настоящее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распоряжение разместить на официальном сайте Местной администрации </w:t>
      </w:r>
      <w:proofErr w:type="spellStart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spellEnd"/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Нарткала Урванского муниципального района КБР </w:t>
      </w:r>
      <w:hyperlink r:id="rId6" w:history="1">
        <w:r w:rsidRPr="00E61E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E61E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E61E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E61E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Pr="00E61E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nartkala</w:t>
        </w:r>
        <w:proofErr w:type="spellEnd"/>
        <w:r w:rsidRPr="00E61E5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E61E5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3905EA" w:rsidRPr="00E61E5C" w:rsidRDefault="003905EA" w:rsidP="00390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E5C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исполнения</w:t>
      </w:r>
      <w:r w:rsidRPr="00E61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распоряжения оставляю за собой.</w:t>
      </w:r>
    </w:p>
    <w:p w:rsidR="003905EA" w:rsidRPr="00E61E5C" w:rsidRDefault="003905EA" w:rsidP="003905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5EA" w:rsidRPr="00E61E5C" w:rsidRDefault="003905EA" w:rsidP="003905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5EA" w:rsidRPr="00E61E5C" w:rsidRDefault="003905EA" w:rsidP="003905EA">
      <w:pPr>
        <w:shd w:val="clear" w:color="auto" w:fill="FFFFFF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sz w:val="28"/>
          <w:szCs w:val="28"/>
        </w:rPr>
        <w:t xml:space="preserve">Глава местной администрации </w:t>
      </w:r>
    </w:p>
    <w:p w:rsidR="003905EA" w:rsidRPr="00E61E5C" w:rsidRDefault="003905EA" w:rsidP="003905EA">
      <w:pPr>
        <w:shd w:val="clear" w:color="auto" w:fill="FFFFFF"/>
        <w:spacing w:after="0" w:line="240" w:lineRule="auto"/>
        <w:ind w:left="-142" w:right="2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sz w:val="28"/>
          <w:szCs w:val="28"/>
        </w:rPr>
        <w:t>городского поселения Нарткала</w:t>
      </w:r>
      <w:r w:rsidRPr="00E61E5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905EA" w:rsidRPr="00E61E5C" w:rsidRDefault="003905EA" w:rsidP="003905E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E5C">
        <w:rPr>
          <w:rFonts w:ascii="Times New Roman" w:eastAsia="Times New Roman" w:hAnsi="Times New Roman" w:cs="Times New Roman"/>
          <w:sz w:val="28"/>
          <w:szCs w:val="28"/>
        </w:rPr>
        <w:t xml:space="preserve">Урванского муниципального района КБР                                        А.Х. </w:t>
      </w:r>
      <w:proofErr w:type="spellStart"/>
      <w:r w:rsidRPr="00E61E5C">
        <w:rPr>
          <w:rFonts w:ascii="Times New Roman" w:eastAsia="Times New Roman" w:hAnsi="Times New Roman" w:cs="Times New Roman"/>
          <w:sz w:val="28"/>
          <w:szCs w:val="28"/>
        </w:rPr>
        <w:t>Бетуганов</w:t>
      </w:r>
      <w:proofErr w:type="spellEnd"/>
    </w:p>
    <w:p w:rsidR="003905EA" w:rsidRPr="00E61E5C" w:rsidRDefault="003905EA" w:rsidP="003905EA">
      <w:pPr>
        <w:rPr>
          <w:sz w:val="28"/>
          <w:szCs w:val="28"/>
        </w:rPr>
      </w:pPr>
    </w:p>
    <w:p w:rsidR="003905EA" w:rsidRPr="00E61E5C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3905EA" w:rsidRPr="00E61E5C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</w:p>
    <w:p w:rsidR="003905EA" w:rsidRDefault="003905EA" w:rsidP="003905EA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905EA" w:rsidSect="003905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EE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5EA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1FEE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5E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5E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-nartkal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2663</Characters>
  <Application>Microsoft Office Word</Application>
  <DocSecurity>0</DocSecurity>
  <Lines>22</Lines>
  <Paragraphs>6</Paragraphs>
  <ScaleCrop>false</ScaleCrop>
  <Company>*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2023-05-19T11:24:00Z</dcterms:created>
  <dcterms:modified xsi:type="dcterms:W3CDTF">2023-05-19T11:24:00Z</dcterms:modified>
</cp:coreProperties>
</file>