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3D" w:rsidRPr="009E40E4" w:rsidRDefault="00D65A3D" w:rsidP="00D65A3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5AE16B93" wp14:editId="14E8D05B">
            <wp:extent cx="731520" cy="891540"/>
            <wp:effectExtent l="0" t="0" r="0" b="381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A3D" w:rsidRDefault="00D65A3D" w:rsidP="00D65A3D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D65A3D" w:rsidRDefault="00D65A3D" w:rsidP="00D65A3D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D65A3D" w:rsidRDefault="00D65A3D" w:rsidP="00D65A3D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eastAsia="ru-RU"/>
        </w:rPr>
      </w:pPr>
    </w:p>
    <w:p w:rsidR="00D65A3D" w:rsidRDefault="00D65A3D" w:rsidP="00D65A3D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D65A3D" w:rsidRDefault="00D65A3D" w:rsidP="00D65A3D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D65A3D" w:rsidRDefault="00D65A3D" w:rsidP="00D65A3D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D65A3D" w:rsidRDefault="00D65A3D" w:rsidP="00D65A3D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D65A3D" w:rsidRDefault="00D65A3D" w:rsidP="00D65A3D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D65A3D" w:rsidRPr="00420AD1" w:rsidRDefault="00D65A3D" w:rsidP="00D65A3D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D65A3D" w:rsidRPr="00CF66AE" w:rsidRDefault="00D65A3D" w:rsidP="00D65A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ПОСТАНОВЛЕНИЕ    № 198</w:t>
      </w:r>
    </w:p>
    <w:p w:rsidR="00D65A3D" w:rsidRPr="00CF66AE" w:rsidRDefault="00D65A3D" w:rsidP="00D65A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D65A3D" w:rsidRPr="00CF66AE" w:rsidRDefault="00D65A3D" w:rsidP="00D65A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CF66AE">
        <w:rPr>
          <w:rFonts w:ascii="Times New Roman" w:hAnsi="Times New Roman"/>
          <w:b/>
          <w:sz w:val="26"/>
          <w:szCs w:val="26"/>
          <w:lang w:eastAsia="ru-RU"/>
        </w:rPr>
        <w:t>УНАФЭ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№ 198</w:t>
      </w:r>
    </w:p>
    <w:p w:rsidR="00D65A3D" w:rsidRPr="00CF66AE" w:rsidRDefault="00D65A3D" w:rsidP="00D65A3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D65A3D" w:rsidRPr="00CF66AE" w:rsidRDefault="00D65A3D" w:rsidP="00D65A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CF66AE">
        <w:rPr>
          <w:rFonts w:ascii="Times New Roman" w:hAnsi="Times New Roman"/>
          <w:b/>
          <w:sz w:val="26"/>
          <w:szCs w:val="26"/>
          <w:lang w:eastAsia="ru-RU"/>
        </w:rPr>
        <w:t>БЕГИМ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№ 198</w:t>
      </w:r>
    </w:p>
    <w:p w:rsidR="00D65A3D" w:rsidRPr="00CF66AE" w:rsidRDefault="00D65A3D" w:rsidP="00D65A3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F66A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65A3D" w:rsidRPr="00CF66AE" w:rsidRDefault="00D65A3D" w:rsidP="00D65A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14</w:t>
      </w:r>
      <w:r w:rsidRPr="00CF66AE">
        <w:rPr>
          <w:rFonts w:ascii="Times New Roman" w:hAnsi="Times New Roman"/>
          <w:sz w:val="26"/>
          <w:szCs w:val="26"/>
          <w:lang w:eastAsia="ru-RU"/>
        </w:rPr>
        <w:t xml:space="preserve">.07.2022г.                                                                                                  </w:t>
      </w:r>
      <w:proofErr w:type="spellStart"/>
      <w:r w:rsidRPr="00CF66AE">
        <w:rPr>
          <w:rFonts w:ascii="Times New Roman" w:hAnsi="Times New Roman"/>
          <w:sz w:val="26"/>
          <w:szCs w:val="26"/>
          <w:lang w:eastAsia="ru-RU"/>
        </w:rPr>
        <w:t>г.п</w:t>
      </w:r>
      <w:proofErr w:type="spellEnd"/>
      <w:r w:rsidRPr="00CF66AE">
        <w:rPr>
          <w:rFonts w:ascii="Times New Roman" w:hAnsi="Times New Roman"/>
          <w:sz w:val="26"/>
          <w:szCs w:val="26"/>
          <w:lang w:eastAsia="ru-RU"/>
        </w:rPr>
        <w:t>. Нарткала</w:t>
      </w:r>
      <w:r w:rsidRPr="00CF66A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D65A3D" w:rsidRPr="00CF66AE" w:rsidRDefault="00D65A3D" w:rsidP="00D65A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65A3D" w:rsidRPr="00CF66AE" w:rsidRDefault="00D65A3D" w:rsidP="00D65A3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F66A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Об исполнении Бюджета </w:t>
      </w:r>
      <w:r w:rsidRPr="00CF66AE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городского поселения Нарткала</w:t>
      </w:r>
      <w:bookmarkStart w:id="0" w:name="_GoBack"/>
      <w:bookmarkEnd w:id="0"/>
      <w:r w:rsidRPr="00CF66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D65A3D" w:rsidRPr="00CF66AE" w:rsidRDefault="00D65A3D" w:rsidP="00D65A3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F66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Урванского </w:t>
      </w:r>
      <w:r w:rsidRPr="00CF66A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муниципального </w:t>
      </w:r>
      <w:r w:rsidRPr="00CF66AE">
        <w:rPr>
          <w:rFonts w:ascii="Times New Roman" w:eastAsia="Times New Roman" w:hAnsi="Times New Roman" w:cs="Times New Roman"/>
          <w:color w:val="000000"/>
          <w:sz w:val="26"/>
          <w:szCs w:val="26"/>
        </w:rPr>
        <w:t>района КБ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 за первое полугодие 2023 года</w:t>
      </w:r>
    </w:p>
    <w:p w:rsidR="00D65A3D" w:rsidRPr="00CF66AE" w:rsidRDefault="00D65A3D" w:rsidP="00D65A3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65A3D" w:rsidRPr="00CF66AE" w:rsidRDefault="00D65A3D" w:rsidP="00D65A3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65A3D" w:rsidRPr="00CF66AE" w:rsidRDefault="00D65A3D" w:rsidP="00D65A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6A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 В соответствии с пунктом 5 статьи 264.2 </w:t>
      </w:r>
      <w:r w:rsidRPr="00CF66AE">
        <w:rPr>
          <w:rFonts w:ascii="Times New Roman" w:eastAsia="Times New Roman" w:hAnsi="Times New Roman" w:cs="Times New Roman"/>
          <w:color w:val="000000"/>
          <w:sz w:val="26"/>
          <w:szCs w:val="26"/>
        </w:rPr>
        <w:t>Бюджетного кодекса Российской Федерации и  пунктом 6 статьи 52 Федерального закона РФ от 06.10.2003г. №131-Ф3 «Об общих принципах организации местного самоуправления в Российской Федерации», Местная администрация городского поселения Нарткала Урванского муниципального района КБР</w:t>
      </w:r>
    </w:p>
    <w:p w:rsidR="00D65A3D" w:rsidRPr="00CF66AE" w:rsidRDefault="00D65A3D" w:rsidP="00D65A3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65A3D" w:rsidRPr="00CF66AE" w:rsidRDefault="00D65A3D" w:rsidP="00D65A3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F66AE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ПОСТАНОВЛЯЕТ:</w:t>
      </w:r>
    </w:p>
    <w:p w:rsidR="00D65A3D" w:rsidRPr="00CF66AE" w:rsidRDefault="00D65A3D" w:rsidP="00D65A3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65A3D" w:rsidRPr="00CF66AE" w:rsidRDefault="00D65A3D" w:rsidP="00D65A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F66AE">
        <w:rPr>
          <w:rFonts w:ascii="Times New Roman" w:hAnsi="Times New Roman" w:cs="Times New Roman"/>
          <w:color w:val="000000"/>
          <w:sz w:val="26"/>
          <w:szCs w:val="26"/>
        </w:rPr>
        <w:t xml:space="preserve">1.Утвердить отчет об </w:t>
      </w:r>
      <w:r w:rsidRPr="00CF66AE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исполнении Бюджета городского поселения Нарткала Урванского муниципального района КБР за  первое полугодие 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CF66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года. </w:t>
      </w:r>
    </w:p>
    <w:p w:rsidR="00D65A3D" w:rsidRPr="00CF66AE" w:rsidRDefault="00D65A3D" w:rsidP="00D65A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5A3D" w:rsidRPr="00CF66AE" w:rsidRDefault="00D65A3D" w:rsidP="00D65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F66AE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Pr="00CF66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Направить </w:t>
      </w:r>
      <w:r w:rsidRPr="00CF66AE">
        <w:rPr>
          <w:rFonts w:ascii="Times New Roman" w:hAnsi="Times New Roman" w:cs="Times New Roman"/>
          <w:color w:val="000000"/>
          <w:sz w:val="26"/>
          <w:szCs w:val="26"/>
        </w:rPr>
        <w:t xml:space="preserve">отчет об </w:t>
      </w:r>
      <w:r w:rsidRPr="00CF66AE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исполнении Бюджета городского поселения Нарткала Урванского муниципального района КБР за  первое полугодие 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CF66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года в Совет местного самоуправления городского поселения Нарткала Урванского муниципального района КБР и Контрольно-счетную палату Урванского муниципального района КБР</w:t>
      </w:r>
    </w:p>
    <w:p w:rsidR="00D65A3D" w:rsidRPr="00CF66AE" w:rsidRDefault="00D65A3D" w:rsidP="00D65A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CF66AE">
        <w:rPr>
          <w:rFonts w:ascii="Times New Roman" w:eastAsia="Times New Roman" w:hAnsi="Times New Roman" w:cs="Times New Roman"/>
          <w:color w:val="000000"/>
          <w:sz w:val="26"/>
          <w:szCs w:val="26"/>
        </w:rPr>
        <w:t>3. Настоящее постановление обнародовать в установленном действующим законодательством порядке.</w:t>
      </w:r>
    </w:p>
    <w:p w:rsidR="00D65A3D" w:rsidRPr="00CF66AE" w:rsidRDefault="00D65A3D" w:rsidP="00D65A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65A3D" w:rsidRPr="00CF66AE" w:rsidRDefault="00D65A3D" w:rsidP="00D65A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5A3D" w:rsidRPr="00CF66AE" w:rsidRDefault="00D65A3D" w:rsidP="00D65A3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66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Глава местной администрации </w:t>
      </w:r>
    </w:p>
    <w:p w:rsidR="00D65A3D" w:rsidRPr="00CF66AE" w:rsidRDefault="00D65A3D" w:rsidP="00D65A3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66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поселения Нарткала </w:t>
      </w:r>
    </w:p>
    <w:p w:rsidR="00D65A3D" w:rsidRDefault="00D65A3D" w:rsidP="00D65A3D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66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Урванского муниципального района КБР                                              </w:t>
      </w:r>
      <w:proofErr w:type="spellStart"/>
      <w:r w:rsidRPr="00CF66AE">
        <w:rPr>
          <w:rFonts w:ascii="Times New Roman" w:eastAsia="Times New Roman" w:hAnsi="Times New Roman" w:cs="Times New Roman"/>
          <w:sz w:val="26"/>
          <w:szCs w:val="26"/>
          <w:lang w:eastAsia="ru-RU"/>
        </w:rPr>
        <w:t>А.Х.Бетуганов</w:t>
      </w:r>
      <w:proofErr w:type="spellEnd"/>
    </w:p>
    <w:p w:rsidR="00D65A3D" w:rsidRPr="00F15A2A" w:rsidRDefault="00D65A3D" w:rsidP="00D65A3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15A2A">
        <w:rPr>
          <w:rFonts w:ascii="Times New Roman" w:hAnsi="Times New Roman" w:cs="Times New Roman"/>
        </w:rPr>
        <w:lastRenderedPageBreak/>
        <w:t>Приложение</w:t>
      </w:r>
    </w:p>
    <w:p w:rsidR="00D65A3D" w:rsidRDefault="00D65A3D" w:rsidP="00D65A3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15A2A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постановлению местной администрации</w:t>
      </w:r>
    </w:p>
    <w:p w:rsidR="00D65A3D" w:rsidRDefault="00D65A3D" w:rsidP="00D65A3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поселения Нарткала</w:t>
      </w:r>
    </w:p>
    <w:p w:rsidR="00D65A3D" w:rsidRPr="00F15A2A" w:rsidRDefault="00D65A3D" w:rsidP="00D65A3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15A2A">
        <w:rPr>
          <w:rFonts w:ascii="Times New Roman" w:hAnsi="Times New Roman" w:cs="Times New Roman"/>
        </w:rPr>
        <w:t xml:space="preserve"> Урванского муниципального района КБР</w:t>
      </w:r>
    </w:p>
    <w:p w:rsidR="00D65A3D" w:rsidRPr="00F15A2A" w:rsidRDefault="00D65A3D" w:rsidP="00D65A3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17.07.2023г.  №199</w:t>
      </w:r>
    </w:p>
    <w:p w:rsidR="00D65A3D" w:rsidRDefault="00D65A3D" w:rsidP="00D65A3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65A3D" w:rsidRPr="00672389" w:rsidRDefault="00D65A3D" w:rsidP="00D65A3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389">
        <w:rPr>
          <w:rFonts w:ascii="Times New Roman" w:hAnsi="Times New Roman" w:cs="Times New Roman"/>
          <w:b/>
          <w:sz w:val="20"/>
          <w:szCs w:val="20"/>
        </w:rPr>
        <w:t>ОТЧЕТ</w:t>
      </w:r>
    </w:p>
    <w:p w:rsidR="00D65A3D" w:rsidRDefault="00D65A3D" w:rsidP="00D65A3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389">
        <w:rPr>
          <w:rFonts w:ascii="Times New Roman" w:hAnsi="Times New Roman" w:cs="Times New Roman"/>
          <w:b/>
          <w:sz w:val="20"/>
          <w:szCs w:val="20"/>
        </w:rPr>
        <w:t>ОБ ИСПОЛНЕНИИ БЮДЖЕТА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65A3D" w:rsidRPr="00672389" w:rsidRDefault="00D65A3D" w:rsidP="00D65A3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ГОРОДСКОГО ПОСЕЛЕНИЯ НАРТКАЛА</w:t>
      </w:r>
    </w:p>
    <w:p w:rsidR="00D65A3D" w:rsidRPr="00672389" w:rsidRDefault="00D65A3D" w:rsidP="00D65A3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389">
        <w:rPr>
          <w:rFonts w:ascii="Times New Roman" w:hAnsi="Times New Roman" w:cs="Times New Roman"/>
          <w:b/>
          <w:sz w:val="20"/>
          <w:szCs w:val="20"/>
        </w:rPr>
        <w:t>УРВАНСКОГО МУНИЦИПАЛЬНОГО РАЙОНА</w:t>
      </w:r>
      <w:r w:rsidRPr="00672389">
        <w:rPr>
          <w:rFonts w:ascii="Times New Roman" w:hAnsi="Times New Roman" w:cs="Times New Roman"/>
          <w:b/>
          <w:sz w:val="20"/>
          <w:szCs w:val="20"/>
        </w:rPr>
        <w:br/>
      </w:r>
      <w:r w:rsidRPr="00153233">
        <w:rPr>
          <w:rFonts w:ascii="Times New Roman" w:hAnsi="Times New Roman" w:cs="Times New Roman"/>
          <w:b/>
          <w:sz w:val="20"/>
          <w:szCs w:val="20"/>
        </w:rPr>
        <w:t xml:space="preserve">ЗА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5CB6"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</w:rPr>
        <w:t>полугодие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7238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37454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72389">
        <w:rPr>
          <w:rFonts w:ascii="Times New Roman" w:hAnsi="Times New Roman" w:cs="Times New Roman"/>
          <w:b/>
          <w:sz w:val="20"/>
          <w:szCs w:val="20"/>
        </w:rPr>
        <w:t>ГОДА</w:t>
      </w:r>
    </w:p>
    <w:tbl>
      <w:tblPr>
        <w:tblW w:w="9755" w:type="dxa"/>
        <w:tblInd w:w="-433" w:type="dxa"/>
        <w:tblLayout w:type="fixed"/>
        <w:tblLook w:val="04A0" w:firstRow="1" w:lastRow="0" w:firstColumn="1" w:lastColumn="0" w:noHBand="0" w:noVBand="1"/>
      </w:tblPr>
      <w:tblGrid>
        <w:gridCol w:w="4652"/>
        <w:gridCol w:w="2268"/>
        <w:gridCol w:w="1418"/>
        <w:gridCol w:w="1417"/>
      </w:tblGrid>
      <w:tr w:rsidR="00D65A3D" w:rsidRPr="00615315" w:rsidTr="00AC75B5">
        <w:trPr>
          <w:trHeight w:val="300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(рублей)</w:t>
            </w:r>
          </w:p>
        </w:tc>
      </w:tr>
      <w:tr w:rsidR="00D65A3D" w:rsidRPr="00615315" w:rsidTr="00AC75B5">
        <w:trPr>
          <w:trHeight w:val="54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Годовой план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Исполнено</w:t>
            </w:r>
          </w:p>
        </w:tc>
      </w:tr>
      <w:tr w:rsidR="00D65A3D" w:rsidRPr="00615315" w:rsidTr="00AC75B5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346014040,22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91600460,71</w:t>
            </w:r>
          </w:p>
        </w:tc>
      </w:tr>
      <w:tr w:rsidR="00D65A3D" w:rsidRPr="00615315" w:rsidTr="00AC75B5">
        <w:trPr>
          <w:trHeight w:val="338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49866994,56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22426493,11</w:t>
            </w:r>
          </w:p>
        </w:tc>
      </w:tr>
      <w:tr w:rsidR="00D65A3D" w:rsidRPr="00615315" w:rsidTr="00AC75B5">
        <w:trPr>
          <w:trHeight w:val="12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5A3D" w:rsidRPr="00615315" w:rsidTr="00AC75B5">
        <w:trPr>
          <w:trHeight w:val="176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18462240,06</w:t>
            </w:r>
          </w:p>
        </w:tc>
      </w:tr>
      <w:tr w:rsidR="00D65A3D" w:rsidRPr="00615315" w:rsidTr="00AC75B5">
        <w:trPr>
          <w:trHeight w:val="221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18462240,06</w:t>
            </w:r>
          </w:p>
        </w:tc>
      </w:tr>
      <w:tr w:rsidR="00D65A3D" w:rsidRPr="00615315" w:rsidTr="00AC75B5">
        <w:trPr>
          <w:trHeight w:val="24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ТОВАРЫ (РАБОТЫ УСЛУГИ), РЕАЛИЗУЕМЫЕ НА ТЕРРИТОРИИ РФ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1 03 00000 00 0000 00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2808556,28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1530501,63</w:t>
            </w:r>
          </w:p>
        </w:tc>
      </w:tr>
      <w:tr w:rsidR="00D65A3D" w:rsidRPr="00615315" w:rsidTr="00AC75B5">
        <w:trPr>
          <w:trHeight w:val="24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7B94">
              <w:rPr>
                <w:rFonts w:ascii="Times New Roman" w:eastAsia="Times New Roman" w:hAnsi="Times New Roman" w:cs="Times New Roman"/>
                <w:color w:val="000000"/>
              </w:rPr>
              <w:t>Акцизы по подакцизным товарам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B94">
              <w:rPr>
                <w:rFonts w:ascii="Times New Roman" w:eastAsia="Times New Roman" w:hAnsi="Times New Roman" w:cs="Times New Roman"/>
                <w:color w:val="000000"/>
              </w:rPr>
              <w:t xml:space="preserve">(продукции),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производимым на территории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1 03 02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2808556,28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1530501,63</w:t>
            </w:r>
          </w:p>
        </w:tc>
      </w:tr>
      <w:tr w:rsidR="00D65A3D" w:rsidRPr="00615315" w:rsidTr="00AC75B5">
        <w:trPr>
          <w:trHeight w:val="24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5018567,43</w:t>
            </w:r>
          </w:p>
        </w:tc>
      </w:tr>
      <w:tr w:rsidR="00D65A3D" w:rsidRPr="00615315" w:rsidTr="00AC75B5">
        <w:trPr>
          <w:trHeight w:val="17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5018567,43</w:t>
            </w:r>
          </w:p>
        </w:tc>
      </w:tr>
      <w:tr w:rsidR="00D65A3D" w:rsidRPr="00615315" w:rsidTr="00AC75B5">
        <w:trPr>
          <w:trHeight w:val="17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НАЛОГИ НА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11758438,28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1192968,98</w:t>
            </w:r>
          </w:p>
        </w:tc>
      </w:tr>
      <w:tr w:rsidR="00D65A3D" w:rsidRPr="00615315" w:rsidTr="00AC75B5">
        <w:trPr>
          <w:trHeight w:val="17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433022,91</w:t>
            </w:r>
          </w:p>
        </w:tc>
      </w:tr>
      <w:tr w:rsidR="00D65A3D" w:rsidRPr="00615315" w:rsidTr="00AC75B5">
        <w:trPr>
          <w:trHeight w:val="17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5158438,28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759946,07</w:t>
            </w:r>
          </w:p>
        </w:tc>
      </w:tr>
      <w:tr w:rsidR="00D65A3D" w:rsidRPr="00615315" w:rsidTr="00AC75B5">
        <w:trPr>
          <w:trHeight w:val="58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1 09 00000 00 0000 000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-590,75</w:t>
            </w:r>
          </w:p>
        </w:tc>
      </w:tr>
      <w:tr w:rsidR="00D65A3D" w:rsidRPr="00615315" w:rsidTr="00AC75B5">
        <w:trPr>
          <w:trHeight w:val="227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1 09 07000 00 0000 110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-590,75</w:t>
            </w:r>
          </w:p>
        </w:tc>
      </w:tr>
      <w:tr w:rsidR="00D65A3D" w:rsidRPr="00615315" w:rsidTr="00AC75B5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5A3D" w:rsidRPr="00615315" w:rsidTr="00AC75B5">
        <w:trPr>
          <w:trHeight w:val="767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688350,34</w:t>
            </w:r>
          </w:p>
        </w:tc>
      </w:tr>
      <w:tr w:rsidR="00D65A3D" w:rsidRPr="00615315" w:rsidTr="00AC75B5">
        <w:trPr>
          <w:trHeight w:val="21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5315">
              <w:rPr>
                <w:rFonts w:ascii="Times New Roman" w:eastAsia="Times New Roman" w:hAnsi="Times New Roman" w:cs="Times New Roman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1 11 05000 00 0000 120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688350,34</w:t>
            </w:r>
          </w:p>
        </w:tc>
      </w:tr>
      <w:tr w:rsidR="00D65A3D" w:rsidRPr="00615315" w:rsidTr="00AC75B5">
        <w:trPr>
          <w:trHeight w:val="131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548463,76</w:t>
            </w:r>
          </w:p>
        </w:tc>
      </w:tr>
      <w:tr w:rsidR="00D65A3D" w:rsidRPr="00615315" w:rsidTr="00AC75B5">
        <w:trPr>
          <w:trHeight w:val="273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1 14 06000 00 0000 430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548463,76</w:t>
            </w:r>
          </w:p>
        </w:tc>
      </w:tr>
      <w:tr w:rsidR="00D65A3D" w:rsidRPr="00615315" w:rsidTr="00AC75B5">
        <w:trPr>
          <w:trHeight w:val="305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65A3D" w:rsidRPr="00615315" w:rsidTr="00AC75B5">
        <w:trPr>
          <w:trHeight w:val="305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1 17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65A3D" w:rsidRPr="00615315" w:rsidTr="00AC75B5">
        <w:trPr>
          <w:trHeight w:val="305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2B28B4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1 17 01000 00 0000 18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65A3D" w:rsidRPr="00615315" w:rsidTr="00AC75B5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296147045,66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64159959,26</w:t>
            </w:r>
          </w:p>
        </w:tc>
      </w:tr>
      <w:tr w:rsidR="00D65A3D" w:rsidRPr="00615315" w:rsidTr="00AC75B5">
        <w:trPr>
          <w:trHeight w:val="161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Дотации бюджетам бюджетной систе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РФ</w:t>
            </w: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2 02 10000 00 0000 150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17058793,04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8093138,77</w:t>
            </w:r>
          </w:p>
        </w:tc>
      </w:tr>
      <w:tr w:rsidR="00D65A3D" w:rsidRPr="00615315" w:rsidTr="00AC75B5">
        <w:trPr>
          <w:trHeight w:val="693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Субсидии бюджетам бюджетн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ой системы  РФ</w:t>
            </w: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 (межбюджетные субсидии)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2 02 20000 00 0000 150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279088252,62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56066820,49</w:t>
            </w:r>
          </w:p>
        </w:tc>
      </w:tr>
      <w:tr w:rsidR="00D65A3D" w:rsidRPr="00615315" w:rsidTr="00AC75B5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3D" w:rsidRPr="002D374E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37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БЮДЖЕТОВ БЮДЖЕТНОЙ СИСТЕМЫ РФ ОТ ВОЗВРАТА БЮДЖЕТАМИ БЮДЖЕТНОЙ СИСТЕМЫ РФ ОСТАТКОВ СУ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БСИДИЙ СУБВЕНЦИЙ И ИНЫХ МЕЖБЮДЖЕТНЫХ ТРАНСФЕТОВ ИМЕЮЩИХ ЦЕЛЕВОЕ НАЗНАЧЕНИЕ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3D" w:rsidRPr="000320DB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65A3D" w:rsidRPr="00615315" w:rsidTr="00AC75B5">
        <w:trPr>
          <w:trHeight w:val="33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349250345,61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91381492,03</w:t>
            </w:r>
          </w:p>
        </w:tc>
      </w:tr>
      <w:tr w:rsidR="00D65A3D" w:rsidRPr="00615315" w:rsidTr="00AC75B5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16838312,63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8590596,18</w:t>
            </w:r>
          </w:p>
        </w:tc>
      </w:tr>
      <w:tr w:rsidR="00D65A3D" w:rsidRPr="00615315" w:rsidTr="00AC75B5">
        <w:trPr>
          <w:trHeight w:val="566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15541415,39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8434735,50</w:t>
            </w:r>
          </w:p>
        </w:tc>
      </w:tr>
      <w:tr w:rsidR="00D65A3D" w:rsidRPr="00615315" w:rsidTr="00AC75B5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65A3D" w:rsidRPr="00615315" w:rsidTr="00AC75B5">
        <w:trPr>
          <w:trHeight w:val="184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1216897,24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155860,68</w:t>
            </w:r>
          </w:p>
        </w:tc>
      </w:tr>
      <w:tr w:rsidR="00D65A3D" w:rsidRPr="00615315" w:rsidTr="00AC75B5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132275277,87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35183534,21</w:t>
            </w:r>
          </w:p>
        </w:tc>
      </w:tr>
      <w:tr w:rsidR="00D65A3D" w:rsidRPr="00615315" w:rsidTr="00AC75B5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131275277,87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34393134,21</w:t>
            </w:r>
          </w:p>
        </w:tc>
      </w:tr>
      <w:tr w:rsidR="00D65A3D" w:rsidRPr="00615315" w:rsidTr="00AC75B5">
        <w:trPr>
          <w:trHeight w:val="318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790400,00</w:t>
            </w:r>
          </w:p>
        </w:tc>
      </w:tr>
      <w:tr w:rsidR="00D65A3D" w:rsidRPr="00615315" w:rsidTr="00AC75B5">
        <w:trPr>
          <w:trHeight w:val="273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179069855,63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34155712,07</w:t>
            </w:r>
          </w:p>
        </w:tc>
      </w:tr>
      <w:tr w:rsidR="00D65A3D" w:rsidRPr="00615315" w:rsidTr="00AC75B5">
        <w:trPr>
          <w:trHeight w:val="276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Жилищное 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59531493,97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27744532,05</w:t>
            </w:r>
          </w:p>
        </w:tc>
      </w:tr>
      <w:tr w:rsidR="00D65A3D" w:rsidRPr="00615315" w:rsidTr="00AC75B5">
        <w:trPr>
          <w:trHeight w:val="19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16212,80</w:t>
            </w:r>
          </w:p>
        </w:tc>
      </w:tr>
      <w:tr w:rsidR="00D65A3D" w:rsidRPr="00615315" w:rsidTr="00AC75B5">
        <w:trPr>
          <w:trHeight w:val="19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119418361,66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6394967,22</w:t>
            </w:r>
          </w:p>
        </w:tc>
      </w:tr>
      <w:tr w:rsidR="00D65A3D" w:rsidRPr="00615315" w:rsidTr="00AC75B5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16592354,48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9393273,45</w:t>
            </w:r>
          </w:p>
        </w:tc>
      </w:tr>
      <w:tr w:rsidR="00D65A3D" w:rsidRPr="00615315" w:rsidTr="00AC75B5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16592354,48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9393273,45</w:t>
            </w:r>
          </w:p>
        </w:tc>
      </w:tr>
      <w:tr w:rsidR="00D65A3D" w:rsidRPr="00615315" w:rsidTr="00AC75B5">
        <w:trPr>
          <w:trHeight w:val="194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4224545,00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3980976,12</w:t>
            </w:r>
          </w:p>
        </w:tc>
      </w:tr>
      <w:tr w:rsidR="00D65A3D" w:rsidRPr="00615315" w:rsidTr="00AC75B5">
        <w:trPr>
          <w:trHeight w:val="197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738440,00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494871,12</w:t>
            </w:r>
          </w:p>
        </w:tc>
      </w:tr>
      <w:tr w:rsidR="00D65A3D" w:rsidRPr="00615315" w:rsidTr="00AC75B5">
        <w:trPr>
          <w:trHeight w:val="23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3486105,00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3486105,00</w:t>
            </w:r>
          </w:p>
        </w:tc>
      </w:tr>
      <w:tr w:rsidR="00D65A3D" w:rsidRPr="00615315" w:rsidTr="00AC75B5">
        <w:trPr>
          <w:trHeight w:val="297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77400,00</w:t>
            </w:r>
          </w:p>
        </w:tc>
      </w:tr>
      <w:tr w:rsidR="00D65A3D" w:rsidRPr="00615315" w:rsidTr="00AC75B5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77400,00</w:t>
            </w:r>
          </w:p>
        </w:tc>
      </w:tr>
      <w:tr w:rsidR="00D65A3D" w:rsidRPr="00615315" w:rsidTr="00AC75B5">
        <w:trPr>
          <w:trHeight w:val="381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Результат исполнения бюджета (дефицит "</w:t>
            </w:r>
            <w:proofErr w:type="gramStart"/>
            <w:r w:rsidRPr="00615315">
              <w:rPr>
                <w:rFonts w:ascii="Times New Roman" w:eastAsia="Times New Roman" w:hAnsi="Times New Roman" w:cs="Times New Roman"/>
                <w:color w:val="000000"/>
              </w:rPr>
              <w:t>-"</w:t>
            </w:r>
            <w:proofErr w:type="gramEnd"/>
            <w:r w:rsidRPr="00615315">
              <w:rPr>
                <w:rFonts w:ascii="Times New Roman" w:eastAsia="Times New Roman" w:hAnsi="Times New Roman" w:cs="Times New Roman"/>
                <w:color w:val="000000"/>
              </w:rPr>
              <w:t>, профицит "+")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-3236305,39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218968,68</w:t>
            </w:r>
          </w:p>
        </w:tc>
      </w:tr>
    </w:tbl>
    <w:p w:rsidR="00D65A3D" w:rsidRDefault="00D65A3D" w:rsidP="00D65A3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86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40"/>
        <w:gridCol w:w="2304"/>
        <w:gridCol w:w="1559"/>
        <w:gridCol w:w="1559"/>
      </w:tblGrid>
      <w:tr w:rsidR="00D65A3D" w:rsidRPr="00615315" w:rsidTr="00AC75B5">
        <w:trPr>
          <w:trHeight w:val="420"/>
        </w:trPr>
        <w:tc>
          <w:tcPr>
            <w:tcW w:w="8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ИСТОЧНИКИ ФИНАНСИРОВАНИЯ ДЕФИЦИТА БЮДЖЕТА</w:t>
            </w:r>
          </w:p>
        </w:tc>
      </w:tr>
      <w:tr w:rsidR="00D65A3D" w:rsidRPr="00615315" w:rsidTr="00AC75B5">
        <w:trPr>
          <w:trHeight w:val="62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Годовой план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Исполнено</w:t>
            </w:r>
          </w:p>
        </w:tc>
      </w:tr>
      <w:tr w:rsidR="00D65A3D" w:rsidRPr="00615315" w:rsidTr="00AC75B5">
        <w:trPr>
          <w:trHeight w:val="36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Источники финансирования дефицитов бюджетов - всего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3236305,39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-218968,68</w:t>
            </w:r>
          </w:p>
        </w:tc>
      </w:tr>
      <w:tr w:rsidR="00D65A3D" w:rsidRPr="00615315" w:rsidTr="00AC75B5">
        <w:trPr>
          <w:trHeight w:val="6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01 05 00 00 00 0000 000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3236305,39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-218968,68</w:t>
            </w:r>
          </w:p>
        </w:tc>
      </w:tr>
      <w:tr w:rsidR="00D65A3D" w:rsidRPr="00615315" w:rsidTr="00AC75B5">
        <w:trPr>
          <w:trHeight w:val="487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Увеличение прочих остатков денежных средств бюджета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01 05 02 01 13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-346014040,22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- 91600460,71</w:t>
            </w:r>
          </w:p>
        </w:tc>
      </w:tr>
      <w:tr w:rsidR="00D65A3D" w:rsidRPr="00615315" w:rsidTr="00AC75B5">
        <w:trPr>
          <w:trHeight w:val="583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Уменьшение прочих остатков денежных средств  бюджета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01 05 02 01 13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349250345,61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91381492,03</w:t>
            </w:r>
          </w:p>
        </w:tc>
      </w:tr>
    </w:tbl>
    <w:p w:rsidR="00D65A3D" w:rsidRDefault="00D65A3D" w:rsidP="00D65A3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65A3D" w:rsidRDefault="00D65A3D" w:rsidP="00D65A3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65A3D" w:rsidRDefault="00D65A3D" w:rsidP="00D65A3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65A3D" w:rsidRDefault="00D65A3D" w:rsidP="00D65A3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65A3D" w:rsidRDefault="00D65A3D" w:rsidP="00D65A3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65A3D" w:rsidRDefault="00D65A3D" w:rsidP="00D65A3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65A3D" w:rsidRDefault="00D65A3D" w:rsidP="00D65A3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65A3D" w:rsidRDefault="00D65A3D" w:rsidP="00D65A3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460" w:type="dxa"/>
        <w:tblInd w:w="779" w:type="dxa"/>
        <w:tblLook w:val="04A0" w:firstRow="1" w:lastRow="0" w:firstColumn="1" w:lastColumn="0" w:noHBand="0" w:noVBand="1"/>
      </w:tblPr>
      <w:tblGrid>
        <w:gridCol w:w="3540"/>
        <w:gridCol w:w="1920"/>
      </w:tblGrid>
      <w:tr w:rsidR="00D65A3D" w:rsidRPr="00615315" w:rsidTr="00AC75B5">
        <w:trPr>
          <w:trHeight w:val="315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A3D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65A3D" w:rsidRPr="00A76965" w:rsidRDefault="00D65A3D" w:rsidP="00AC7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Отчет о расходах  бюджета за </w:t>
            </w:r>
            <w:r w:rsidRPr="00815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полугодие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2023</w:t>
            </w:r>
            <w:r w:rsidRPr="00245F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года резервного фонда местной администрации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городского поселения Нарткала </w:t>
            </w:r>
            <w:r w:rsidRPr="00245F60">
              <w:rPr>
                <w:rFonts w:ascii="Times New Roman" w:hAnsi="Times New Roman" w:cs="Times New Roman"/>
                <w:b/>
                <w:bCs/>
                <w:color w:val="000000"/>
              </w:rPr>
              <w:t>Урванского муниципального района</w:t>
            </w:r>
          </w:p>
        </w:tc>
      </w:tr>
      <w:tr w:rsidR="00D65A3D" w:rsidRPr="00615315" w:rsidTr="00AC75B5">
        <w:trPr>
          <w:trHeight w:val="315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         (рублей)</w:t>
            </w:r>
          </w:p>
        </w:tc>
      </w:tr>
      <w:tr w:rsidR="00D65A3D" w:rsidRPr="00615315" w:rsidTr="00AC75B5">
        <w:trPr>
          <w:trHeight w:val="585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A3D" w:rsidRPr="00615315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Сумма</w:t>
            </w:r>
          </w:p>
        </w:tc>
      </w:tr>
      <w:tr w:rsidR="00D65A3D" w:rsidRPr="00615315" w:rsidTr="00AC75B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8000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65A3D" w:rsidRPr="00615315" w:rsidTr="00AC75B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Фактически израсходовано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A3D" w:rsidRPr="00615315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</w:tr>
    </w:tbl>
    <w:p w:rsidR="00D65A3D" w:rsidRDefault="00D65A3D" w:rsidP="00D65A3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65A3D" w:rsidRDefault="00D65A3D" w:rsidP="00D65A3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7129" w:type="dxa"/>
        <w:tblInd w:w="93" w:type="dxa"/>
        <w:tblLook w:val="04A0" w:firstRow="1" w:lastRow="0" w:firstColumn="1" w:lastColumn="0" w:noHBand="0" w:noVBand="1"/>
      </w:tblPr>
      <w:tblGrid>
        <w:gridCol w:w="3540"/>
        <w:gridCol w:w="1920"/>
        <w:gridCol w:w="1549"/>
        <w:gridCol w:w="120"/>
      </w:tblGrid>
      <w:tr w:rsidR="00D65A3D" w:rsidRPr="003343B7" w:rsidTr="00AC75B5">
        <w:trPr>
          <w:gridAfter w:val="1"/>
          <w:wAfter w:w="120" w:type="dxa"/>
          <w:trHeight w:val="1073"/>
        </w:trPr>
        <w:tc>
          <w:tcPr>
            <w:tcW w:w="7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A3D" w:rsidRPr="003343B7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 о численности и фонде оплаты работников муниципальных казенных работников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городского поселения Нарткала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34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Урванского муниципального района</w:t>
            </w:r>
          </w:p>
        </w:tc>
      </w:tr>
      <w:tr w:rsidR="00D65A3D" w:rsidRPr="003343B7" w:rsidTr="00AC75B5">
        <w:trPr>
          <w:trHeight w:val="615"/>
        </w:trPr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3343B7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34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A3D" w:rsidRPr="003343B7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Численность работников на 01.07</w:t>
            </w:r>
            <w:r w:rsidRPr="003343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  <w:r w:rsidRPr="003343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г.  (человек)</w:t>
            </w:r>
          </w:p>
        </w:tc>
      </w:tr>
      <w:tr w:rsidR="00D65A3D" w:rsidRPr="003343B7" w:rsidTr="00AC75B5">
        <w:trPr>
          <w:trHeight w:val="1320"/>
        </w:trPr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A3D" w:rsidRPr="003343B7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3D" w:rsidRPr="003343B7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43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муниципальные служащие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3D" w:rsidRPr="003343B7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43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работники муниципальных казенных учреждений</w:t>
            </w:r>
          </w:p>
        </w:tc>
      </w:tr>
      <w:tr w:rsidR="00D65A3D" w:rsidRPr="003343B7" w:rsidTr="00AC75B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A3D" w:rsidRPr="003343B7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3B7">
              <w:rPr>
                <w:rFonts w:ascii="Times New Roman" w:eastAsia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A3D" w:rsidRPr="003343B7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A3D" w:rsidRPr="003343B7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</w:tr>
      <w:tr w:rsidR="00D65A3D" w:rsidRPr="003343B7" w:rsidTr="00AC75B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A3D" w:rsidRPr="003343B7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3B7">
              <w:rPr>
                <w:rFonts w:ascii="Times New Roman" w:eastAsia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A3D" w:rsidRPr="003343B7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A3D" w:rsidRPr="003343B7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</w:tr>
      <w:tr w:rsidR="00D65A3D" w:rsidRPr="003343B7" w:rsidTr="00AC75B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A3D" w:rsidRPr="003343B7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3B7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A3D" w:rsidRPr="003343B7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A3D" w:rsidRPr="003343B7" w:rsidRDefault="00D65A3D" w:rsidP="00AC7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</w:tr>
      <w:tr w:rsidR="00D65A3D" w:rsidRPr="003343B7" w:rsidTr="00AC75B5">
        <w:trPr>
          <w:trHeight w:val="5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A3D" w:rsidRPr="003343B7" w:rsidRDefault="00D65A3D" w:rsidP="00AC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Фонд оплаты труда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</w:t>
            </w:r>
            <w:r w:rsidRPr="00815CB6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Pr="009516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года (руб.</w:t>
            </w:r>
            <w:r w:rsidRPr="003343B7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A3D" w:rsidRPr="003343B7" w:rsidRDefault="00D65A3D" w:rsidP="00AC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6077751,00</w:t>
            </w:r>
          </w:p>
        </w:tc>
      </w:tr>
    </w:tbl>
    <w:p w:rsidR="00D65A3D" w:rsidRDefault="00D65A3D" w:rsidP="00D65A3D"/>
    <w:p w:rsidR="00D65A3D" w:rsidRDefault="00D65A3D" w:rsidP="00D65A3D"/>
    <w:p w:rsidR="00D65A3D" w:rsidRDefault="00D65A3D" w:rsidP="00D65A3D"/>
    <w:p w:rsidR="00D65A3D" w:rsidRDefault="00D65A3D" w:rsidP="00D65A3D"/>
    <w:p w:rsidR="00D65A3D" w:rsidRDefault="00D65A3D" w:rsidP="00D65A3D"/>
    <w:p w:rsidR="00D65A3D" w:rsidRDefault="00D65A3D" w:rsidP="00D65A3D"/>
    <w:p w:rsidR="00D65A3D" w:rsidRDefault="00D65A3D" w:rsidP="00D65A3D"/>
    <w:p w:rsidR="00D65A3D" w:rsidRDefault="00D65A3D" w:rsidP="00D65A3D"/>
    <w:p w:rsidR="00D65A3D" w:rsidRDefault="00D65A3D" w:rsidP="00D65A3D"/>
    <w:p w:rsidR="00D65A3D" w:rsidRDefault="00D65A3D" w:rsidP="00D65A3D"/>
    <w:p w:rsidR="00D65A3D" w:rsidRDefault="00D65A3D" w:rsidP="00D65A3D"/>
    <w:p w:rsidR="00D65A3D" w:rsidRPr="00CF66AE" w:rsidRDefault="00D65A3D" w:rsidP="00D65A3D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B2BF4" w:rsidRDefault="00DB2BF4"/>
    <w:sectPr w:rsidR="00DB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23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65A3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823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1060</Words>
  <Characters>6044</Characters>
  <Application>Microsoft Office Word</Application>
  <DocSecurity>0</DocSecurity>
  <Lines>50</Lines>
  <Paragraphs>14</Paragraphs>
  <ScaleCrop>false</ScaleCrop>
  <Company>*</Company>
  <LinksUpToDate>false</LinksUpToDate>
  <CharactersWithSpaces>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2023-07-18T07:13:00Z</dcterms:created>
  <dcterms:modified xsi:type="dcterms:W3CDTF">2023-07-18T07:14:00Z</dcterms:modified>
</cp:coreProperties>
</file>