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F0" w:rsidRDefault="000367F0" w:rsidP="000367F0">
      <w:pPr>
        <w:spacing w:after="0" w:line="240" w:lineRule="auto"/>
        <w:jc w:val="center"/>
        <w:rPr>
          <w:rFonts w:ascii="Times New Roman" w:hAnsi="Times New Roman"/>
          <w:b/>
          <w:sz w:val="18"/>
          <w:szCs w:val="18"/>
          <w:lang w:eastAsia="ru-RU"/>
        </w:rPr>
      </w:pPr>
      <w:r>
        <w:rPr>
          <w:rFonts w:ascii="Times New Roman" w:hAnsi="Times New Roman"/>
          <w:noProof/>
          <w:sz w:val="26"/>
          <w:szCs w:val="26"/>
          <w:lang w:eastAsia="ru-RU"/>
        </w:rPr>
        <w:drawing>
          <wp:inline distT="0" distB="0" distL="0" distR="0" wp14:anchorId="0EA5469A" wp14:editId="75923831">
            <wp:extent cx="731520" cy="8915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0367F0" w:rsidRDefault="000367F0" w:rsidP="000367F0">
      <w:pPr>
        <w:spacing w:after="0" w:line="240" w:lineRule="auto"/>
        <w:jc w:val="center"/>
        <w:rPr>
          <w:rFonts w:ascii="Times New Roman" w:hAnsi="Times New Roman"/>
          <w:b/>
          <w:sz w:val="18"/>
          <w:szCs w:val="18"/>
          <w:lang w:eastAsia="ru-RU"/>
        </w:rPr>
      </w:pPr>
    </w:p>
    <w:p w:rsidR="000367F0" w:rsidRDefault="000367F0" w:rsidP="000367F0">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0367F0" w:rsidRDefault="000367F0" w:rsidP="000367F0">
      <w:pPr>
        <w:spacing w:after="0" w:line="240" w:lineRule="auto"/>
        <w:jc w:val="center"/>
        <w:rPr>
          <w:rFonts w:ascii="Times New Roman" w:hAnsi="Times New Roman"/>
          <w:sz w:val="16"/>
          <w:lang w:eastAsia="ru-RU"/>
        </w:rPr>
      </w:pPr>
    </w:p>
    <w:p w:rsidR="000367F0" w:rsidRDefault="000367F0" w:rsidP="000367F0">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0367F0" w:rsidRDefault="000367F0" w:rsidP="000367F0">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0367F0" w:rsidRDefault="000367F0" w:rsidP="000367F0">
      <w:pPr>
        <w:spacing w:after="0" w:line="240" w:lineRule="auto"/>
        <w:jc w:val="center"/>
        <w:rPr>
          <w:rFonts w:ascii="Times New Roman" w:hAnsi="Times New Roman"/>
          <w:b/>
          <w:sz w:val="16"/>
          <w:lang w:eastAsia="ru-RU"/>
        </w:rPr>
      </w:pPr>
    </w:p>
    <w:p w:rsidR="000367F0" w:rsidRDefault="000367F0" w:rsidP="000367F0">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0367F0" w:rsidRDefault="000367F0" w:rsidP="000367F0">
      <w:pPr>
        <w:spacing w:after="0" w:line="240" w:lineRule="auto"/>
        <w:jc w:val="center"/>
        <w:rPr>
          <w:rFonts w:ascii="Times New Roman" w:hAnsi="Times New Roman"/>
          <w:sz w:val="16"/>
          <w:lang w:eastAsia="ru-RU"/>
        </w:rPr>
      </w:pPr>
      <w:r>
        <w:rPr>
          <w:rFonts w:ascii="Times New Roman" w:hAnsi="Times New Roman"/>
          <w:sz w:val="16"/>
          <w:lang w:eastAsia="ru-RU"/>
        </w:rPr>
        <w:t>ПОСЕЛЕНИЯСЫНЫ ЖЕР ЖЕРЛИ АДМИНИСТРАЦИЯСЫ</w:t>
      </w:r>
    </w:p>
    <w:p w:rsidR="000367F0" w:rsidRPr="00475063" w:rsidRDefault="000367F0" w:rsidP="000367F0">
      <w:pPr>
        <w:spacing w:after="0" w:line="240" w:lineRule="auto"/>
        <w:jc w:val="center"/>
        <w:rPr>
          <w:rFonts w:ascii="Times New Roman" w:hAnsi="Times New Roman"/>
          <w:sz w:val="16"/>
          <w:lang w:eastAsia="ru-RU"/>
        </w:rPr>
      </w:pPr>
    </w:p>
    <w:p w:rsidR="000367F0" w:rsidRPr="00350A48" w:rsidRDefault="000367F0" w:rsidP="000367F0">
      <w:pPr>
        <w:tabs>
          <w:tab w:val="left" w:pos="0"/>
        </w:tabs>
        <w:spacing w:after="0" w:line="240" w:lineRule="auto"/>
        <w:ind w:firstLine="284"/>
        <w:jc w:val="center"/>
        <w:rPr>
          <w:rFonts w:ascii="Times New Roman" w:hAnsi="Times New Roman"/>
          <w:b/>
          <w:sz w:val="26"/>
          <w:szCs w:val="26"/>
          <w:lang w:eastAsia="ru-RU"/>
        </w:rPr>
      </w:pPr>
      <w:r>
        <w:rPr>
          <w:rFonts w:ascii="Times New Roman" w:hAnsi="Times New Roman"/>
          <w:b/>
          <w:sz w:val="26"/>
          <w:szCs w:val="26"/>
          <w:lang w:eastAsia="ru-RU"/>
        </w:rPr>
        <w:t>ПОСТАНОВЛЕНИЕ    № 05</w:t>
      </w:r>
    </w:p>
    <w:p w:rsidR="000367F0" w:rsidRPr="00350A48" w:rsidRDefault="000367F0" w:rsidP="000367F0">
      <w:pPr>
        <w:tabs>
          <w:tab w:val="left" w:pos="0"/>
        </w:tabs>
        <w:spacing w:after="0" w:line="240" w:lineRule="auto"/>
        <w:ind w:firstLine="284"/>
        <w:jc w:val="center"/>
        <w:rPr>
          <w:rFonts w:ascii="Times New Roman" w:hAnsi="Times New Roman"/>
          <w:b/>
          <w:sz w:val="26"/>
          <w:szCs w:val="26"/>
          <w:lang w:eastAsia="ru-RU"/>
        </w:rPr>
      </w:pPr>
    </w:p>
    <w:p w:rsidR="000367F0" w:rsidRPr="00350A48" w:rsidRDefault="000367F0" w:rsidP="000367F0">
      <w:pPr>
        <w:tabs>
          <w:tab w:val="left" w:pos="0"/>
        </w:tabs>
        <w:spacing w:after="0" w:line="240" w:lineRule="auto"/>
        <w:ind w:firstLine="284"/>
        <w:jc w:val="center"/>
        <w:rPr>
          <w:rFonts w:ascii="Times New Roman" w:hAnsi="Times New Roman"/>
          <w:b/>
          <w:sz w:val="26"/>
          <w:szCs w:val="26"/>
          <w:lang w:eastAsia="ru-RU"/>
        </w:rPr>
      </w:pPr>
      <w:r w:rsidRPr="00350A48">
        <w:rPr>
          <w:rFonts w:ascii="Times New Roman" w:hAnsi="Times New Roman"/>
          <w:b/>
          <w:sz w:val="26"/>
          <w:szCs w:val="26"/>
          <w:lang w:eastAsia="ru-RU"/>
        </w:rPr>
        <w:t>УНАФЭ</w:t>
      </w:r>
      <w:r>
        <w:rPr>
          <w:rFonts w:ascii="Times New Roman" w:hAnsi="Times New Roman"/>
          <w:b/>
          <w:sz w:val="26"/>
          <w:szCs w:val="26"/>
          <w:lang w:eastAsia="ru-RU"/>
        </w:rPr>
        <w:t xml:space="preserve">                           № 05</w:t>
      </w:r>
    </w:p>
    <w:p w:rsidR="000367F0" w:rsidRPr="00350A48" w:rsidRDefault="000367F0" w:rsidP="000367F0">
      <w:pPr>
        <w:tabs>
          <w:tab w:val="left" w:pos="0"/>
        </w:tabs>
        <w:spacing w:after="0" w:line="240" w:lineRule="auto"/>
        <w:ind w:firstLine="284"/>
        <w:rPr>
          <w:rFonts w:ascii="Times New Roman" w:hAnsi="Times New Roman"/>
          <w:sz w:val="26"/>
          <w:szCs w:val="26"/>
          <w:lang w:eastAsia="ru-RU"/>
        </w:rPr>
      </w:pPr>
    </w:p>
    <w:p w:rsidR="000367F0" w:rsidRPr="00350A48" w:rsidRDefault="000367F0" w:rsidP="000367F0">
      <w:pPr>
        <w:tabs>
          <w:tab w:val="left" w:pos="0"/>
        </w:tabs>
        <w:spacing w:after="0" w:line="240" w:lineRule="auto"/>
        <w:ind w:firstLine="284"/>
        <w:jc w:val="center"/>
        <w:rPr>
          <w:rFonts w:ascii="Times New Roman" w:hAnsi="Times New Roman"/>
          <w:b/>
          <w:sz w:val="26"/>
          <w:szCs w:val="26"/>
          <w:lang w:eastAsia="ru-RU"/>
        </w:rPr>
      </w:pPr>
      <w:r w:rsidRPr="00350A48">
        <w:rPr>
          <w:rFonts w:ascii="Times New Roman" w:hAnsi="Times New Roman"/>
          <w:b/>
          <w:sz w:val="26"/>
          <w:szCs w:val="26"/>
          <w:lang w:eastAsia="ru-RU"/>
        </w:rPr>
        <w:t>БЕГИМ</w:t>
      </w:r>
      <w:r>
        <w:rPr>
          <w:rFonts w:ascii="Times New Roman" w:hAnsi="Times New Roman"/>
          <w:b/>
          <w:sz w:val="26"/>
          <w:szCs w:val="26"/>
          <w:lang w:eastAsia="ru-RU"/>
        </w:rPr>
        <w:t xml:space="preserve">                           № 05</w:t>
      </w:r>
    </w:p>
    <w:p w:rsidR="000367F0" w:rsidRPr="00350A48" w:rsidRDefault="000367F0" w:rsidP="000367F0">
      <w:pPr>
        <w:spacing w:after="0" w:line="240" w:lineRule="auto"/>
        <w:jc w:val="center"/>
        <w:rPr>
          <w:rFonts w:ascii="Times New Roman" w:hAnsi="Times New Roman" w:cs="Times New Roman"/>
          <w:b/>
          <w:sz w:val="26"/>
          <w:szCs w:val="26"/>
        </w:rPr>
      </w:pPr>
    </w:p>
    <w:p w:rsidR="000367F0" w:rsidRDefault="000367F0" w:rsidP="000367F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z w:val="26"/>
          <w:szCs w:val="26"/>
        </w:rPr>
        <w:t>17.01.2024</w:t>
      </w:r>
      <w:r w:rsidRPr="000641F1">
        <w:rPr>
          <w:rFonts w:ascii="Times New Roman" w:hAnsi="Times New Roman" w:cs="Times New Roman"/>
          <w:sz w:val="26"/>
          <w:szCs w:val="26"/>
        </w:rPr>
        <w:t xml:space="preserve">г.                                                                                       </w:t>
      </w:r>
      <w:r>
        <w:rPr>
          <w:rFonts w:ascii="Times New Roman" w:hAnsi="Times New Roman" w:cs="Times New Roman"/>
          <w:sz w:val="26"/>
          <w:szCs w:val="26"/>
        </w:rPr>
        <w:t xml:space="preserve">         </w:t>
      </w:r>
      <w:r w:rsidRPr="000641F1">
        <w:rPr>
          <w:rFonts w:ascii="Times New Roman" w:hAnsi="Times New Roman" w:cs="Times New Roman"/>
          <w:sz w:val="26"/>
          <w:szCs w:val="26"/>
        </w:rPr>
        <w:t xml:space="preserve">         </w:t>
      </w:r>
      <w:proofErr w:type="spellStart"/>
      <w:r w:rsidRPr="000641F1">
        <w:rPr>
          <w:rFonts w:ascii="Times New Roman" w:hAnsi="Times New Roman" w:cs="Times New Roman"/>
          <w:sz w:val="26"/>
          <w:szCs w:val="26"/>
        </w:rPr>
        <w:t>г.п</w:t>
      </w:r>
      <w:proofErr w:type="spellEnd"/>
      <w:r w:rsidRPr="000641F1">
        <w:rPr>
          <w:rFonts w:ascii="Times New Roman" w:hAnsi="Times New Roman" w:cs="Times New Roman"/>
          <w:sz w:val="26"/>
          <w:szCs w:val="26"/>
        </w:rPr>
        <w:t>. Нарткала</w:t>
      </w:r>
      <w:r>
        <w:rPr>
          <w:rFonts w:ascii="Times New Roman" w:eastAsia="Times New Roman" w:hAnsi="Times New Roman" w:cs="Times New Roman"/>
          <w:b/>
          <w:bCs/>
          <w:color w:val="000000"/>
          <w:sz w:val="24"/>
          <w:szCs w:val="24"/>
        </w:rPr>
        <w:t xml:space="preserve"> </w:t>
      </w:r>
    </w:p>
    <w:p w:rsidR="000367F0" w:rsidRDefault="000367F0" w:rsidP="000367F0">
      <w:pPr>
        <w:pStyle w:val="ConsPlusTitle"/>
        <w:jc w:val="center"/>
        <w:rPr>
          <w:rFonts w:ascii="Times New Roman" w:hAnsi="Times New Roman" w:cs="Times New Roman"/>
          <w:b w:val="0"/>
          <w:sz w:val="24"/>
          <w:szCs w:val="24"/>
        </w:rPr>
      </w:pPr>
    </w:p>
    <w:p w:rsidR="000367F0" w:rsidRDefault="000367F0" w:rsidP="000367F0">
      <w:pPr>
        <w:pStyle w:val="ConsPlusTitle"/>
        <w:jc w:val="center"/>
        <w:rPr>
          <w:rFonts w:ascii="Times New Roman" w:hAnsi="Times New Roman" w:cs="Times New Roman"/>
          <w:b w:val="0"/>
          <w:sz w:val="26"/>
          <w:szCs w:val="26"/>
        </w:rPr>
      </w:pPr>
    </w:p>
    <w:p w:rsidR="000367F0" w:rsidRPr="00FA369D" w:rsidRDefault="000367F0" w:rsidP="000367F0">
      <w:pPr>
        <w:pStyle w:val="ConsPlusTitle"/>
        <w:jc w:val="center"/>
        <w:rPr>
          <w:rFonts w:ascii="Times New Roman" w:hAnsi="Times New Roman" w:cs="Times New Roman"/>
          <w:b w:val="0"/>
          <w:sz w:val="26"/>
          <w:szCs w:val="26"/>
        </w:rPr>
      </w:pPr>
      <w:r w:rsidRPr="00FA369D">
        <w:rPr>
          <w:rFonts w:ascii="Times New Roman" w:hAnsi="Times New Roman" w:cs="Times New Roman"/>
          <w:b w:val="0"/>
          <w:sz w:val="26"/>
          <w:szCs w:val="26"/>
        </w:rPr>
        <w:t>Об утверждении административного регламента</w:t>
      </w:r>
    </w:p>
    <w:p w:rsidR="000367F0" w:rsidRPr="00FA369D" w:rsidRDefault="000367F0" w:rsidP="000367F0">
      <w:pPr>
        <w:pStyle w:val="ConsPlusTitle"/>
        <w:jc w:val="center"/>
        <w:rPr>
          <w:rFonts w:ascii="Times New Roman" w:hAnsi="Times New Roman" w:cs="Times New Roman"/>
          <w:b w:val="0"/>
          <w:sz w:val="26"/>
          <w:szCs w:val="26"/>
        </w:rPr>
      </w:pPr>
      <w:r w:rsidRPr="00FA369D">
        <w:rPr>
          <w:rFonts w:ascii="Times New Roman" w:hAnsi="Times New Roman" w:cs="Times New Roman"/>
          <w:b w:val="0"/>
          <w:sz w:val="26"/>
          <w:szCs w:val="26"/>
        </w:rPr>
        <w:t>по предоставлению муниципальной услуги "Предоставление</w:t>
      </w:r>
    </w:p>
    <w:p w:rsidR="000367F0" w:rsidRPr="00FA369D" w:rsidRDefault="000367F0" w:rsidP="000367F0">
      <w:pPr>
        <w:pStyle w:val="ConsPlusTitle"/>
        <w:jc w:val="center"/>
        <w:rPr>
          <w:rFonts w:ascii="Times New Roman" w:hAnsi="Times New Roman" w:cs="Times New Roman"/>
          <w:b w:val="0"/>
          <w:sz w:val="26"/>
          <w:szCs w:val="26"/>
        </w:rPr>
      </w:pPr>
      <w:proofErr w:type="gramStart"/>
      <w:r w:rsidRPr="00FA369D">
        <w:rPr>
          <w:rFonts w:ascii="Times New Roman" w:hAnsi="Times New Roman" w:cs="Times New Roman"/>
          <w:b w:val="0"/>
          <w:sz w:val="26"/>
          <w:szCs w:val="26"/>
        </w:rPr>
        <w:t>информации об объектах учета, содержащейся в реестре муниципального</w:t>
      </w:r>
      <w:proofErr w:type="gramEnd"/>
    </w:p>
    <w:p w:rsidR="000367F0" w:rsidRPr="00FA369D" w:rsidRDefault="000367F0" w:rsidP="000367F0">
      <w:pPr>
        <w:pStyle w:val="ConsPlusTitle"/>
        <w:jc w:val="center"/>
        <w:rPr>
          <w:rFonts w:ascii="Times New Roman" w:hAnsi="Times New Roman" w:cs="Times New Roman"/>
          <w:b w:val="0"/>
          <w:sz w:val="26"/>
          <w:szCs w:val="26"/>
        </w:rPr>
      </w:pPr>
      <w:r w:rsidRPr="00FA369D">
        <w:rPr>
          <w:rFonts w:ascii="Times New Roman" w:hAnsi="Times New Roman" w:cs="Times New Roman"/>
          <w:b w:val="0"/>
          <w:sz w:val="26"/>
          <w:szCs w:val="26"/>
        </w:rPr>
        <w:t>имущества городского поселения Нарткала"</w:t>
      </w:r>
    </w:p>
    <w:p w:rsidR="000367F0" w:rsidRDefault="000367F0" w:rsidP="000367F0">
      <w:pPr>
        <w:pStyle w:val="ConsPlusNormal"/>
        <w:rPr>
          <w:sz w:val="26"/>
          <w:szCs w:val="26"/>
        </w:rPr>
      </w:pPr>
    </w:p>
    <w:p w:rsidR="000367F0" w:rsidRPr="00FA369D" w:rsidRDefault="000367F0" w:rsidP="000367F0">
      <w:pPr>
        <w:pStyle w:val="ConsPlusNormal"/>
        <w:rPr>
          <w:sz w:val="26"/>
          <w:szCs w:val="26"/>
        </w:rPr>
      </w:pPr>
    </w:p>
    <w:p w:rsidR="000367F0" w:rsidRDefault="000367F0" w:rsidP="000367F0">
      <w:pPr>
        <w:pStyle w:val="ConsPlusNormal"/>
        <w:ind w:firstLine="540"/>
        <w:jc w:val="both"/>
        <w:rPr>
          <w:sz w:val="26"/>
          <w:szCs w:val="26"/>
        </w:rPr>
      </w:pPr>
      <w:r w:rsidRPr="00FA369D">
        <w:rPr>
          <w:sz w:val="26"/>
          <w:szCs w:val="26"/>
        </w:rPr>
        <w:t xml:space="preserve">В соответствии с Федеральным </w:t>
      </w:r>
      <w:hyperlink r:id="rId6">
        <w:r w:rsidRPr="00FA369D">
          <w:rPr>
            <w:color w:val="0000FF"/>
            <w:sz w:val="26"/>
            <w:szCs w:val="26"/>
          </w:rPr>
          <w:t>законом</w:t>
        </w:r>
      </w:hyperlink>
      <w:r w:rsidRPr="00FA369D">
        <w:rPr>
          <w:sz w:val="26"/>
          <w:szCs w:val="26"/>
        </w:rPr>
        <w:t xml:space="preserve"> от 27 июля 2010 года N 210-ФЗ "Об организации предоставления государственных и муниципальных услуг", </w:t>
      </w:r>
      <w:r>
        <w:rPr>
          <w:sz w:val="26"/>
          <w:szCs w:val="26"/>
        </w:rPr>
        <w:t>М</w:t>
      </w:r>
      <w:r w:rsidRPr="00FA369D">
        <w:rPr>
          <w:sz w:val="26"/>
          <w:szCs w:val="26"/>
        </w:rPr>
        <w:t>естная администрация городского поселения Нарткала Урванского муниципального района КБР</w:t>
      </w:r>
    </w:p>
    <w:p w:rsidR="000367F0" w:rsidRPr="00FA369D" w:rsidRDefault="000367F0" w:rsidP="000367F0">
      <w:pPr>
        <w:pStyle w:val="ConsPlusNormal"/>
        <w:ind w:firstLine="540"/>
        <w:jc w:val="center"/>
        <w:rPr>
          <w:sz w:val="26"/>
          <w:szCs w:val="26"/>
        </w:rPr>
      </w:pPr>
      <w:r w:rsidRPr="00FA369D">
        <w:rPr>
          <w:sz w:val="26"/>
          <w:szCs w:val="26"/>
        </w:rPr>
        <w:t>ПОСТАНОВЛЯЕТ:</w:t>
      </w:r>
    </w:p>
    <w:p w:rsidR="000367F0" w:rsidRPr="00FA369D" w:rsidRDefault="000367F0" w:rsidP="000367F0">
      <w:pPr>
        <w:pStyle w:val="ConsPlusNormal"/>
        <w:spacing w:before="220"/>
        <w:ind w:firstLine="540"/>
        <w:jc w:val="both"/>
        <w:rPr>
          <w:sz w:val="26"/>
          <w:szCs w:val="26"/>
        </w:rPr>
      </w:pPr>
      <w:r w:rsidRPr="00FA369D">
        <w:rPr>
          <w:sz w:val="26"/>
          <w:szCs w:val="26"/>
        </w:rPr>
        <w:t xml:space="preserve">1. Утвердить прилагаемый административный </w:t>
      </w:r>
      <w:hyperlink w:anchor="P33">
        <w:r w:rsidRPr="00FA369D">
          <w:rPr>
            <w:color w:val="0000FF"/>
            <w:sz w:val="26"/>
            <w:szCs w:val="26"/>
          </w:rPr>
          <w:t>регламент</w:t>
        </w:r>
      </w:hyperlink>
      <w:r w:rsidRPr="00FA369D">
        <w:rPr>
          <w:sz w:val="26"/>
          <w:szCs w:val="26"/>
        </w:rPr>
        <w:t xml:space="preserve"> по предоставлению муниципальной услуги "Предоставление информации об объектах учета, содержащейся в реестре муниципального имущества городского поселения Нарткала".</w:t>
      </w:r>
    </w:p>
    <w:p w:rsidR="000367F0" w:rsidRPr="00FA369D" w:rsidRDefault="000367F0" w:rsidP="000367F0">
      <w:pPr>
        <w:pStyle w:val="ConsPlusNormal"/>
        <w:spacing w:before="220"/>
        <w:ind w:firstLine="540"/>
        <w:jc w:val="both"/>
        <w:rPr>
          <w:sz w:val="26"/>
          <w:szCs w:val="26"/>
        </w:rPr>
      </w:pPr>
      <w:r w:rsidRPr="00FA369D">
        <w:rPr>
          <w:sz w:val="26"/>
          <w:szCs w:val="26"/>
        </w:rPr>
        <w:t>2. Настоящее Постановление вступает в силу с момента его официального обнародования.</w:t>
      </w:r>
    </w:p>
    <w:p w:rsidR="000367F0" w:rsidRPr="00FA369D" w:rsidRDefault="000367F0" w:rsidP="000367F0">
      <w:pPr>
        <w:pStyle w:val="ConsPlusNormal"/>
        <w:spacing w:before="220"/>
        <w:jc w:val="both"/>
        <w:rPr>
          <w:sz w:val="26"/>
          <w:szCs w:val="26"/>
        </w:rPr>
      </w:pPr>
    </w:p>
    <w:p w:rsidR="000367F0" w:rsidRDefault="000367F0" w:rsidP="000367F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0367F0" w:rsidRDefault="000367F0" w:rsidP="000367F0">
      <w:pPr>
        <w:spacing w:after="0" w:line="240" w:lineRule="auto"/>
        <w:jc w:val="both"/>
        <w:rPr>
          <w:rFonts w:ascii="Times New Roman" w:hAnsi="Times New Roman" w:cs="Times New Roman"/>
          <w:sz w:val="26"/>
          <w:szCs w:val="26"/>
        </w:rPr>
      </w:pPr>
      <w:r w:rsidRPr="006E0FB4">
        <w:rPr>
          <w:rFonts w:ascii="Times New Roman" w:hAnsi="Times New Roman" w:cs="Times New Roman"/>
          <w:sz w:val="26"/>
          <w:szCs w:val="26"/>
        </w:rPr>
        <w:t xml:space="preserve">Глава местной администрации </w:t>
      </w:r>
    </w:p>
    <w:p w:rsidR="000367F0" w:rsidRPr="006E0FB4" w:rsidRDefault="000367F0" w:rsidP="000367F0">
      <w:pPr>
        <w:spacing w:after="0" w:line="240" w:lineRule="auto"/>
        <w:jc w:val="both"/>
        <w:rPr>
          <w:rFonts w:ascii="Times New Roman" w:hAnsi="Times New Roman" w:cs="Times New Roman"/>
          <w:sz w:val="26"/>
          <w:szCs w:val="26"/>
        </w:rPr>
      </w:pPr>
      <w:r w:rsidRPr="006E0FB4">
        <w:rPr>
          <w:rFonts w:ascii="Times New Roman" w:hAnsi="Times New Roman" w:cs="Times New Roman"/>
          <w:sz w:val="26"/>
          <w:szCs w:val="26"/>
        </w:rPr>
        <w:t xml:space="preserve"> </w:t>
      </w:r>
      <w:proofErr w:type="spellStart"/>
      <w:r w:rsidRPr="006E0FB4">
        <w:rPr>
          <w:rFonts w:ascii="Times New Roman" w:hAnsi="Times New Roman" w:cs="Times New Roman"/>
          <w:sz w:val="26"/>
          <w:szCs w:val="26"/>
        </w:rPr>
        <w:t>г.п</w:t>
      </w:r>
      <w:proofErr w:type="spellEnd"/>
      <w:r w:rsidRPr="006E0FB4">
        <w:rPr>
          <w:rFonts w:ascii="Times New Roman" w:hAnsi="Times New Roman" w:cs="Times New Roman"/>
          <w:sz w:val="26"/>
          <w:szCs w:val="26"/>
        </w:rPr>
        <w:t>. Нарткала Урванского</w:t>
      </w:r>
    </w:p>
    <w:p w:rsidR="000367F0" w:rsidRPr="006E0FB4" w:rsidRDefault="000367F0" w:rsidP="000367F0">
      <w:pPr>
        <w:spacing w:after="0" w:line="240" w:lineRule="auto"/>
        <w:jc w:val="both"/>
        <w:rPr>
          <w:rFonts w:ascii="Times New Roman" w:hAnsi="Times New Roman" w:cs="Times New Roman"/>
          <w:sz w:val="26"/>
          <w:szCs w:val="26"/>
        </w:rPr>
      </w:pPr>
      <w:r w:rsidRPr="006E0FB4">
        <w:rPr>
          <w:rFonts w:ascii="Times New Roman" w:hAnsi="Times New Roman" w:cs="Times New Roman"/>
          <w:sz w:val="26"/>
          <w:szCs w:val="26"/>
        </w:rPr>
        <w:t xml:space="preserve"> муниципального района КБР                                                   </w:t>
      </w:r>
      <w:r>
        <w:rPr>
          <w:rFonts w:ascii="Times New Roman" w:hAnsi="Times New Roman" w:cs="Times New Roman"/>
          <w:sz w:val="26"/>
          <w:szCs w:val="26"/>
        </w:rPr>
        <w:t xml:space="preserve">         </w:t>
      </w:r>
      <w:r w:rsidRPr="006E0FB4">
        <w:rPr>
          <w:rFonts w:ascii="Times New Roman" w:hAnsi="Times New Roman" w:cs="Times New Roman"/>
          <w:sz w:val="26"/>
          <w:szCs w:val="26"/>
        </w:rPr>
        <w:t xml:space="preserve">А.Х. </w:t>
      </w:r>
      <w:proofErr w:type="spellStart"/>
      <w:r w:rsidRPr="006E0FB4">
        <w:rPr>
          <w:rFonts w:ascii="Times New Roman" w:hAnsi="Times New Roman" w:cs="Times New Roman"/>
          <w:sz w:val="26"/>
          <w:szCs w:val="26"/>
        </w:rPr>
        <w:t>Бетуганов</w:t>
      </w:r>
      <w:proofErr w:type="spellEnd"/>
    </w:p>
    <w:p w:rsidR="000367F0" w:rsidRPr="00DB37E6" w:rsidRDefault="000367F0" w:rsidP="000367F0">
      <w:pPr>
        <w:tabs>
          <w:tab w:val="left" w:pos="960"/>
        </w:tabs>
        <w:jc w:val="both"/>
        <w:rPr>
          <w:rFonts w:ascii="Times New Roman" w:hAnsi="Times New Roman" w:cs="Times New Roman"/>
          <w:sz w:val="26"/>
          <w:szCs w:val="26"/>
        </w:rPr>
      </w:pPr>
    </w:p>
    <w:p w:rsidR="000367F0" w:rsidRPr="00FD3083" w:rsidRDefault="000367F0" w:rsidP="000367F0">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510"/>
        <w:gridCol w:w="2594"/>
      </w:tblGrid>
      <w:tr w:rsidR="000367F0" w:rsidRPr="00DE38E7" w:rsidTr="000367F0">
        <w:tc>
          <w:tcPr>
            <w:tcW w:w="5839" w:type="dxa"/>
            <w:tcBorders>
              <w:top w:val="nil"/>
              <w:left w:val="nil"/>
              <w:bottom w:val="nil"/>
              <w:right w:val="nil"/>
            </w:tcBorders>
          </w:tcPr>
          <w:p w:rsidR="000367F0" w:rsidRPr="00DE38E7" w:rsidRDefault="000367F0" w:rsidP="000367F0">
            <w:pPr>
              <w:rPr>
                <w:rFonts w:ascii="Times New Roman" w:hAnsi="Times New Roman" w:cs="Times New Roman"/>
                <w:sz w:val="28"/>
                <w:szCs w:val="28"/>
              </w:rPr>
            </w:pPr>
          </w:p>
        </w:tc>
        <w:tc>
          <w:tcPr>
            <w:tcW w:w="510" w:type="dxa"/>
            <w:tcBorders>
              <w:top w:val="nil"/>
              <w:left w:val="nil"/>
              <w:bottom w:val="nil"/>
              <w:right w:val="nil"/>
            </w:tcBorders>
          </w:tcPr>
          <w:p w:rsidR="000367F0" w:rsidRPr="00DE38E7" w:rsidRDefault="000367F0" w:rsidP="000367F0">
            <w:pPr>
              <w:pStyle w:val="ConsPlusNormal"/>
              <w:jc w:val="both"/>
            </w:pPr>
          </w:p>
        </w:tc>
        <w:tc>
          <w:tcPr>
            <w:tcW w:w="2594" w:type="dxa"/>
            <w:tcBorders>
              <w:top w:val="nil"/>
              <w:left w:val="nil"/>
              <w:bottom w:val="nil"/>
              <w:right w:val="nil"/>
            </w:tcBorders>
          </w:tcPr>
          <w:p w:rsidR="000367F0" w:rsidRPr="00DE38E7" w:rsidRDefault="000367F0" w:rsidP="000367F0">
            <w:pPr>
              <w:pStyle w:val="ConsPlusNormal"/>
              <w:jc w:val="center"/>
            </w:pPr>
          </w:p>
        </w:tc>
      </w:tr>
    </w:tbl>
    <w:p w:rsidR="000367F0" w:rsidRPr="00FA369D" w:rsidRDefault="000367F0" w:rsidP="000367F0">
      <w:pPr>
        <w:pStyle w:val="ConsPlusNormal"/>
        <w:jc w:val="right"/>
        <w:outlineLvl w:val="0"/>
        <w:rPr>
          <w:sz w:val="24"/>
          <w:szCs w:val="24"/>
        </w:rPr>
      </w:pPr>
      <w:r w:rsidRPr="00FA369D">
        <w:rPr>
          <w:sz w:val="24"/>
          <w:szCs w:val="24"/>
        </w:rPr>
        <w:lastRenderedPageBreak/>
        <w:t>Утвержден</w:t>
      </w:r>
    </w:p>
    <w:p w:rsidR="000367F0" w:rsidRPr="00FA369D" w:rsidRDefault="000367F0" w:rsidP="000367F0">
      <w:pPr>
        <w:pStyle w:val="ConsPlusNormal"/>
        <w:jc w:val="right"/>
        <w:rPr>
          <w:sz w:val="24"/>
          <w:szCs w:val="24"/>
        </w:rPr>
      </w:pPr>
      <w:r>
        <w:rPr>
          <w:sz w:val="24"/>
          <w:szCs w:val="24"/>
        </w:rPr>
        <w:t>П</w:t>
      </w:r>
      <w:r w:rsidRPr="00FA369D">
        <w:rPr>
          <w:sz w:val="24"/>
          <w:szCs w:val="24"/>
        </w:rPr>
        <w:t>остановлением</w:t>
      </w:r>
    </w:p>
    <w:p w:rsidR="000367F0" w:rsidRPr="00FA369D" w:rsidRDefault="000367F0" w:rsidP="000367F0">
      <w:pPr>
        <w:pStyle w:val="ConsPlusNormal"/>
        <w:jc w:val="right"/>
        <w:rPr>
          <w:sz w:val="24"/>
          <w:szCs w:val="24"/>
        </w:rPr>
      </w:pPr>
      <w:r w:rsidRPr="00FA369D">
        <w:rPr>
          <w:sz w:val="24"/>
          <w:szCs w:val="24"/>
        </w:rPr>
        <w:t>Местной администрации</w:t>
      </w:r>
    </w:p>
    <w:p w:rsidR="000367F0" w:rsidRPr="00FA369D" w:rsidRDefault="000367F0" w:rsidP="000367F0">
      <w:pPr>
        <w:pStyle w:val="ConsPlusNormal"/>
        <w:jc w:val="right"/>
        <w:rPr>
          <w:sz w:val="24"/>
          <w:szCs w:val="24"/>
        </w:rPr>
      </w:pPr>
      <w:r w:rsidRPr="00FA369D">
        <w:rPr>
          <w:sz w:val="24"/>
          <w:szCs w:val="24"/>
        </w:rPr>
        <w:t>городского поселения Нарткала</w:t>
      </w:r>
    </w:p>
    <w:p w:rsidR="000367F0" w:rsidRPr="00FA369D" w:rsidRDefault="000367F0" w:rsidP="000367F0">
      <w:pPr>
        <w:pStyle w:val="ConsPlusNormal"/>
        <w:jc w:val="right"/>
        <w:rPr>
          <w:sz w:val="24"/>
          <w:szCs w:val="24"/>
        </w:rPr>
      </w:pPr>
      <w:r w:rsidRPr="00FA369D">
        <w:rPr>
          <w:sz w:val="24"/>
          <w:szCs w:val="24"/>
        </w:rPr>
        <w:t>от 17.01.2024 г. №05</w:t>
      </w:r>
    </w:p>
    <w:p w:rsidR="000367F0" w:rsidRPr="00FA369D" w:rsidRDefault="000367F0" w:rsidP="000367F0">
      <w:pPr>
        <w:pStyle w:val="ConsPlusNormal"/>
        <w:jc w:val="right"/>
        <w:rPr>
          <w:sz w:val="24"/>
          <w:szCs w:val="24"/>
        </w:rPr>
      </w:pPr>
    </w:p>
    <w:p w:rsidR="000367F0" w:rsidRPr="00FA369D" w:rsidRDefault="000367F0" w:rsidP="000367F0">
      <w:pPr>
        <w:pStyle w:val="ConsPlusNormal"/>
        <w:jc w:val="right"/>
        <w:rPr>
          <w:sz w:val="24"/>
          <w:szCs w:val="24"/>
        </w:rPr>
      </w:pPr>
    </w:p>
    <w:p w:rsidR="000367F0" w:rsidRPr="00FA369D" w:rsidRDefault="000367F0" w:rsidP="000367F0">
      <w:pPr>
        <w:pStyle w:val="ConsPlusTitle"/>
        <w:jc w:val="center"/>
        <w:rPr>
          <w:rFonts w:ascii="Times New Roman" w:hAnsi="Times New Roman" w:cs="Times New Roman"/>
          <w:b w:val="0"/>
          <w:sz w:val="24"/>
          <w:szCs w:val="24"/>
        </w:rPr>
      </w:pPr>
      <w:bookmarkStart w:id="0" w:name="P33"/>
      <w:bookmarkEnd w:id="0"/>
      <w:r w:rsidRPr="00FA369D">
        <w:rPr>
          <w:rFonts w:ascii="Times New Roman" w:hAnsi="Times New Roman" w:cs="Times New Roman"/>
          <w:b w:val="0"/>
          <w:sz w:val="24"/>
          <w:szCs w:val="24"/>
        </w:rPr>
        <w:t>Административный регламент</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по предоставлению муниципальной услуги "Предоставление информации об объектах учета, содержащейся в реестре муниципального имущества</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городского поселения Нарткала"</w:t>
      </w:r>
    </w:p>
    <w:p w:rsidR="000367F0" w:rsidRPr="00FA369D" w:rsidRDefault="000367F0" w:rsidP="000367F0">
      <w:pPr>
        <w:pStyle w:val="ConsPlusNormal"/>
        <w:jc w:val="center"/>
        <w:rPr>
          <w:sz w:val="24"/>
          <w:szCs w:val="24"/>
        </w:rPr>
      </w:pPr>
    </w:p>
    <w:p w:rsidR="000367F0" w:rsidRPr="00FA369D" w:rsidRDefault="000367F0" w:rsidP="000367F0">
      <w:pPr>
        <w:pStyle w:val="ConsPlusTitle"/>
        <w:jc w:val="center"/>
        <w:outlineLvl w:val="1"/>
        <w:rPr>
          <w:rFonts w:ascii="Times New Roman" w:hAnsi="Times New Roman" w:cs="Times New Roman"/>
          <w:b w:val="0"/>
          <w:sz w:val="24"/>
          <w:szCs w:val="24"/>
        </w:rPr>
      </w:pPr>
      <w:r w:rsidRPr="00FA369D">
        <w:rPr>
          <w:rFonts w:ascii="Times New Roman" w:hAnsi="Times New Roman" w:cs="Times New Roman"/>
          <w:b w:val="0"/>
          <w:sz w:val="24"/>
          <w:szCs w:val="24"/>
        </w:rPr>
        <w:t>1. Общие положения</w:t>
      </w:r>
    </w:p>
    <w:p w:rsidR="000367F0" w:rsidRPr="00FA369D" w:rsidRDefault="000367F0" w:rsidP="000367F0">
      <w:pPr>
        <w:pStyle w:val="ConsPlusNormal"/>
        <w:ind w:firstLine="540"/>
        <w:jc w:val="center"/>
        <w:rPr>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Предмет регулирования административного регламента</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1.1. </w:t>
      </w:r>
      <w:proofErr w:type="gramStart"/>
      <w:r w:rsidRPr="00FA369D">
        <w:rPr>
          <w:sz w:val="24"/>
          <w:szCs w:val="24"/>
        </w:rPr>
        <w:t>Административный регламент по предоставлению муниципальной услуги "Предоставление информации об объектах учета, содержащейся в реестре муниципального имущества городского поселения Нарткала" разработан в целях повышения качества и доступности предоставления муниципальной услуги, определяет стандарт, сроки и последовательность действий (далее - административные процедуры) при осуществлении полномочий при предоставлении муниципальной услуги по предоставлению информации об объектах учета, содержащейся в реестре муниципального имущества городского поселения Нарткала.</w:t>
      </w:r>
      <w:proofErr w:type="gramEnd"/>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Круг заявителей</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1.2. Заявителями на получение муниципальной услуги являются физические и юридические лица, владеющие муниципальным имуществом на правах договоров: оперативного управления, хозяйственного ведения, аренды, безвозмездного пользования, если иное не установлено федеральным законом, обратившиеся с заявлением о предоставлении муниципальной услуги (далее - заявитель, заявители).</w:t>
      </w:r>
    </w:p>
    <w:p w:rsidR="000367F0" w:rsidRPr="00FA369D" w:rsidRDefault="000367F0" w:rsidP="000367F0">
      <w:pPr>
        <w:pStyle w:val="ConsPlusNormal"/>
        <w:spacing w:before="220"/>
        <w:ind w:firstLine="540"/>
        <w:jc w:val="both"/>
        <w:rPr>
          <w:sz w:val="24"/>
          <w:szCs w:val="24"/>
        </w:rPr>
      </w:pPr>
      <w:r w:rsidRPr="00FA369D">
        <w:rPr>
          <w:sz w:val="24"/>
          <w:szCs w:val="24"/>
        </w:rPr>
        <w:t>1.3. Полномочиями выступать от имени заявителей для получения муниципальной услуги обладают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rsidR="000367F0" w:rsidRPr="00FA369D" w:rsidRDefault="000367F0" w:rsidP="000367F0">
      <w:pPr>
        <w:pStyle w:val="ConsPlusTitle"/>
        <w:jc w:val="both"/>
        <w:outlineLvl w:val="2"/>
        <w:rPr>
          <w:rFonts w:ascii="Times New Roman" w:hAnsi="Times New Roman" w:cs="Times New Roman"/>
          <w:b w:val="0"/>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Требования к порядку информирования</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о предоставлении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1.4. Информирование о порядке предоставления муниципальной услуги осуществляется при личном приеме заявителя:</w:t>
      </w:r>
    </w:p>
    <w:p w:rsidR="000367F0" w:rsidRPr="00FA369D" w:rsidRDefault="000367F0" w:rsidP="000367F0">
      <w:pPr>
        <w:pStyle w:val="ConsPlusNormal"/>
        <w:spacing w:before="220"/>
        <w:ind w:firstLine="540"/>
        <w:jc w:val="both"/>
        <w:rPr>
          <w:sz w:val="24"/>
          <w:szCs w:val="24"/>
        </w:rPr>
      </w:pPr>
      <w:r w:rsidRPr="00FA369D">
        <w:rPr>
          <w:sz w:val="24"/>
          <w:szCs w:val="24"/>
        </w:rPr>
        <w:t>1) непосредственно в муниципальном казенном учреждении "Местная администрация городского поселения Нарткала Урванского муниципального района КБР" (далее - Администрация)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многофункциональный центр);</w:t>
      </w:r>
    </w:p>
    <w:p w:rsidR="000367F0" w:rsidRPr="00FA369D" w:rsidRDefault="000367F0" w:rsidP="000367F0">
      <w:pPr>
        <w:pStyle w:val="ConsPlusNormal"/>
        <w:spacing w:before="220"/>
        <w:ind w:firstLine="540"/>
        <w:jc w:val="both"/>
        <w:rPr>
          <w:sz w:val="24"/>
          <w:szCs w:val="24"/>
        </w:rPr>
      </w:pPr>
      <w:r w:rsidRPr="00FA369D">
        <w:rPr>
          <w:sz w:val="24"/>
          <w:szCs w:val="24"/>
        </w:rPr>
        <w:t>2) по телефону Администрации 4-17-11 или многофункционального центра;</w:t>
      </w:r>
    </w:p>
    <w:p w:rsidR="000367F0" w:rsidRPr="00FA369D" w:rsidRDefault="000367F0" w:rsidP="000367F0">
      <w:pPr>
        <w:pStyle w:val="ConsPlusNormal"/>
        <w:spacing w:before="220"/>
        <w:ind w:firstLine="540"/>
        <w:jc w:val="both"/>
        <w:rPr>
          <w:sz w:val="24"/>
          <w:szCs w:val="24"/>
        </w:rPr>
      </w:pPr>
      <w:r w:rsidRPr="00FA369D">
        <w:rPr>
          <w:sz w:val="24"/>
          <w:szCs w:val="24"/>
        </w:rPr>
        <w:t xml:space="preserve">3) письменно, в том числе посредством электронной почты </w:t>
      </w:r>
      <w:proofErr w:type="spellStart"/>
      <w:r w:rsidRPr="00FA369D">
        <w:rPr>
          <w:sz w:val="24"/>
          <w:szCs w:val="24"/>
          <w:lang w:val="en-US"/>
        </w:rPr>
        <w:t>nartkala</w:t>
      </w:r>
      <w:proofErr w:type="spellEnd"/>
      <w:r w:rsidRPr="00FA369D">
        <w:rPr>
          <w:sz w:val="24"/>
          <w:szCs w:val="24"/>
        </w:rPr>
        <w:t>.2012@</w:t>
      </w:r>
      <w:proofErr w:type="spellStart"/>
      <w:r w:rsidRPr="00FA369D">
        <w:rPr>
          <w:sz w:val="24"/>
          <w:szCs w:val="24"/>
          <w:lang w:val="en-US"/>
        </w:rPr>
        <w:t>yandex</w:t>
      </w:r>
      <w:proofErr w:type="spellEnd"/>
      <w:r w:rsidRPr="00FA369D">
        <w:rPr>
          <w:sz w:val="24"/>
          <w:szCs w:val="24"/>
        </w:rPr>
        <w:t>.</w:t>
      </w:r>
      <w:proofErr w:type="spellStart"/>
      <w:r w:rsidRPr="00FA369D">
        <w:rPr>
          <w:sz w:val="24"/>
          <w:szCs w:val="24"/>
          <w:lang w:val="en-US"/>
        </w:rPr>
        <w:t>ru</w:t>
      </w:r>
      <w:proofErr w:type="spellEnd"/>
      <w:r w:rsidRPr="00FA369D">
        <w:rPr>
          <w:sz w:val="24"/>
          <w:szCs w:val="24"/>
        </w:rPr>
        <w:t>, факсимильной связи;</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4) посредством размещения в открытой и доступной форме информации:</w:t>
      </w:r>
    </w:p>
    <w:p w:rsidR="000367F0" w:rsidRPr="00FA369D" w:rsidRDefault="000367F0" w:rsidP="000367F0">
      <w:pPr>
        <w:pStyle w:val="ConsPlusNormal"/>
        <w:spacing w:before="220"/>
        <w:ind w:firstLine="540"/>
        <w:jc w:val="both"/>
        <w:rPr>
          <w:sz w:val="24"/>
          <w:szCs w:val="24"/>
        </w:rPr>
      </w:pPr>
      <w:r w:rsidRPr="00FA369D">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367F0" w:rsidRPr="00FA369D" w:rsidRDefault="000367F0" w:rsidP="000367F0">
      <w:pPr>
        <w:pStyle w:val="ConsPlusNormal"/>
        <w:spacing w:before="220"/>
        <w:ind w:firstLine="540"/>
        <w:jc w:val="both"/>
        <w:rPr>
          <w:sz w:val="24"/>
          <w:szCs w:val="24"/>
        </w:rPr>
      </w:pPr>
      <w:r w:rsidRPr="00FA369D">
        <w:rPr>
          <w:sz w:val="24"/>
          <w:szCs w:val="24"/>
        </w:rPr>
        <w:t>- на официальном сайте городского поселения Нарткала "</w:t>
      </w:r>
      <w:proofErr w:type="spellStart"/>
      <w:r w:rsidRPr="00FA369D">
        <w:rPr>
          <w:sz w:val="24"/>
          <w:szCs w:val="24"/>
        </w:rPr>
        <w:t>adm-na</w:t>
      </w:r>
      <w:r w:rsidRPr="00FA369D">
        <w:rPr>
          <w:sz w:val="24"/>
          <w:szCs w:val="24"/>
          <w:lang w:val="en-US"/>
        </w:rPr>
        <w:t>rtkala</w:t>
      </w:r>
      <w:proofErr w:type="spellEnd"/>
      <w:r w:rsidRPr="00FA369D">
        <w:rPr>
          <w:sz w:val="24"/>
          <w:szCs w:val="24"/>
        </w:rPr>
        <w:t>.</w:t>
      </w:r>
      <w:proofErr w:type="spellStart"/>
      <w:r w:rsidRPr="00FA369D">
        <w:rPr>
          <w:sz w:val="24"/>
          <w:szCs w:val="24"/>
        </w:rPr>
        <w:t>ru</w:t>
      </w:r>
      <w:proofErr w:type="spellEnd"/>
      <w:r w:rsidRPr="00FA369D">
        <w:rPr>
          <w:sz w:val="24"/>
          <w:szCs w:val="24"/>
        </w:rPr>
        <w:t>";</w:t>
      </w:r>
    </w:p>
    <w:p w:rsidR="000367F0" w:rsidRPr="00FA369D" w:rsidRDefault="000367F0" w:rsidP="000367F0">
      <w:pPr>
        <w:pStyle w:val="ConsPlusNormal"/>
        <w:spacing w:before="220"/>
        <w:ind w:firstLine="540"/>
        <w:jc w:val="both"/>
        <w:rPr>
          <w:sz w:val="24"/>
          <w:szCs w:val="24"/>
        </w:rPr>
      </w:pPr>
      <w:r w:rsidRPr="00FA369D">
        <w:rPr>
          <w:sz w:val="24"/>
          <w:szCs w:val="24"/>
        </w:rPr>
        <w:t>5) посредством размещения информации на информационных стендах Администрации или многофункционального центра.</w:t>
      </w:r>
    </w:p>
    <w:p w:rsidR="000367F0" w:rsidRPr="00FA369D" w:rsidRDefault="000367F0" w:rsidP="000367F0">
      <w:pPr>
        <w:pStyle w:val="ConsPlusNormal"/>
        <w:spacing w:before="220"/>
        <w:ind w:firstLine="540"/>
        <w:jc w:val="both"/>
        <w:rPr>
          <w:sz w:val="24"/>
          <w:szCs w:val="24"/>
        </w:rPr>
      </w:pPr>
      <w:bookmarkStart w:id="1" w:name="P60"/>
      <w:bookmarkEnd w:id="1"/>
      <w:r w:rsidRPr="00FA369D">
        <w:rPr>
          <w:sz w:val="24"/>
          <w:szCs w:val="24"/>
        </w:rPr>
        <w:t>1.5. Информирование осуществляется по вопросам, касающимся:</w:t>
      </w:r>
    </w:p>
    <w:p w:rsidR="000367F0" w:rsidRPr="00FA369D" w:rsidRDefault="000367F0" w:rsidP="000367F0">
      <w:pPr>
        <w:pStyle w:val="ConsPlusNormal"/>
        <w:spacing w:before="220"/>
        <w:ind w:firstLine="540"/>
        <w:jc w:val="both"/>
        <w:rPr>
          <w:sz w:val="24"/>
          <w:szCs w:val="24"/>
        </w:rPr>
      </w:pPr>
      <w:r w:rsidRPr="00FA369D">
        <w:rPr>
          <w:sz w:val="24"/>
          <w:szCs w:val="24"/>
        </w:rPr>
        <w:t>- способов подачи заявления о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адресов Администрации и многофункциональных центров, обращение в которые необходимо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справочной информации о работе Администрации;</w:t>
      </w:r>
    </w:p>
    <w:p w:rsidR="000367F0" w:rsidRPr="00FA369D" w:rsidRDefault="000367F0" w:rsidP="000367F0">
      <w:pPr>
        <w:pStyle w:val="ConsPlusNormal"/>
        <w:spacing w:before="220"/>
        <w:ind w:firstLine="540"/>
        <w:jc w:val="both"/>
        <w:rPr>
          <w:sz w:val="24"/>
          <w:szCs w:val="24"/>
        </w:rPr>
      </w:pPr>
      <w:r w:rsidRPr="00FA369D">
        <w:rPr>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порядка и сроков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по вопросам предоставления услуг, которые являются необходимыми и обязательными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367F0" w:rsidRPr="00FA369D" w:rsidRDefault="000367F0" w:rsidP="000367F0">
      <w:pPr>
        <w:pStyle w:val="ConsPlusNormal"/>
        <w:spacing w:before="220"/>
        <w:ind w:firstLine="540"/>
        <w:jc w:val="both"/>
        <w:rPr>
          <w:sz w:val="24"/>
          <w:szCs w:val="24"/>
        </w:rPr>
      </w:pPr>
      <w:r w:rsidRPr="00FA369D">
        <w:rPr>
          <w:sz w:val="24"/>
          <w:szCs w:val="24"/>
        </w:rPr>
        <w:t>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по интересующим вопросам.</w:t>
      </w:r>
    </w:p>
    <w:p w:rsidR="000367F0" w:rsidRPr="00FA369D" w:rsidRDefault="000367F0" w:rsidP="000367F0">
      <w:pPr>
        <w:pStyle w:val="ConsPlusNormal"/>
        <w:spacing w:before="220"/>
        <w:ind w:firstLine="540"/>
        <w:jc w:val="both"/>
        <w:rPr>
          <w:sz w:val="24"/>
          <w:szCs w:val="24"/>
        </w:rPr>
      </w:pPr>
      <w:r w:rsidRPr="00FA369D">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367F0" w:rsidRPr="00FA369D" w:rsidRDefault="000367F0" w:rsidP="000367F0">
      <w:pPr>
        <w:pStyle w:val="ConsPlusNormal"/>
        <w:spacing w:before="220"/>
        <w:ind w:firstLine="540"/>
        <w:jc w:val="both"/>
        <w:rPr>
          <w:sz w:val="24"/>
          <w:szCs w:val="24"/>
        </w:rPr>
      </w:pPr>
      <w:r w:rsidRPr="00FA369D">
        <w:rPr>
          <w:sz w:val="24"/>
          <w:szCs w:val="24"/>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367F0" w:rsidRPr="00FA369D" w:rsidRDefault="000367F0" w:rsidP="000367F0">
      <w:pPr>
        <w:pStyle w:val="ConsPlusNormal"/>
        <w:spacing w:before="220"/>
        <w:ind w:firstLine="540"/>
        <w:jc w:val="both"/>
        <w:rPr>
          <w:sz w:val="24"/>
          <w:szCs w:val="24"/>
        </w:rPr>
      </w:pPr>
      <w:r w:rsidRPr="00FA369D">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0367F0" w:rsidRPr="00FA369D" w:rsidRDefault="000367F0" w:rsidP="000367F0">
      <w:pPr>
        <w:pStyle w:val="ConsPlusNormal"/>
        <w:spacing w:before="220"/>
        <w:ind w:firstLine="540"/>
        <w:jc w:val="both"/>
        <w:rPr>
          <w:sz w:val="24"/>
          <w:szCs w:val="24"/>
        </w:rPr>
      </w:pPr>
      <w:r w:rsidRPr="00FA369D">
        <w:rPr>
          <w:sz w:val="24"/>
          <w:szCs w:val="24"/>
        </w:rPr>
        <w:t>- изложить обращение в письменной форме;</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 назначить другое время для консультаций.</w:t>
      </w:r>
    </w:p>
    <w:p w:rsidR="000367F0" w:rsidRPr="00FA369D" w:rsidRDefault="000367F0" w:rsidP="000367F0">
      <w:pPr>
        <w:pStyle w:val="ConsPlusNormal"/>
        <w:spacing w:before="220"/>
        <w:ind w:firstLine="540"/>
        <w:jc w:val="both"/>
        <w:rPr>
          <w:sz w:val="24"/>
          <w:szCs w:val="24"/>
        </w:rPr>
      </w:pPr>
      <w:r w:rsidRPr="00FA369D">
        <w:rPr>
          <w:sz w:val="24"/>
          <w:szCs w:val="24"/>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367F0" w:rsidRPr="00FA369D" w:rsidRDefault="000367F0" w:rsidP="000367F0">
      <w:pPr>
        <w:pStyle w:val="ConsPlusNormal"/>
        <w:spacing w:before="220"/>
        <w:ind w:firstLine="540"/>
        <w:jc w:val="both"/>
        <w:rPr>
          <w:sz w:val="24"/>
          <w:szCs w:val="24"/>
        </w:rPr>
      </w:pPr>
      <w:r w:rsidRPr="00FA369D">
        <w:rPr>
          <w:sz w:val="24"/>
          <w:szCs w:val="24"/>
        </w:rPr>
        <w:t>Продолжительность информирования по телефону не должна превышать 10 минут.</w:t>
      </w:r>
    </w:p>
    <w:p w:rsidR="000367F0" w:rsidRPr="00FA369D" w:rsidRDefault="000367F0" w:rsidP="000367F0">
      <w:pPr>
        <w:pStyle w:val="ConsPlusNormal"/>
        <w:spacing w:before="220"/>
        <w:ind w:firstLine="540"/>
        <w:jc w:val="both"/>
        <w:rPr>
          <w:sz w:val="24"/>
          <w:szCs w:val="24"/>
        </w:rPr>
      </w:pPr>
      <w:r w:rsidRPr="00FA369D">
        <w:rPr>
          <w:sz w:val="24"/>
          <w:szCs w:val="24"/>
        </w:rPr>
        <w:t>Информирование осуществляется в соответствии с графиком приема граждан.</w:t>
      </w:r>
    </w:p>
    <w:p w:rsidR="000367F0" w:rsidRPr="00FA369D" w:rsidRDefault="000367F0" w:rsidP="000367F0">
      <w:pPr>
        <w:pStyle w:val="ConsPlusNormal"/>
        <w:spacing w:before="220"/>
        <w:ind w:firstLine="540"/>
        <w:jc w:val="both"/>
        <w:rPr>
          <w:sz w:val="24"/>
          <w:szCs w:val="24"/>
        </w:rPr>
      </w:pPr>
      <w:r w:rsidRPr="00FA369D">
        <w:rPr>
          <w:sz w:val="24"/>
          <w:szCs w:val="24"/>
        </w:rPr>
        <w:t xml:space="preserve">1.7. </w:t>
      </w:r>
      <w:proofErr w:type="gramStart"/>
      <w:r w:rsidRPr="00FA369D">
        <w:rPr>
          <w:sz w:val="24"/>
          <w:szCs w:val="24"/>
        </w:rPr>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0">
        <w:r w:rsidRPr="00FA369D">
          <w:rPr>
            <w:color w:val="0000FF"/>
            <w:sz w:val="24"/>
            <w:szCs w:val="24"/>
          </w:rPr>
          <w:t>пункте 1.5</w:t>
        </w:r>
      </w:hyperlink>
      <w:r w:rsidRPr="00FA369D">
        <w:rPr>
          <w:sz w:val="24"/>
          <w:szCs w:val="24"/>
        </w:rPr>
        <w:t xml:space="preserve"> настоящего административного регламента, в порядке, установленном Федеральным </w:t>
      </w:r>
      <w:hyperlink r:id="rId7">
        <w:r w:rsidRPr="00FA369D">
          <w:rPr>
            <w:color w:val="0000FF"/>
            <w:sz w:val="24"/>
            <w:szCs w:val="24"/>
          </w:rPr>
          <w:t>законом</w:t>
        </w:r>
      </w:hyperlink>
      <w:r w:rsidRPr="00FA369D">
        <w:rPr>
          <w:sz w:val="24"/>
          <w:szCs w:val="24"/>
        </w:rPr>
        <w:t xml:space="preserve"> от 2 мая 2006 года N 59-ФЗ "О порядке рассмотрения обращений граждан Российской Федерации" (далее - Федеральный закон N 59-ФЗ).</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 xml:space="preserve">1.8. На ЕПГУ размещаются сведения, предусмотренные </w:t>
      </w:r>
      <w:hyperlink r:id="rId8">
        <w:r w:rsidRPr="00FA369D">
          <w:rPr>
            <w:color w:val="0000FF"/>
            <w:sz w:val="24"/>
            <w:szCs w:val="24"/>
          </w:rPr>
          <w:t>Положением</w:t>
        </w:r>
      </w:hyperlink>
      <w:r w:rsidRPr="00FA369D">
        <w:rPr>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0367F0" w:rsidRPr="00FA369D" w:rsidRDefault="000367F0" w:rsidP="000367F0">
      <w:pPr>
        <w:pStyle w:val="ConsPlusNormal"/>
        <w:spacing w:before="220"/>
        <w:ind w:firstLine="540"/>
        <w:jc w:val="both"/>
        <w:rPr>
          <w:sz w:val="24"/>
          <w:szCs w:val="24"/>
        </w:rPr>
      </w:pPr>
      <w:proofErr w:type="gramStart"/>
      <w:r w:rsidRPr="00FA369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1.9. На официальном сайте городского поселения Нарткала,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367F0" w:rsidRPr="00FA369D" w:rsidRDefault="000367F0" w:rsidP="000367F0">
      <w:pPr>
        <w:pStyle w:val="ConsPlusNormal"/>
        <w:spacing w:before="220"/>
        <w:ind w:firstLine="540"/>
        <w:jc w:val="both"/>
        <w:rPr>
          <w:sz w:val="24"/>
          <w:szCs w:val="24"/>
        </w:rPr>
      </w:pPr>
      <w:r w:rsidRPr="00FA369D">
        <w:rPr>
          <w:sz w:val="24"/>
          <w:szCs w:val="24"/>
        </w:rPr>
        <w:t>- о месте нахождения и графике работы Администрации, а также многофункциональных центров;</w:t>
      </w:r>
    </w:p>
    <w:p w:rsidR="000367F0" w:rsidRPr="00FA369D" w:rsidRDefault="000367F0" w:rsidP="000367F0">
      <w:pPr>
        <w:pStyle w:val="ConsPlusNormal"/>
        <w:spacing w:before="220"/>
        <w:ind w:firstLine="540"/>
        <w:jc w:val="both"/>
        <w:rPr>
          <w:sz w:val="24"/>
          <w:szCs w:val="24"/>
        </w:rPr>
      </w:pPr>
      <w:r w:rsidRPr="00FA369D">
        <w:rPr>
          <w:sz w:val="24"/>
          <w:szCs w:val="24"/>
        </w:rPr>
        <w:t>- справочные телефоны Администрации, в том числе номер телефона-автоинформатора (при наличии);</w:t>
      </w:r>
    </w:p>
    <w:p w:rsidR="000367F0" w:rsidRPr="00FA369D" w:rsidRDefault="000367F0" w:rsidP="000367F0">
      <w:pPr>
        <w:pStyle w:val="ConsPlusNormal"/>
        <w:spacing w:before="220"/>
        <w:ind w:firstLine="540"/>
        <w:jc w:val="both"/>
        <w:rPr>
          <w:sz w:val="24"/>
          <w:szCs w:val="24"/>
        </w:rPr>
      </w:pPr>
      <w:r w:rsidRPr="00FA369D">
        <w:rPr>
          <w:sz w:val="24"/>
          <w:szCs w:val="24"/>
        </w:rPr>
        <w:t>- адрес официального сайта, а также электронной почты и (или) формы обратной связи Администрации в сети "Интернет".</w:t>
      </w:r>
    </w:p>
    <w:p w:rsidR="000367F0" w:rsidRPr="00FA369D" w:rsidRDefault="000367F0" w:rsidP="000367F0">
      <w:pPr>
        <w:pStyle w:val="ConsPlusNormal"/>
        <w:spacing w:before="220"/>
        <w:ind w:firstLine="540"/>
        <w:jc w:val="both"/>
        <w:rPr>
          <w:sz w:val="24"/>
          <w:szCs w:val="24"/>
        </w:rPr>
      </w:pPr>
      <w:r w:rsidRPr="00FA369D">
        <w:rPr>
          <w:sz w:val="24"/>
          <w:szCs w:val="24"/>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367F0" w:rsidRPr="00FA369D" w:rsidRDefault="000367F0" w:rsidP="000367F0">
      <w:pPr>
        <w:pStyle w:val="ConsPlusNormal"/>
        <w:spacing w:before="220"/>
        <w:ind w:firstLine="540"/>
        <w:jc w:val="both"/>
        <w:rPr>
          <w:sz w:val="24"/>
          <w:szCs w:val="24"/>
        </w:rPr>
      </w:pPr>
      <w:r w:rsidRPr="00FA369D">
        <w:rPr>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местной администрацией городского поселения Нарткала с учетом требований к информированию, установленных административным регламентом.</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Администрации при обращении заявителя лично, по телефону и посредством электронной почты.</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spacing w:before="280"/>
        <w:jc w:val="both"/>
        <w:outlineLvl w:val="1"/>
        <w:rPr>
          <w:rFonts w:ascii="Times New Roman" w:hAnsi="Times New Roman" w:cs="Times New Roman"/>
          <w:b w:val="0"/>
          <w:sz w:val="24"/>
          <w:szCs w:val="24"/>
        </w:rPr>
      </w:pPr>
      <w:r w:rsidRPr="00FA369D">
        <w:rPr>
          <w:rFonts w:ascii="Times New Roman" w:hAnsi="Times New Roman" w:cs="Times New Roman"/>
          <w:b w:val="0"/>
          <w:sz w:val="24"/>
          <w:szCs w:val="24"/>
        </w:rPr>
        <w:t>II. Стандарт 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Наименование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2.1. Муниципальная услуга "Предоставление информации об объектах учета, содержащейся в реестре муниципального имущества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Наименование органа государственной власти, органа местного самоуправления (организации), предоставляющего муниципальную услугу.</w:t>
      </w:r>
    </w:p>
    <w:p w:rsidR="000367F0" w:rsidRPr="00FA369D" w:rsidRDefault="000367F0" w:rsidP="000367F0">
      <w:pPr>
        <w:pStyle w:val="ConsPlusNormal"/>
        <w:spacing w:before="220"/>
        <w:ind w:firstLine="540"/>
        <w:jc w:val="both"/>
        <w:rPr>
          <w:sz w:val="24"/>
          <w:szCs w:val="24"/>
        </w:rPr>
      </w:pPr>
      <w:r w:rsidRPr="00FA369D">
        <w:rPr>
          <w:sz w:val="24"/>
          <w:szCs w:val="24"/>
        </w:rPr>
        <w:t>2.2. Муниципальная услуга предоставляется Администрацией, а также ГБУ "МФЦ".</w:t>
      </w:r>
    </w:p>
    <w:p w:rsidR="000367F0" w:rsidRPr="00FA369D" w:rsidRDefault="000367F0" w:rsidP="000367F0">
      <w:pPr>
        <w:pStyle w:val="ConsPlusNormal"/>
        <w:spacing w:before="220"/>
        <w:ind w:firstLine="540"/>
        <w:jc w:val="both"/>
        <w:rPr>
          <w:sz w:val="24"/>
          <w:szCs w:val="24"/>
        </w:rPr>
      </w:pPr>
      <w:r w:rsidRPr="00FA369D">
        <w:rPr>
          <w:sz w:val="24"/>
          <w:szCs w:val="24"/>
        </w:rPr>
        <w:t>2.3. При предоставлении муниципальной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Описание результата 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2.4. Результатом предоставления муниципальной услуги является:</w:t>
      </w:r>
    </w:p>
    <w:p w:rsidR="000367F0" w:rsidRPr="00FA369D" w:rsidRDefault="000367F0" w:rsidP="000367F0">
      <w:pPr>
        <w:pStyle w:val="ConsPlusNormal"/>
        <w:spacing w:before="220"/>
        <w:ind w:firstLine="540"/>
        <w:jc w:val="both"/>
        <w:rPr>
          <w:sz w:val="24"/>
          <w:szCs w:val="24"/>
        </w:rPr>
      </w:pPr>
      <w:r w:rsidRPr="00FA369D">
        <w:rPr>
          <w:sz w:val="24"/>
          <w:szCs w:val="24"/>
        </w:rPr>
        <w:t xml:space="preserve">- выдача </w:t>
      </w:r>
      <w:hyperlink w:anchor="P502">
        <w:r w:rsidRPr="00FA369D">
          <w:rPr>
            <w:color w:val="0000FF"/>
            <w:sz w:val="24"/>
            <w:szCs w:val="24"/>
          </w:rPr>
          <w:t>выписки</w:t>
        </w:r>
      </w:hyperlink>
      <w:r w:rsidRPr="00FA369D">
        <w:rPr>
          <w:sz w:val="24"/>
          <w:szCs w:val="24"/>
        </w:rPr>
        <w:t xml:space="preserve"> из реестра муниципального имущества городского поселения Нарткала за подписью Главы Администрации (приложение N 2 к настоящему административному регламенту);</w:t>
      </w:r>
    </w:p>
    <w:p w:rsidR="000367F0" w:rsidRPr="00FA369D" w:rsidRDefault="000367F0" w:rsidP="000367F0">
      <w:pPr>
        <w:pStyle w:val="ConsPlusNormal"/>
        <w:spacing w:before="220"/>
        <w:ind w:firstLine="540"/>
        <w:jc w:val="both"/>
        <w:rPr>
          <w:sz w:val="24"/>
          <w:szCs w:val="24"/>
        </w:rPr>
      </w:pPr>
      <w:r w:rsidRPr="00FA369D">
        <w:rPr>
          <w:sz w:val="24"/>
          <w:szCs w:val="24"/>
        </w:rPr>
        <w:t xml:space="preserve">- </w:t>
      </w:r>
      <w:hyperlink w:anchor="P555">
        <w:r w:rsidRPr="00FA369D">
          <w:rPr>
            <w:color w:val="0000FF"/>
            <w:sz w:val="24"/>
            <w:szCs w:val="24"/>
          </w:rPr>
          <w:t>решение</w:t>
        </w:r>
      </w:hyperlink>
      <w:r w:rsidRPr="00FA369D">
        <w:rPr>
          <w:sz w:val="24"/>
          <w:szCs w:val="24"/>
        </w:rPr>
        <w:t xml:space="preserve"> об отказе в выдаче выписки из реестра муниципального имущества городского поселения Нарткала за подписью Главы Администрации (приложение N 3 к настоящему административному регламенту).</w:t>
      </w:r>
    </w:p>
    <w:p w:rsidR="000367F0" w:rsidRPr="00FA369D" w:rsidRDefault="000367F0" w:rsidP="000367F0">
      <w:pPr>
        <w:pStyle w:val="ConsPlusNormal"/>
        <w:spacing w:before="220"/>
        <w:ind w:firstLine="540"/>
        <w:jc w:val="both"/>
        <w:rPr>
          <w:sz w:val="24"/>
          <w:szCs w:val="24"/>
        </w:rPr>
      </w:pPr>
      <w:r w:rsidRPr="00FA369D">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или отказа муниципальной услуги, срок выдачи (направления) документов, являющихся результатом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2.5. Срок предоставления муниципальной услуги не может превышать 10 дней.</w:t>
      </w:r>
    </w:p>
    <w:p w:rsidR="000367F0" w:rsidRPr="00FA369D" w:rsidRDefault="000367F0" w:rsidP="000367F0">
      <w:pPr>
        <w:pStyle w:val="ConsPlusNormal"/>
        <w:spacing w:before="220"/>
        <w:ind w:firstLine="540"/>
        <w:jc w:val="both"/>
        <w:rPr>
          <w:sz w:val="24"/>
          <w:szCs w:val="24"/>
        </w:rPr>
      </w:pPr>
      <w:r w:rsidRPr="00FA369D">
        <w:rPr>
          <w:sz w:val="24"/>
          <w:szCs w:val="24"/>
        </w:rPr>
        <w:t>Нормативные правовые акты, регулирующие предоставление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xml:space="preserve">2.6. Перечень </w:t>
      </w:r>
      <w:proofErr w:type="gramStart"/>
      <w:r w:rsidRPr="00FA369D">
        <w:rPr>
          <w:sz w:val="24"/>
          <w:szCs w:val="24"/>
        </w:rPr>
        <w:t>нормативных правовых актов, регулирующих предоставление муниципальной услуги размещен</w:t>
      </w:r>
      <w:proofErr w:type="gramEnd"/>
      <w:r w:rsidRPr="00FA369D">
        <w:rPr>
          <w:sz w:val="24"/>
          <w:szCs w:val="24"/>
        </w:rPr>
        <w:t xml:space="preserve"> на официальном сайте городского поселения Нарткала "</w:t>
      </w:r>
      <w:proofErr w:type="spellStart"/>
      <w:r w:rsidRPr="00FA369D">
        <w:rPr>
          <w:sz w:val="24"/>
          <w:szCs w:val="24"/>
        </w:rPr>
        <w:t>adm-na</w:t>
      </w:r>
      <w:r w:rsidRPr="00FA369D">
        <w:rPr>
          <w:sz w:val="24"/>
          <w:szCs w:val="24"/>
          <w:lang w:val="en-US"/>
        </w:rPr>
        <w:t>rtkala</w:t>
      </w:r>
      <w:proofErr w:type="spellEnd"/>
      <w:r w:rsidRPr="00FA369D">
        <w:rPr>
          <w:sz w:val="24"/>
          <w:szCs w:val="24"/>
        </w:rPr>
        <w:t>.</w:t>
      </w:r>
      <w:proofErr w:type="spellStart"/>
      <w:r w:rsidRPr="00FA369D">
        <w:rPr>
          <w:sz w:val="24"/>
          <w:szCs w:val="24"/>
        </w:rPr>
        <w:t>ru</w:t>
      </w:r>
      <w:proofErr w:type="spellEnd"/>
      <w:r w:rsidRPr="00FA369D">
        <w:rPr>
          <w:sz w:val="24"/>
          <w:szCs w:val="24"/>
        </w:rPr>
        <w:t>" и Едином портале государственных и муниципальных услуг (функций) (https://www.gosuslugi.ru/) (далее - ЕПГУ) с указанием их реквизитов и источников официального опубликования.</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Исчерпывающий перечень документов и сведений, необходимых</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в соответствии с нормативными правовыми актами</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для предоставления муниципальной услуги, которые являются</w:t>
      </w:r>
    </w:p>
    <w:p w:rsidR="000367F0" w:rsidRPr="00FA369D" w:rsidRDefault="000367F0" w:rsidP="000367F0">
      <w:pPr>
        <w:pStyle w:val="ConsPlusTitle"/>
        <w:jc w:val="center"/>
        <w:rPr>
          <w:rFonts w:ascii="Times New Roman" w:hAnsi="Times New Roman" w:cs="Times New Roman"/>
          <w:b w:val="0"/>
          <w:sz w:val="24"/>
          <w:szCs w:val="24"/>
        </w:rPr>
      </w:pPr>
      <w:proofErr w:type="gramStart"/>
      <w:r w:rsidRPr="00FA369D">
        <w:rPr>
          <w:rFonts w:ascii="Times New Roman" w:hAnsi="Times New Roman" w:cs="Times New Roman"/>
          <w:b w:val="0"/>
          <w:sz w:val="24"/>
          <w:szCs w:val="24"/>
        </w:rPr>
        <w:t>необходимыми</w:t>
      </w:r>
      <w:proofErr w:type="gramEnd"/>
      <w:r w:rsidRPr="00FA369D">
        <w:rPr>
          <w:rFonts w:ascii="Times New Roman" w:hAnsi="Times New Roman" w:cs="Times New Roman"/>
          <w:b w:val="0"/>
          <w:sz w:val="24"/>
          <w:szCs w:val="24"/>
        </w:rPr>
        <w:t xml:space="preserve"> и обязательными для предоставления</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lastRenderedPageBreak/>
        <w:t>муниципальной услуги, подлежащих представлению заявителем,</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 xml:space="preserve">способы их получения заявителем, в том числе в </w:t>
      </w:r>
      <w:proofErr w:type="gramStart"/>
      <w:r w:rsidRPr="00FA369D">
        <w:rPr>
          <w:rFonts w:ascii="Times New Roman" w:hAnsi="Times New Roman" w:cs="Times New Roman"/>
          <w:b w:val="0"/>
          <w:sz w:val="24"/>
          <w:szCs w:val="24"/>
        </w:rPr>
        <w:t>электронной</w:t>
      </w:r>
      <w:proofErr w:type="gramEnd"/>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форме, порядок их представления</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bookmarkStart w:id="2" w:name="P119"/>
      <w:bookmarkEnd w:id="2"/>
      <w:r w:rsidRPr="00FA369D">
        <w:rPr>
          <w:sz w:val="24"/>
          <w:szCs w:val="24"/>
        </w:rPr>
        <w:t>2.7. Для получения муниципальной услуги заявитель представляет:</w:t>
      </w:r>
    </w:p>
    <w:p w:rsidR="000367F0" w:rsidRPr="00FA369D" w:rsidRDefault="000367F0" w:rsidP="000367F0">
      <w:pPr>
        <w:pStyle w:val="ConsPlusNormal"/>
        <w:spacing w:before="220"/>
        <w:ind w:firstLine="540"/>
        <w:jc w:val="both"/>
        <w:rPr>
          <w:sz w:val="24"/>
          <w:szCs w:val="24"/>
        </w:rPr>
      </w:pPr>
      <w:r w:rsidRPr="00FA369D">
        <w:rPr>
          <w:sz w:val="24"/>
          <w:szCs w:val="24"/>
        </w:rPr>
        <w:t xml:space="preserve">2.7.1 </w:t>
      </w:r>
      <w:hyperlink w:anchor="P475">
        <w:r w:rsidRPr="00FA369D">
          <w:rPr>
            <w:color w:val="0000FF"/>
            <w:sz w:val="24"/>
            <w:szCs w:val="24"/>
          </w:rPr>
          <w:t>заявление</w:t>
        </w:r>
      </w:hyperlink>
      <w:r w:rsidRPr="00FA369D">
        <w:rPr>
          <w:sz w:val="24"/>
          <w:szCs w:val="24"/>
        </w:rPr>
        <w:t xml:space="preserve"> о предоставлении муниципальной услуги (приложение № 1 к настоящему административному регламенту).</w:t>
      </w:r>
    </w:p>
    <w:p w:rsidR="000367F0" w:rsidRPr="00FA369D" w:rsidRDefault="000367F0" w:rsidP="000367F0">
      <w:pPr>
        <w:pStyle w:val="ConsPlusNormal"/>
        <w:spacing w:before="220"/>
        <w:ind w:firstLine="540"/>
        <w:jc w:val="both"/>
        <w:rPr>
          <w:sz w:val="24"/>
          <w:szCs w:val="24"/>
        </w:rPr>
      </w:pPr>
      <w:r w:rsidRPr="00FA369D">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367F0" w:rsidRPr="00FA369D" w:rsidRDefault="000367F0" w:rsidP="000367F0">
      <w:pPr>
        <w:pStyle w:val="ConsPlusNormal"/>
        <w:spacing w:before="220"/>
        <w:ind w:firstLine="540"/>
        <w:jc w:val="both"/>
        <w:rPr>
          <w:sz w:val="24"/>
          <w:szCs w:val="24"/>
        </w:rPr>
      </w:pPr>
      <w:r w:rsidRPr="00FA369D">
        <w:rPr>
          <w:sz w:val="24"/>
          <w:szCs w:val="24"/>
        </w:rPr>
        <w:t>В заявлении также указывается один из следующих способов направления результата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в форме электронного документа в личном кабинете на ЕПГУ;</w:t>
      </w:r>
    </w:p>
    <w:p w:rsidR="000367F0" w:rsidRPr="00FA369D" w:rsidRDefault="000367F0" w:rsidP="000367F0">
      <w:pPr>
        <w:pStyle w:val="ConsPlusNormal"/>
        <w:spacing w:before="220"/>
        <w:ind w:firstLine="540"/>
        <w:jc w:val="both"/>
        <w:rPr>
          <w:sz w:val="24"/>
          <w:szCs w:val="24"/>
        </w:rPr>
      </w:pPr>
      <w:r w:rsidRPr="00FA369D">
        <w:rPr>
          <w:sz w:val="24"/>
          <w:szCs w:val="24"/>
        </w:rPr>
        <w:t>- на бумажном носителе в виде распечатанного экземпляра электронного документа в Администрации, многофункциональном центре;</w:t>
      </w:r>
    </w:p>
    <w:p w:rsidR="000367F0" w:rsidRPr="00FA369D" w:rsidRDefault="000367F0" w:rsidP="000367F0">
      <w:pPr>
        <w:pStyle w:val="ConsPlusNormal"/>
        <w:spacing w:before="220"/>
        <w:ind w:firstLine="540"/>
        <w:jc w:val="both"/>
        <w:rPr>
          <w:sz w:val="24"/>
          <w:szCs w:val="24"/>
        </w:rPr>
      </w:pPr>
      <w:r w:rsidRPr="00FA369D">
        <w:rPr>
          <w:sz w:val="24"/>
          <w:szCs w:val="24"/>
        </w:rPr>
        <w:t>2.7.2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0367F0" w:rsidRPr="00FA369D" w:rsidRDefault="000367F0" w:rsidP="000367F0">
      <w:pPr>
        <w:pStyle w:val="ConsPlusNormal"/>
        <w:spacing w:before="220"/>
        <w:ind w:firstLine="540"/>
        <w:jc w:val="both"/>
        <w:rPr>
          <w:sz w:val="24"/>
          <w:szCs w:val="24"/>
        </w:rPr>
      </w:pPr>
      <w:r w:rsidRPr="00FA369D">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367F0" w:rsidRPr="00FA369D" w:rsidRDefault="000367F0" w:rsidP="000367F0">
      <w:pPr>
        <w:pStyle w:val="ConsPlusNormal"/>
        <w:spacing w:before="220"/>
        <w:ind w:firstLine="540"/>
        <w:jc w:val="both"/>
        <w:rPr>
          <w:sz w:val="24"/>
          <w:szCs w:val="24"/>
        </w:rPr>
      </w:pPr>
      <w:r w:rsidRPr="00FA369D">
        <w:rPr>
          <w:sz w:val="24"/>
          <w:szCs w:val="24"/>
        </w:rPr>
        <w:t>В случае</w:t>
      </w:r>
      <w:proofErr w:type="gramStart"/>
      <w:r w:rsidRPr="00FA369D">
        <w:rPr>
          <w:sz w:val="24"/>
          <w:szCs w:val="24"/>
        </w:rPr>
        <w:t>,</w:t>
      </w:r>
      <w:proofErr w:type="gramEnd"/>
      <w:r w:rsidRPr="00FA369D">
        <w:rPr>
          <w:sz w:val="24"/>
          <w:szCs w:val="24"/>
        </w:rPr>
        <w:t xml:space="preserve">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0367F0" w:rsidRPr="00FA369D" w:rsidRDefault="000367F0" w:rsidP="000367F0">
      <w:pPr>
        <w:pStyle w:val="ConsPlusNormal"/>
        <w:spacing w:before="220"/>
        <w:ind w:firstLine="540"/>
        <w:jc w:val="both"/>
        <w:rPr>
          <w:sz w:val="24"/>
          <w:szCs w:val="24"/>
        </w:rPr>
      </w:pPr>
      <w:r w:rsidRPr="00FA369D">
        <w:rPr>
          <w:sz w:val="24"/>
          <w:szCs w:val="24"/>
        </w:rPr>
        <w:t>2.8.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FA369D">
        <w:rPr>
          <w:sz w:val="24"/>
          <w:szCs w:val="24"/>
        </w:rPr>
        <w:t>ии и ау</w:t>
      </w:r>
      <w:proofErr w:type="gramEnd"/>
      <w:r w:rsidRPr="00FA369D">
        <w:rPr>
          <w:sz w:val="24"/>
          <w:szCs w:val="24"/>
        </w:rPr>
        <w:t>тентификации.</w:t>
      </w:r>
    </w:p>
    <w:p w:rsidR="000367F0" w:rsidRPr="00FA369D" w:rsidRDefault="000367F0" w:rsidP="000367F0">
      <w:pPr>
        <w:pStyle w:val="ConsPlusNormal"/>
        <w:spacing w:before="220"/>
        <w:ind w:firstLine="540"/>
        <w:jc w:val="both"/>
        <w:rPr>
          <w:sz w:val="24"/>
          <w:szCs w:val="24"/>
        </w:rPr>
      </w:pPr>
      <w:r w:rsidRPr="00FA369D">
        <w:rPr>
          <w:sz w:val="24"/>
          <w:szCs w:val="24"/>
        </w:rPr>
        <w:t xml:space="preserve">2.9. Заявления и прилагаемые документы, указанные в </w:t>
      </w:r>
      <w:hyperlink w:anchor="P119">
        <w:r w:rsidRPr="00FA369D">
          <w:rPr>
            <w:color w:val="0000FF"/>
            <w:sz w:val="24"/>
            <w:szCs w:val="24"/>
          </w:rPr>
          <w:t>пункте 2.7</w:t>
        </w:r>
      </w:hyperlink>
      <w:r w:rsidRPr="00FA369D">
        <w:rPr>
          <w:sz w:val="24"/>
          <w:szCs w:val="24"/>
        </w:rPr>
        <w:t xml:space="preserve"> настоящего административного регламента, направляются (подаются) в Администрацию в электронной форме путем заполнения формы запроса через личный кабинет на ЕПГУ.</w:t>
      </w:r>
    </w:p>
    <w:p w:rsidR="000367F0" w:rsidRPr="00FA369D" w:rsidRDefault="000367F0" w:rsidP="000367F0">
      <w:pPr>
        <w:pStyle w:val="ConsPlusNormal"/>
        <w:spacing w:before="220"/>
        <w:ind w:firstLine="540"/>
        <w:jc w:val="both"/>
        <w:rPr>
          <w:sz w:val="24"/>
          <w:szCs w:val="24"/>
        </w:rPr>
      </w:pPr>
      <w:r w:rsidRPr="00FA369D">
        <w:rPr>
          <w:sz w:val="24"/>
          <w:szCs w:val="24"/>
        </w:rPr>
        <w:t>Исчерпывающий перечень оснований для отказа в приеме документов, необходимых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bookmarkStart w:id="3" w:name="P131"/>
      <w:bookmarkEnd w:id="3"/>
      <w:r w:rsidRPr="00FA369D">
        <w:rPr>
          <w:sz w:val="24"/>
          <w:szCs w:val="24"/>
        </w:rPr>
        <w:t>2.10. Основаниями для отказа в приеме к рассмотрению документов, необходимых для предоставления муниципальной услуги, являются:</w:t>
      </w:r>
    </w:p>
    <w:p w:rsidR="000367F0" w:rsidRPr="00FA369D" w:rsidRDefault="000367F0" w:rsidP="000367F0">
      <w:pPr>
        <w:pStyle w:val="ConsPlusNormal"/>
        <w:spacing w:before="220"/>
        <w:ind w:firstLine="540"/>
        <w:jc w:val="both"/>
        <w:rPr>
          <w:sz w:val="24"/>
          <w:szCs w:val="24"/>
        </w:rPr>
      </w:pPr>
      <w:r w:rsidRPr="00FA369D">
        <w:rPr>
          <w:sz w:val="24"/>
          <w:szCs w:val="24"/>
        </w:rPr>
        <w:t>2.10.1 в запросе отсутствуют сведения, необходимые для оказания услуги, неполное заполнение полей в форме заявления, в том числе в интерактивной форме заявления на ЕПГУ;</w:t>
      </w:r>
    </w:p>
    <w:p w:rsidR="000367F0" w:rsidRPr="00FA369D" w:rsidRDefault="000367F0" w:rsidP="000367F0">
      <w:pPr>
        <w:pStyle w:val="ConsPlusNormal"/>
        <w:spacing w:before="220"/>
        <w:ind w:firstLine="540"/>
        <w:jc w:val="both"/>
        <w:rPr>
          <w:sz w:val="24"/>
          <w:szCs w:val="24"/>
        </w:rPr>
      </w:pPr>
      <w:r w:rsidRPr="00FA369D">
        <w:rPr>
          <w:sz w:val="24"/>
          <w:szCs w:val="24"/>
        </w:rPr>
        <w:t>2.10.2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2.10.3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367F0" w:rsidRPr="00FA369D" w:rsidRDefault="000367F0" w:rsidP="000367F0">
      <w:pPr>
        <w:pStyle w:val="ConsPlusNormal"/>
        <w:spacing w:before="220"/>
        <w:ind w:firstLine="540"/>
        <w:jc w:val="both"/>
        <w:rPr>
          <w:sz w:val="24"/>
          <w:szCs w:val="24"/>
        </w:rPr>
      </w:pPr>
      <w:r w:rsidRPr="00FA369D">
        <w:rPr>
          <w:sz w:val="24"/>
          <w:szCs w:val="24"/>
        </w:rPr>
        <w:t>2.10.4 представление неполного комплекта документов;</w:t>
      </w:r>
    </w:p>
    <w:p w:rsidR="000367F0" w:rsidRPr="00FA369D" w:rsidRDefault="000367F0" w:rsidP="000367F0">
      <w:pPr>
        <w:pStyle w:val="ConsPlusNormal"/>
        <w:spacing w:before="220"/>
        <w:ind w:firstLine="540"/>
        <w:jc w:val="both"/>
        <w:rPr>
          <w:sz w:val="24"/>
          <w:szCs w:val="24"/>
        </w:rPr>
      </w:pPr>
      <w:r w:rsidRPr="00FA369D">
        <w:rPr>
          <w:sz w:val="24"/>
          <w:szCs w:val="24"/>
        </w:rPr>
        <w:t>2.10.5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367F0" w:rsidRPr="00FA369D" w:rsidRDefault="000367F0" w:rsidP="000367F0">
      <w:pPr>
        <w:pStyle w:val="ConsPlusNormal"/>
        <w:spacing w:before="220"/>
        <w:ind w:firstLine="540"/>
        <w:jc w:val="both"/>
        <w:rPr>
          <w:sz w:val="24"/>
          <w:szCs w:val="24"/>
        </w:rPr>
      </w:pPr>
      <w:r w:rsidRPr="00FA369D">
        <w:rPr>
          <w:sz w:val="24"/>
          <w:szCs w:val="24"/>
        </w:rPr>
        <w:t>2.10.6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367F0" w:rsidRPr="00FA369D" w:rsidRDefault="000367F0" w:rsidP="000367F0">
      <w:pPr>
        <w:pStyle w:val="ConsPlusNormal"/>
        <w:spacing w:before="220"/>
        <w:ind w:firstLine="540"/>
        <w:jc w:val="both"/>
        <w:rPr>
          <w:sz w:val="24"/>
          <w:szCs w:val="24"/>
        </w:rPr>
      </w:pPr>
      <w:r w:rsidRPr="00FA369D">
        <w:rPr>
          <w:sz w:val="24"/>
          <w:szCs w:val="24"/>
        </w:rPr>
        <w:t>2.10.7 наличие противоречивых сведений в заявлении и приложенных к нему документов;</w:t>
      </w:r>
    </w:p>
    <w:p w:rsidR="000367F0" w:rsidRPr="00FA369D" w:rsidRDefault="000367F0" w:rsidP="000367F0">
      <w:pPr>
        <w:pStyle w:val="ConsPlusNormal"/>
        <w:spacing w:before="220"/>
        <w:ind w:firstLine="540"/>
        <w:jc w:val="both"/>
        <w:rPr>
          <w:sz w:val="24"/>
          <w:szCs w:val="24"/>
        </w:rPr>
      </w:pPr>
      <w:r w:rsidRPr="00FA369D">
        <w:rPr>
          <w:sz w:val="24"/>
          <w:szCs w:val="24"/>
        </w:rPr>
        <w:t>2.10.8 заявление подано в орган, в полномочия которого не входит предоставление услуги.</w:t>
      </w:r>
    </w:p>
    <w:p w:rsidR="000367F0" w:rsidRPr="00FA369D" w:rsidRDefault="000367F0" w:rsidP="000367F0">
      <w:pPr>
        <w:pStyle w:val="ConsPlusNormal"/>
        <w:spacing w:before="280"/>
        <w:ind w:firstLine="540"/>
        <w:jc w:val="both"/>
        <w:rPr>
          <w:sz w:val="24"/>
          <w:szCs w:val="24"/>
        </w:rPr>
      </w:pPr>
      <w:r w:rsidRPr="00FA369D">
        <w:rPr>
          <w:sz w:val="24"/>
          <w:szCs w:val="24"/>
        </w:rPr>
        <w:t xml:space="preserve">2.11. </w:t>
      </w:r>
      <w:hyperlink w:anchor="P555">
        <w:r w:rsidRPr="00FA369D">
          <w:rPr>
            <w:color w:val="0000FF"/>
            <w:sz w:val="24"/>
            <w:szCs w:val="24"/>
          </w:rPr>
          <w:t>Решение</w:t>
        </w:r>
      </w:hyperlink>
      <w:r w:rsidRPr="00FA369D">
        <w:rPr>
          <w:sz w:val="24"/>
          <w:szCs w:val="24"/>
        </w:rPr>
        <w:t xml:space="preserve"> об отказе в приеме документов, необходимых для предоставления муниципальной услуги, по форме, приведенной в приложении N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367F0" w:rsidRPr="00FA369D" w:rsidRDefault="000367F0" w:rsidP="000367F0">
      <w:pPr>
        <w:pStyle w:val="ConsPlusNormal"/>
        <w:spacing w:before="220"/>
        <w:ind w:firstLine="540"/>
        <w:jc w:val="both"/>
        <w:rPr>
          <w:sz w:val="24"/>
          <w:szCs w:val="24"/>
        </w:rPr>
      </w:pPr>
      <w:r w:rsidRPr="00FA369D">
        <w:rPr>
          <w:sz w:val="24"/>
          <w:szCs w:val="24"/>
        </w:rPr>
        <w:t>2.12. Отказ в приеме документов, необходимых для предоставления муниципальной услуги, не препятствует повторному обращению заявителя за получением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Исчерпывающий перечень оснований для приостановления или отказа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2.13. Основание для приостановления предоставления муниципальной услуги законодательством Российской Федерации не предусмотрено.</w:t>
      </w:r>
    </w:p>
    <w:p w:rsidR="000367F0" w:rsidRPr="00FA369D" w:rsidRDefault="000367F0" w:rsidP="000367F0">
      <w:pPr>
        <w:pStyle w:val="ConsPlusNormal"/>
        <w:spacing w:before="220"/>
        <w:ind w:firstLine="540"/>
        <w:jc w:val="both"/>
        <w:rPr>
          <w:sz w:val="24"/>
          <w:szCs w:val="24"/>
        </w:rPr>
      </w:pPr>
      <w:r w:rsidRPr="00FA369D">
        <w:rPr>
          <w:sz w:val="24"/>
          <w:szCs w:val="24"/>
        </w:rPr>
        <w:t>2.14. Основанием для отказа в предоставлении муниципальной услуги являются:</w:t>
      </w:r>
    </w:p>
    <w:p w:rsidR="000367F0" w:rsidRPr="00FA369D" w:rsidRDefault="000367F0" w:rsidP="000367F0">
      <w:pPr>
        <w:pStyle w:val="ConsPlusNormal"/>
        <w:spacing w:before="220"/>
        <w:ind w:firstLine="540"/>
        <w:jc w:val="both"/>
        <w:rPr>
          <w:sz w:val="24"/>
          <w:szCs w:val="24"/>
        </w:rPr>
      </w:pPr>
      <w:r w:rsidRPr="00FA369D">
        <w:rPr>
          <w:sz w:val="24"/>
          <w:szCs w:val="24"/>
        </w:rPr>
        <w:t>- отсутствие объекта в реестре муниципальной собственности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 непредставление или представление не в полном объеме документов, необходимых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текст заявления не поддается прочтению;</w:t>
      </w:r>
    </w:p>
    <w:p w:rsidR="000367F0" w:rsidRPr="00FA369D" w:rsidRDefault="000367F0" w:rsidP="000367F0">
      <w:pPr>
        <w:pStyle w:val="ConsPlusNormal"/>
        <w:spacing w:before="220"/>
        <w:ind w:firstLine="540"/>
        <w:jc w:val="both"/>
        <w:rPr>
          <w:sz w:val="24"/>
          <w:szCs w:val="24"/>
        </w:rPr>
      </w:pPr>
      <w:r w:rsidRPr="00FA369D">
        <w:rPr>
          <w:sz w:val="24"/>
          <w:szCs w:val="24"/>
        </w:rPr>
        <w:t>- текст заявления содержит ненормативную лексику и оскорбительные высказывания.</w:t>
      </w:r>
    </w:p>
    <w:p w:rsidR="000367F0" w:rsidRPr="00FA369D" w:rsidRDefault="000367F0" w:rsidP="000367F0">
      <w:pPr>
        <w:pStyle w:val="ConsPlusNormal"/>
        <w:spacing w:before="220"/>
        <w:ind w:firstLine="540"/>
        <w:jc w:val="both"/>
        <w:rPr>
          <w:sz w:val="24"/>
          <w:szCs w:val="24"/>
        </w:rPr>
      </w:pPr>
      <w:r w:rsidRPr="00FA369D">
        <w:rPr>
          <w:sz w:val="24"/>
          <w:szCs w:val="24"/>
        </w:rPr>
        <w:t>В случае отказа заявителю направляется письменный ответ об отказе в предоставлении муниципальной услуги с разъяснением причин, послуживших основанием для отказа.</w:t>
      </w:r>
    </w:p>
    <w:p w:rsidR="000367F0" w:rsidRPr="00FA369D" w:rsidRDefault="000367F0" w:rsidP="000367F0">
      <w:pPr>
        <w:pStyle w:val="ConsPlusNormal"/>
        <w:spacing w:before="220"/>
        <w:ind w:firstLine="540"/>
        <w:jc w:val="both"/>
        <w:rPr>
          <w:sz w:val="24"/>
          <w:szCs w:val="24"/>
        </w:rPr>
      </w:pPr>
      <w:r w:rsidRPr="00FA369D">
        <w:rPr>
          <w:sz w:val="24"/>
          <w:szCs w:val="24"/>
        </w:rPr>
        <w:t>2.15. Установлен запрет на повторный отказ в предоставлении муниципальной услуги по основаниям, не указанным в первоначальном отказе.</w:t>
      </w:r>
    </w:p>
    <w:p w:rsidR="000367F0" w:rsidRPr="00FA369D" w:rsidRDefault="000367F0" w:rsidP="000367F0">
      <w:pPr>
        <w:pStyle w:val="ConsPlusNormal"/>
        <w:spacing w:before="220"/>
        <w:ind w:firstLine="540"/>
        <w:jc w:val="both"/>
        <w:rPr>
          <w:sz w:val="24"/>
          <w:szCs w:val="24"/>
        </w:rPr>
      </w:pPr>
      <w:r w:rsidRPr="00FA369D">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2.16. Муниципальная услуга предоставляется бесплатно.</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rsidR="000367F0" w:rsidRPr="00FA369D" w:rsidRDefault="000367F0" w:rsidP="000367F0">
      <w:pPr>
        <w:pStyle w:val="ConsPlusNormal"/>
        <w:spacing w:before="220"/>
        <w:ind w:firstLine="540"/>
        <w:jc w:val="both"/>
        <w:rPr>
          <w:sz w:val="24"/>
          <w:szCs w:val="24"/>
        </w:rPr>
      </w:pPr>
      <w:r w:rsidRPr="00FA369D">
        <w:rPr>
          <w:sz w:val="24"/>
          <w:szCs w:val="24"/>
        </w:rPr>
        <w:t>2.18. Срок и порядок регистрации запроса заявителя о предоставлении муниципальной услуги, в том числе в электронной форме</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Требования к помещениям,</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 xml:space="preserve">в </w:t>
      </w:r>
      <w:proofErr w:type="gramStart"/>
      <w:r w:rsidRPr="00FA369D">
        <w:rPr>
          <w:rFonts w:ascii="Times New Roman" w:hAnsi="Times New Roman" w:cs="Times New Roman"/>
          <w:b w:val="0"/>
          <w:sz w:val="24"/>
          <w:szCs w:val="24"/>
        </w:rPr>
        <w:t>которых</w:t>
      </w:r>
      <w:proofErr w:type="gramEnd"/>
      <w:r w:rsidRPr="00FA369D">
        <w:rPr>
          <w:rFonts w:ascii="Times New Roman" w:hAnsi="Times New Roman" w:cs="Times New Roman"/>
          <w:b w:val="0"/>
          <w:sz w:val="24"/>
          <w:szCs w:val="24"/>
        </w:rPr>
        <w:t xml:space="preserve"> предоставляется муниципальная услуга</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367F0" w:rsidRPr="00FA369D" w:rsidRDefault="000367F0" w:rsidP="000367F0">
      <w:pPr>
        <w:pStyle w:val="ConsPlusNormal"/>
        <w:spacing w:before="220"/>
        <w:ind w:firstLine="540"/>
        <w:jc w:val="both"/>
        <w:rPr>
          <w:sz w:val="24"/>
          <w:szCs w:val="24"/>
        </w:rPr>
      </w:pPr>
      <w:r w:rsidRPr="00FA369D">
        <w:rPr>
          <w:sz w:val="24"/>
          <w:szCs w:val="24"/>
        </w:rPr>
        <w:t>В случае</w:t>
      </w:r>
      <w:proofErr w:type="gramStart"/>
      <w:r w:rsidRPr="00FA369D">
        <w:rPr>
          <w:sz w:val="24"/>
          <w:szCs w:val="24"/>
        </w:rPr>
        <w:t>,</w:t>
      </w:r>
      <w:proofErr w:type="gramEnd"/>
      <w:r w:rsidRPr="00FA369D">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367F0" w:rsidRPr="00FA369D" w:rsidRDefault="000367F0" w:rsidP="000367F0">
      <w:pPr>
        <w:pStyle w:val="ConsPlusNormal"/>
        <w:spacing w:before="220"/>
        <w:ind w:firstLine="540"/>
        <w:jc w:val="both"/>
        <w:rPr>
          <w:sz w:val="24"/>
          <w:szCs w:val="24"/>
        </w:rPr>
      </w:pPr>
      <w:r w:rsidRPr="00FA369D">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367F0" w:rsidRPr="00FA369D" w:rsidRDefault="000367F0" w:rsidP="000367F0">
      <w:pPr>
        <w:pStyle w:val="ConsPlusNormal"/>
        <w:spacing w:before="220"/>
        <w:ind w:firstLine="540"/>
        <w:jc w:val="both"/>
        <w:rPr>
          <w:sz w:val="24"/>
          <w:szCs w:val="24"/>
        </w:rPr>
      </w:pPr>
      <w:r w:rsidRPr="00FA369D">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367F0" w:rsidRPr="00FA369D" w:rsidRDefault="000367F0" w:rsidP="000367F0">
      <w:pPr>
        <w:pStyle w:val="ConsPlusNormal"/>
        <w:spacing w:before="220"/>
        <w:ind w:firstLine="540"/>
        <w:jc w:val="both"/>
        <w:rPr>
          <w:sz w:val="24"/>
          <w:szCs w:val="24"/>
        </w:rPr>
      </w:pPr>
      <w:r w:rsidRPr="00FA369D">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0367F0" w:rsidRPr="00FA369D" w:rsidRDefault="000367F0" w:rsidP="000367F0">
      <w:pPr>
        <w:pStyle w:val="ConsPlusNormal"/>
        <w:spacing w:before="220"/>
        <w:ind w:firstLine="540"/>
        <w:jc w:val="both"/>
        <w:rPr>
          <w:sz w:val="24"/>
          <w:szCs w:val="24"/>
        </w:rPr>
      </w:pPr>
      <w:r w:rsidRPr="00FA369D">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367F0" w:rsidRPr="00FA369D" w:rsidRDefault="000367F0" w:rsidP="000367F0">
      <w:pPr>
        <w:pStyle w:val="ConsPlusNormal"/>
        <w:spacing w:before="220"/>
        <w:ind w:firstLine="540"/>
        <w:jc w:val="both"/>
        <w:rPr>
          <w:sz w:val="24"/>
          <w:szCs w:val="24"/>
        </w:rPr>
      </w:pPr>
      <w:r w:rsidRPr="00FA369D">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367F0" w:rsidRPr="00FA369D" w:rsidRDefault="000367F0" w:rsidP="000367F0">
      <w:pPr>
        <w:pStyle w:val="ConsPlusNormal"/>
        <w:spacing w:before="220"/>
        <w:ind w:firstLine="540"/>
        <w:jc w:val="both"/>
        <w:rPr>
          <w:sz w:val="24"/>
          <w:szCs w:val="24"/>
        </w:rPr>
      </w:pPr>
      <w:r w:rsidRPr="00FA369D">
        <w:rPr>
          <w:sz w:val="24"/>
          <w:szCs w:val="24"/>
        </w:rPr>
        <w:t>Места для заполнения заявлений оборудуются стульями, столами (стойками), бланками заявлений, письменными принадлежностями.</w:t>
      </w:r>
    </w:p>
    <w:p w:rsidR="000367F0" w:rsidRPr="00FA369D" w:rsidRDefault="000367F0" w:rsidP="000367F0">
      <w:pPr>
        <w:pStyle w:val="ConsPlusNormal"/>
        <w:spacing w:before="220"/>
        <w:ind w:firstLine="540"/>
        <w:jc w:val="both"/>
        <w:rPr>
          <w:sz w:val="24"/>
          <w:szCs w:val="24"/>
        </w:rPr>
      </w:pPr>
      <w:r w:rsidRPr="00FA369D">
        <w:rPr>
          <w:sz w:val="24"/>
          <w:szCs w:val="24"/>
        </w:rPr>
        <w:t>Места приема заявителей оборудуются информационными табличками (вывесками) с указанием:</w:t>
      </w:r>
    </w:p>
    <w:p w:rsidR="000367F0" w:rsidRPr="00FA369D" w:rsidRDefault="000367F0" w:rsidP="000367F0">
      <w:pPr>
        <w:pStyle w:val="ConsPlusNormal"/>
        <w:spacing w:before="220"/>
        <w:ind w:firstLine="540"/>
        <w:jc w:val="both"/>
        <w:rPr>
          <w:sz w:val="24"/>
          <w:szCs w:val="24"/>
        </w:rPr>
      </w:pPr>
      <w:r w:rsidRPr="00FA369D">
        <w:rPr>
          <w:sz w:val="24"/>
          <w:szCs w:val="24"/>
        </w:rPr>
        <w:t>- номера кабинета и наименования отдела;</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 фамилии, имени и отчества (последнее - при наличии), должности ответственного лица за прием документов;</w:t>
      </w:r>
    </w:p>
    <w:p w:rsidR="000367F0" w:rsidRPr="00FA369D" w:rsidRDefault="000367F0" w:rsidP="000367F0">
      <w:pPr>
        <w:pStyle w:val="ConsPlusNormal"/>
        <w:spacing w:before="220"/>
        <w:ind w:firstLine="540"/>
        <w:jc w:val="both"/>
        <w:rPr>
          <w:sz w:val="24"/>
          <w:szCs w:val="24"/>
        </w:rPr>
      </w:pPr>
      <w:r w:rsidRPr="00FA369D">
        <w:rPr>
          <w:sz w:val="24"/>
          <w:szCs w:val="24"/>
        </w:rPr>
        <w:t>- графика приема заявителей.</w:t>
      </w:r>
    </w:p>
    <w:p w:rsidR="000367F0" w:rsidRPr="00FA369D" w:rsidRDefault="000367F0" w:rsidP="000367F0">
      <w:pPr>
        <w:pStyle w:val="ConsPlusNormal"/>
        <w:spacing w:before="220"/>
        <w:ind w:firstLine="540"/>
        <w:jc w:val="both"/>
        <w:rPr>
          <w:sz w:val="24"/>
          <w:szCs w:val="24"/>
        </w:rPr>
      </w:pPr>
      <w:r w:rsidRPr="00FA369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367F0" w:rsidRPr="00FA369D" w:rsidRDefault="000367F0" w:rsidP="000367F0">
      <w:pPr>
        <w:pStyle w:val="ConsPlusNormal"/>
        <w:spacing w:before="220"/>
        <w:ind w:firstLine="540"/>
        <w:jc w:val="both"/>
        <w:rPr>
          <w:sz w:val="24"/>
          <w:szCs w:val="24"/>
        </w:rPr>
      </w:pPr>
      <w:r w:rsidRPr="00FA369D">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367F0" w:rsidRPr="00FA369D" w:rsidRDefault="000367F0" w:rsidP="000367F0">
      <w:pPr>
        <w:pStyle w:val="ConsPlusNormal"/>
        <w:spacing w:before="220"/>
        <w:ind w:firstLine="540"/>
        <w:jc w:val="both"/>
        <w:rPr>
          <w:sz w:val="24"/>
          <w:szCs w:val="24"/>
        </w:rPr>
      </w:pPr>
      <w:r w:rsidRPr="00FA369D">
        <w:rPr>
          <w:sz w:val="24"/>
          <w:szCs w:val="24"/>
        </w:rPr>
        <w:t>При предоставлении муниципальной услуги инвалидам обеспечиваются:</w:t>
      </w:r>
    </w:p>
    <w:p w:rsidR="000367F0" w:rsidRPr="00FA369D" w:rsidRDefault="000367F0" w:rsidP="000367F0">
      <w:pPr>
        <w:pStyle w:val="ConsPlusNormal"/>
        <w:spacing w:before="220"/>
        <w:ind w:firstLine="540"/>
        <w:jc w:val="both"/>
        <w:rPr>
          <w:sz w:val="24"/>
          <w:szCs w:val="24"/>
        </w:rPr>
      </w:pPr>
      <w:r w:rsidRPr="00FA369D">
        <w:rPr>
          <w:sz w:val="24"/>
          <w:szCs w:val="24"/>
        </w:rPr>
        <w:t>- возможность беспрепятственного доступа к объекту (зданию, помещению), в котором предоставляется муниципальная услуга;</w:t>
      </w:r>
    </w:p>
    <w:p w:rsidR="000367F0" w:rsidRPr="00FA369D" w:rsidRDefault="000367F0" w:rsidP="000367F0">
      <w:pPr>
        <w:pStyle w:val="ConsPlusNormal"/>
        <w:spacing w:before="220"/>
        <w:ind w:firstLine="540"/>
        <w:jc w:val="both"/>
        <w:rPr>
          <w:sz w:val="24"/>
          <w:szCs w:val="24"/>
        </w:rPr>
      </w:pPr>
      <w:r w:rsidRPr="00FA369D">
        <w:rPr>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367F0" w:rsidRPr="00FA369D" w:rsidRDefault="000367F0" w:rsidP="000367F0">
      <w:pPr>
        <w:pStyle w:val="ConsPlusNormal"/>
        <w:spacing w:before="220"/>
        <w:ind w:firstLine="540"/>
        <w:jc w:val="both"/>
        <w:rPr>
          <w:sz w:val="24"/>
          <w:szCs w:val="24"/>
        </w:rPr>
      </w:pPr>
      <w:r w:rsidRPr="00FA369D">
        <w:rPr>
          <w:sz w:val="24"/>
          <w:szCs w:val="24"/>
        </w:rPr>
        <w:t>- сопровождение инвалидов, имеющих стойкие расстройства функции зрения и самостоятельного передвижения;</w:t>
      </w:r>
    </w:p>
    <w:p w:rsidR="000367F0" w:rsidRPr="00FA369D" w:rsidRDefault="000367F0" w:rsidP="000367F0">
      <w:pPr>
        <w:pStyle w:val="ConsPlusNormal"/>
        <w:spacing w:before="220"/>
        <w:ind w:firstLine="540"/>
        <w:jc w:val="both"/>
        <w:rPr>
          <w:sz w:val="24"/>
          <w:szCs w:val="24"/>
        </w:rPr>
      </w:pPr>
      <w:r w:rsidRPr="00FA369D">
        <w:rPr>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367F0" w:rsidRPr="00FA369D" w:rsidRDefault="000367F0" w:rsidP="000367F0">
      <w:pPr>
        <w:pStyle w:val="ConsPlusNormal"/>
        <w:spacing w:before="220"/>
        <w:ind w:firstLine="540"/>
        <w:jc w:val="both"/>
        <w:rPr>
          <w:sz w:val="24"/>
          <w:szCs w:val="24"/>
        </w:rPr>
      </w:pPr>
      <w:r w:rsidRPr="00FA369D">
        <w:rPr>
          <w:sz w:val="24"/>
          <w:szCs w:val="24"/>
        </w:rPr>
        <w:t>- оказание инвалидам помощи в преодолении барьеров, мешающих получению ими муниципальной услуги наравне с другими лицами.</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Показатели доступности и качества</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2.20. Основными показателями доступности предоставления муниципальной услуги являются:</w:t>
      </w:r>
    </w:p>
    <w:p w:rsidR="000367F0" w:rsidRPr="00FA369D" w:rsidRDefault="000367F0" w:rsidP="000367F0">
      <w:pPr>
        <w:pStyle w:val="ConsPlusNormal"/>
        <w:spacing w:before="220"/>
        <w:ind w:firstLine="540"/>
        <w:jc w:val="both"/>
        <w:rPr>
          <w:sz w:val="24"/>
          <w:szCs w:val="24"/>
        </w:rPr>
      </w:pPr>
      <w:r w:rsidRPr="00FA369D">
        <w:rPr>
          <w:sz w:val="24"/>
          <w:szCs w:val="24"/>
        </w:rPr>
        <w:t>2.20.1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367F0" w:rsidRPr="00FA369D" w:rsidRDefault="000367F0" w:rsidP="000367F0">
      <w:pPr>
        <w:pStyle w:val="ConsPlusNormal"/>
        <w:spacing w:before="220"/>
        <w:ind w:firstLine="540"/>
        <w:jc w:val="both"/>
        <w:rPr>
          <w:sz w:val="24"/>
          <w:szCs w:val="24"/>
        </w:rPr>
      </w:pPr>
      <w:r w:rsidRPr="00FA369D">
        <w:rPr>
          <w:sz w:val="24"/>
          <w:szCs w:val="24"/>
        </w:rPr>
        <w:t>2.20.2 возможность получения заявителем уведомлений о предоставлении муниципальной услуги с помощью ЕПГУ;</w:t>
      </w:r>
    </w:p>
    <w:p w:rsidR="000367F0" w:rsidRPr="00FA369D" w:rsidRDefault="000367F0" w:rsidP="000367F0">
      <w:pPr>
        <w:pStyle w:val="ConsPlusNormal"/>
        <w:spacing w:before="220"/>
        <w:ind w:firstLine="540"/>
        <w:jc w:val="both"/>
        <w:rPr>
          <w:sz w:val="24"/>
          <w:szCs w:val="24"/>
        </w:rPr>
      </w:pPr>
      <w:r w:rsidRPr="00FA369D">
        <w:rPr>
          <w:sz w:val="24"/>
          <w:szCs w:val="24"/>
        </w:rPr>
        <w:t>2.20.3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67F0" w:rsidRPr="00FA369D" w:rsidRDefault="000367F0" w:rsidP="000367F0">
      <w:pPr>
        <w:pStyle w:val="ConsPlusNormal"/>
        <w:spacing w:before="220"/>
        <w:ind w:firstLine="540"/>
        <w:jc w:val="both"/>
        <w:rPr>
          <w:sz w:val="24"/>
          <w:szCs w:val="24"/>
        </w:rPr>
      </w:pPr>
      <w:r w:rsidRPr="00FA369D">
        <w:rPr>
          <w:sz w:val="24"/>
          <w:szCs w:val="24"/>
        </w:rPr>
        <w:t>2.20.4 основными показателями качества предоставления муниципальной услуги являются:</w:t>
      </w:r>
    </w:p>
    <w:p w:rsidR="000367F0" w:rsidRPr="00FA369D" w:rsidRDefault="000367F0" w:rsidP="000367F0">
      <w:pPr>
        <w:pStyle w:val="ConsPlusNormal"/>
        <w:spacing w:before="220"/>
        <w:ind w:firstLine="540"/>
        <w:jc w:val="both"/>
        <w:rPr>
          <w:sz w:val="24"/>
          <w:szCs w:val="24"/>
        </w:rPr>
      </w:pPr>
      <w:r w:rsidRPr="00FA369D">
        <w:rPr>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 минимально возможное количество взаимодействий гражданина с должностными лицами, участвующими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0367F0" w:rsidRPr="00FA369D" w:rsidRDefault="000367F0" w:rsidP="000367F0">
      <w:pPr>
        <w:pStyle w:val="ConsPlusNormal"/>
        <w:spacing w:before="220"/>
        <w:ind w:firstLine="540"/>
        <w:jc w:val="both"/>
        <w:rPr>
          <w:sz w:val="24"/>
          <w:szCs w:val="24"/>
        </w:rPr>
      </w:pPr>
      <w:r w:rsidRPr="00FA369D">
        <w:rPr>
          <w:sz w:val="24"/>
          <w:szCs w:val="24"/>
        </w:rPr>
        <w:t>- отсутствие нарушений установленных сроков в процессе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xml:space="preserve">-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w:t>
      </w:r>
      <w:proofErr w:type="gramStart"/>
      <w:r w:rsidRPr="00FA369D">
        <w:rPr>
          <w:sz w:val="24"/>
          <w:szCs w:val="24"/>
        </w:rPr>
        <w:t>итогам</w:t>
      </w:r>
      <w:proofErr w:type="gramEnd"/>
      <w:r w:rsidRPr="00FA369D">
        <w:rPr>
          <w:sz w:val="24"/>
          <w:szCs w:val="24"/>
        </w:rPr>
        <w:t xml:space="preserve"> рассмотрения которых вынесены решения об удовлетворении (частичном удовлетворении) требований заявителей.</w:t>
      </w:r>
    </w:p>
    <w:p w:rsidR="000367F0" w:rsidRPr="00FA369D" w:rsidRDefault="000367F0" w:rsidP="000367F0">
      <w:pPr>
        <w:pStyle w:val="ConsPlusNormal"/>
        <w:jc w:val="both"/>
        <w:rPr>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Иные требования, в том числе учитывающие особенности</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 xml:space="preserve">предоставления муниципальной услуги в </w:t>
      </w:r>
      <w:proofErr w:type="gramStart"/>
      <w:r w:rsidRPr="00FA369D">
        <w:rPr>
          <w:rFonts w:ascii="Times New Roman" w:hAnsi="Times New Roman" w:cs="Times New Roman"/>
          <w:b w:val="0"/>
          <w:sz w:val="24"/>
          <w:szCs w:val="24"/>
        </w:rPr>
        <w:t>многофункциональных</w:t>
      </w:r>
      <w:proofErr w:type="gramEnd"/>
    </w:p>
    <w:p w:rsidR="000367F0" w:rsidRPr="00FA369D" w:rsidRDefault="000367F0" w:rsidP="000367F0">
      <w:pPr>
        <w:pStyle w:val="ConsPlusTitle"/>
        <w:jc w:val="center"/>
        <w:rPr>
          <w:rFonts w:ascii="Times New Roman" w:hAnsi="Times New Roman" w:cs="Times New Roman"/>
          <w:b w:val="0"/>
          <w:sz w:val="24"/>
          <w:szCs w:val="24"/>
        </w:rPr>
      </w:pPr>
      <w:proofErr w:type="gramStart"/>
      <w:r w:rsidRPr="00FA369D">
        <w:rPr>
          <w:rFonts w:ascii="Times New Roman" w:hAnsi="Times New Roman" w:cs="Times New Roman"/>
          <w:b w:val="0"/>
          <w:sz w:val="24"/>
          <w:szCs w:val="24"/>
        </w:rPr>
        <w:t>центрах</w:t>
      </w:r>
      <w:proofErr w:type="gramEnd"/>
      <w:r w:rsidRPr="00FA369D">
        <w:rPr>
          <w:rFonts w:ascii="Times New Roman" w:hAnsi="Times New Roman" w:cs="Times New Roman"/>
          <w:b w:val="0"/>
          <w:sz w:val="24"/>
          <w:szCs w:val="24"/>
        </w:rPr>
        <w:t>, особенности предоставления муниципальной услуги</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по экстерриториальному принципу и особенности предоставления</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муниципальной услуги в электронной форме</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2.21.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367F0" w:rsidRPr="00FA369D" w:rsidRDefault="000367F0" w:rsidP="000367F0">
      <w:pPr>
        <w:pStyle w:val="ConsPlusNormal"/>
        <w:spacing w:before="220"/>
        <w:ind w:firstLine="540"/>
        <w:jc w:val="both"/>
        <w:rPr>
          <w:sz w:val="24"/>
          <w:szCs w:val="24"/>
        </w:rPr>
      </w:pPr>
      <w:r w:rsidRPr="00FA369D">
        <w:rPr>
          <w:sz w:val="24"/>
          <w:szCs w:val="24"/>
        </w:rPr>
        <w:t>2.22. Заявителям обеспечивается возможность представления заявления и прилагаемых документов в форме электронных документов посредством ЕПГУ.</w:t>
      </w:r>
    </w:p>
    <w:p w:rsidR="000367F0" w:rsidRPr="00FA369D" w:rsidRDefault="000367F0" w:rsidP="000367F0">
      <w:pPr>
        <w:pStyle w:val="ConsPlusNormal"/>
        <w:spacing w:before="220"/>
        <w:ind w:firstLine="540"/>
        <w:jc w:val="both"/>
        <w:rPr>
          <w:sz w:val="24"/>
          <w:szCs w:val="24"/>
        </w:rPr>
      </w:pPr>
      <w:r w:rsidRPr="00FA369D">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367F0" w:rsidRPr="00FA369D" w:rsidRDefault="000367F0" w:rsidP="000367F0">
      <w:pPr>
        <w:pStyle w:val="ConsPlusNormal"/>
        <w:spacing w:before="220"/>
        <w:ind w:firstLine="540"/>
        <w:jc w:val="both"/>
        <w:rPr>
          <w:sz w:val="24"/>
          <w:szCs w:val="24"/>
        </w:rPr>
      </w:pPr>
      <w:r w:rsidRPr="00FA369D">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367F0" w:rsidRPr="00FA369D" w:rsidRDefault="000367F0" w:rsidP="000367F0">
      <w:pPr>
        <w:pStyle w:val="ConsPlusNormal"/>
        <w:spacing w:before="220"/>
        <w:ind w:firstLine="540"/>
        <w:jc w:val="both"/>
        <w:rPr>
          <w:sz w:val="24"/>
          <w:szCs w:val="24"/>
        </w:rPr>
      </w:pPr>
      <w:r w:rsidRPr="00FA369D">
        <w:rPr>
          <w:sz w:val="24"/>
          <w:szCs w:val="24"/>
        </w:rPr>
        <w:t xml:space="preserve">Результаты предоставления муниципальной услуги, указанные в </w:t>
      </w:r>
      <w:hyperlink w:anchor="P323">
        <w:r w:rsidRPr="00FA369D">
          <w:rPr>
            <w:color w:val="0000FF"/>
            <w:sz w:val="24"/>
            <w:szCs w:val="24"/>
          </w:rPr>
          <w:t>пункте 3.14</w:t>
        </w:r>
      </w:hyperlink>
      <w:r w:rsidRPr="00FA369D">
        <w:rPr>
          <w:sz w:val="24"/>
          <w:szCs w:val="24"/>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rsidR="000367F0" w:rsidRPr="00FA369D" w:rsidRDefault="000367F0" w:rsidP="000367F0">
      <w:pPr>
        <w:pStyle w:val="ConsPlusNormal"/>
        <w:spacing w:before="220"/>
        <w:ind w:firstLine="540"/>
        <w:jc w:val="both"/>
        <w:rPr>
          <w:sz w:val="24"/>
          <w:szCs w:val="24"/>
        </w:rPr>
      </w:pPr>
      <w:r w:rsidRPr="00FA369D">
        <w:rPr>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323">
        <w:r w:rsidRPr="00FA369D">
          <w:rPr>
            <w:color w:val="0000FF"/>
            <w:sz w:val="24"/>
            <w:szCs w:val="24"/>
          </w:rPr>
          <w:t>пунктом 3.14</w:t>
        </w:r>
      </w:hyperlink>
      <w:r w:rsidRPr="00FA369D">
        <w:rPr>
          <w:sz w:val="24"/>
          <w:szCs w:val="24"/>
        </w:rPr>
        <w:t xml:space="preserve"> настоящего административного регламента.</w:t>
      </w:r>
    </w:p>
    <w:p w:rsidR="000367F0" w:rsidRPr="00FA369D" w:rsidRDefault="000367F0" w:rsidP="000367F0">
      <w:pPr>
        <w:pStyle w:val="ConsPlusNormal"/>
        <w:spacing w:before="220"/>
        <w:ind w:firstLine="540"/>
        <w:jc w:val="both"/>
        <w:rPr>
          <w:sz w:val="24"/>
          <w:szCs w:val="24"/>
        </w:rPr>
      </w:pPr>
      <w:r w:rsidRPr="00FA369D">
        <w:rPr>
          <w:sz w:val="24"/>
          <w:szCs w:val="24"/>
        </w:rPr>
        <w:t xml:space="preserve">2.23. Электронные документы могут быть предоставлены в следующих форматах: </w:t>
      </w:r>
      <w:proofErr w:type="spellStart"/>
      <w:r w:rsidRPr="00FA369D">
        <w:rPr>
          <w:sz w:val="24"/>
          <w:szCs w:val="24"/>
        </w:rPr>
        <w:t>xml</w:t>
      </w:r>
      <w:proofErr w:type="spellEnd"/>
      <w:r w:rsidRPr="00FA369D">
        <w:rPr>
          <w:sz w:val="24"/>
          <w:szCs w:val="24"/>
        </w:rPr>
        <w:t xml:space="preserve">, </w:t>
      </w:r>
      <w:proofErr w:type="spellStart"/>
      <w:r w:rsidRPr="00FA369D">
        <w:rPr>
          <w:sz w:val="24"/>
          <w:szCs w:val="24"/>
        </w:rPr>
        <w:t>doc</w:t>
      </w:r>
      <w:proofErr w:type="spellEnd"/>
      <w:r w:rsidRPr="00FA369D">
        <w:rPr>
          <w:sz w:val="24"/>
          <w:szCs w:val="24"/>
        </w:rPr>
        <w:t xml:space="preserve">, </w:t>
      </w:r>
      <w:proofErr w:type="spellStart"/>
      <w:r w:rsidRPr="00FA369D">
        <w:rPr>
          <w:sz w:val="24"/>
          <w:szCs w:val="24"/>
        </w:rPr>
        <w:t>docx</w:t>
      </w:r>
      <w:proofErr w:type="spellEnd"/>
      <w:r w:rsidRPr="00FA369D">
        <w:rPr>
          <w:sz w:val="24"/>
          <w:szCs w:val="24"/>
        </w:rPr>
        <w:t xml:space="preserve">, </w:t>
      </w:r>
      <w:proofErr w:type="spellStart"/>
      <w:r w:rsidRPr="00FA369D">
        <w:rPr>
          <w:sz w:val="24"/>
          <w:szCs w:val="24"/>
        </w:rPr>
        <w:t>odt</w:t>
      </w:r>
      <w:proofErr w:type="spellEnd"/>
      <w:r w:rsidRPr="00FA369D">
        <w:rPr>
          <w:sz w:val="24"/>
          <w:szCs w:val="24"/>
        </w:rPr>
        <w:t xml:space="preserve">, </w:t>
      </w:r>
      <w:proofErr w:type="spellStart"/>
      <w:r w:rsidRPr="00FA369D">
        <w:rPr>
          <w:sz w:val="24"/>
          <w:szCs w:val="24"/>
        </w:rPr>
        <w:t>xls</w:t>
      </w:r>
      <w:proofErr w:type="spellEnd"/>
      <w:r w:rsidRPr="00FA369D">
        <w:rPr>
          <w:sz w:val="24"/>
          <w:szCs w:val="24"/>
        </w:rPr>
        <w:t xml:space="preserve">, </w:t>
      </w:r>
      <w:proofErr w:type="spellStart"/>
      <w:r w:rsidRPr="00FA369D">
        <w:rPr>
          <w:sz w:val="24"/>
          <w:szCs w:val="24"/>
        </w:rPr>
        <w:t>xlsx</w:t>
      </w:r>
      <w:proofErr w:type="spellEnd"/>
      <w:r w:rsidRPr="00FA369D">
        <w:rPr>
          <w:sz w:val="24"/>
          <w:szCs w:val="24"/>
        </w:rPr>
        <w:t xml:space="preserve">, </w:t>
      </w:r>
      <w:proofErr w:type="spellStart"/>
      <w:r w:rsidRPr="00FA369D">
        <w:rPr>
          <w:sz w:val="24"/>
          <w:szCs w:val="24"/>
        </w:rPr>
        <w:t>ods</w:t>
      </w:r>
      <w:proofErr w:type="spellEnd"/>
      <w:r w:rsidRPr="00FA369D">
        <w:rPr>
          <w:sz w:val="24"/>
          <w:szCs w:val="24"/>
        </w:rPr>
        <w:t xml:space="preserve">, </w:t>
      </w:r>
      <w:proofErr w:type="spellStart"/>
      <w:r w:rsidRPr="00FA369D">
        <w:rPr>
          <w:sz w:val="24"/>
          <w:szCs w:val="24"/>
        </w:rPr>
        <w:t>pdf</w:t>
      </w:r>
      <w:proofErr w:type="spellEnd"/>
      <w:r w:rsidRPr="00FA369D">
        <w:rPr>
          <w:sz w:val="24"/>
          <w:szCs w:val="24"/>
        </w:rPr>
        <w:t xml:space="preserve">, </w:t>
      </w:r>
      <w:proofErr w:type="spellStart"/>
      <w:r w:rsidRPr="00FA369D">
        <w:rPr>
          <w:sz w:val="24"/>
          <w:szCs w:val="24"/>
        </w:rPr>
        <w:t>jpg</w:t>
      </w:r>
      <w:proofErr w:type="spellEnd"/>
      <w:r w:rsidRPr="00FA369D">
        <w:rPr>
          <w:sz w:val="24"/>
          <w:szCs w:val="24"/>
        </w:rPr>
        <w:t xml:space="preserve">, </w:t>
      </w:r>
      <w:proofErr w:type="spellStart"/>
      <w:r w:rsidRPr="00FA369D">
        <w:rPr>
          <w:sz w:val="24"/>
          <w:szCs w:val="24"/>
        </w:rPr>
        <w:t>jpeg</w:t>
      </w:r>
      <w:proofErr w:type="spellEnd"/>
      <w:r w:rsidRPr="00FA369D">
        <w:rPr>
          <w:sz w:val="24"/>
          <w:szCs w:val="24"/>
        </w:rPr>
        <w:t xml:space="preserve">, </w:t>
      </w:r>
      <w:proofErr w:type="spellStart"/>
      <w:r w:rsidRPr="00FA369D">
        <w:rPr>
          <w:sz w:val="24"/>
          <w:szCs w:val="24"/>
        </w:rPr>
        <w:t>zip</w:t>
      </w:r>
      <w:proofErr w:type="spellEnd"/>
      <w:r w:rsidRPr="00FA369D">
        <w:rPr>
          <w:sz w:val="24"/>
          <w:szCs w:val="24"/>
        </w:rPr>
        <w:t xml:space="preserve">, </w:t>
      </w:r>
      <w:proofErr w:type="spellStart"/>
      <w:r w:rsidRPr="00FA369D">
        <w:rPr>
          <w:sz w:val="24"/>
          <w:szCs w:val="24"/>
        </w:rPr>
        <w:t>rar</w:t>
      </w:r>
      <w:proofErr w:type="spellEnd"/>
      <w:r w:rsidRPr="00FA369D">
        <w:rPr>
          <w:sz w:val="24"/>
          <w:szCs w:val="24"/>
        </w:rPr>
        <w:t xml:space="preserve">, </w:t>
      </w:r>
      <w:proofErr w:type="spellStart"/>
      <w:r w:rsidRPr="00FA369D">
        <w:rPr>
          <w:sz w:val="24"/>
          <w:szCs w:val="24"/>
        </w:rPr>
        <w:t>sig</w:t>
      </w:r>
      <w:proofErr w:type="spellEnd"/>
      <w:r w:rsidRPr="00FA369D">
        <w:rPr>
          <w:sz w:val="24"/>
          <w:szCs w:val="24"/>
        </w:rPr>
        <w:t xml:space="preserve">, </w:t>
      </w:r>
      <w:proofErr w:type="spellStart"/>
      <w:r w:rsidRPr="00FA369D">
        <w:rPr>
          <w:sz w:val="24"/>
          <w:szCs w:val="24"/>
        </w:rPr>
        <w:t>png</w:t>
      </w:r>
      <w:proofErr w:type="spellEnd"/>
      <w:r w:rsidRPr="00FA369D">
        <w:rPr>
          <w:sz w:val="24"/>
          <w:szCs w:val="24"/>
        </w:rPr>
        <w:t xml:space="preserve">, </w:t>
      </w:r>
      <w:proofErr w:type="spellStart"/>
      <w:r w:rsidRPr="00FA369D">
        <w:rPr>
          <w:sz w:val="24"/>
          <w:szCs w:val="24"/>
        </w:rPr>
        <w:t>bmp</w:t>
      </w:r>
      <w:proofErr w:type="spellEnd"/>
      <w:r w:rsidRPr="00FA369D">
        <w:rPr>
          <w:sz w:val="24"/>
          <w:szCs w:val="24"/>
        </w:rPr>
        <w:t xml:space="preserve">, </w:t>
      </w:r>
      <w:proofErr w:type="spellStart"/>
      <w:r w:rsidRPr="00FA369D">
        <w:rPr>
          <w:sz w:val="24"/>
          <w:szCs w:val="24"/>
        </w:rPr>
        <w:t>tiff</w:t>
      </w:r>
      <w:proofErr w:type="spellEnd"/>
      <w:r w:rsidRPr="00FA369D">
        <w:rPr>
          <w:sz w:val="24"/>
          <w:szCs w:val="24"/>
        </w:rPr>
        <w:t>.</w:t>
      </w:r>
    </w:p>
    <w:p w:rsidR="000367F0" w:rsidRPr="00FA369D" w:rsidRDefault="000367F0" w:rsidP="000367F0">
      <w:pPr>
        <w:pStyle w:val="ConsPlusNormal"/>
        <w:spacing w:before="220"/>
        <w:ind w:firstLine="540"/>
        <w:jc w:val="both"/>
        <w:rPr>
          <w:sz w:val="24"/>
          <w:szCs w:val="24"/>
        </w:rPr>
      </w:pPr>
      <w:r w:rsidRPr="00FA369D">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FA369D">
        <w:rPr>
          <w:sz w:val="24"/>
          <w:szCs w:val="24"/>
        </w:rPr>
        <w:lastRenderedPageBreak/>
        <w:t xml:space="preserve">осуществляется с сохранением ориентации оригинала документа в разрешении 300 - 500 </w:t>
      </w:r>
      <w:proofErr w:type="spellStart"/>
      <w:r w:rsidRPr="00FA369D">
        <w:rPr>
          <w:sz w:val="24"/>
          <w:szCs w:val="24"/>
        </w:rPr>
        <w:t>dpi</w:t>
      </w:r>
      <w:proofErr w:type="spellEnd"/>
      <w:r w:rsidRPr="00FA369D">
        <w:rPr>
          <w:sz w:val="24"/>
          <w:szCs w:val="24"/>
        </w:rPr>
        <w:t xml:space="preserve"> (масштаб 1:1) с использованием следующих режимов:</w:t>
      </w:r>
    </w:p>
    <w:p w:rsidR="000367F0" w:rsidRPr="00FA369D" w:rsidRDefault="000367F0" w:rsidP="000367F0">
      <w:pPr>
        <w:pStyle w:val="ConsPlusNormal"/>
        <w:spacing w:before="220"/>
        <w:ind w:firstLine="540"/>
        <w:jc w:val="both"/>
        <w:rPr>
          <w:sz w:val="24"/>
          <w:szCs w:val="24"/>
        </w:rPr>
      </w:pPr>
      <w:r w:rsidRPr="00FA369D">
        <w:rPr>
          <w:sz w:val="24"/>
          <w:szCs w:val="24"/>
        </w:rPr>
        <w:t>- "черно-белый" (при отсутствии в документе графических изображений и (или) цветного текста);</w:t>
      </w:r>
    </w:p>
    <w:p w:rsidR="000367F0" w:rsidRPr="00FA369D" w:rsidRDefault="000367F0" w:rsidP="000367F0">
      <w:pPr>
        <w:pStyle w:val="ConsPlusNormal"/>
        <w:spacing w:before="220"/>
        <w:ind w:firstLine="540"/>
        <w:jc w:val="both"/>
        <w:rPr>
          <w:sz w:val="24"/>
          <w:szCs w:val="24"/>
        </w:rPr>
      </w:pPr>
      <w:r w:rsidRPr="00FA369D">
        <w:rPr>
          <w:sz w:val="24"/>
          <w:szCs w:val="24"/>
        </w:rPr>
        <w:t>- "оттенки серого" (при наличии в документе графических изображений, отличных от цветного графического изображения);</w:t>
      </w:r>
    </w:p>
    <w:p w:rsidR="000367F0" w:rsidRPr="00FA369D" w:rsidRDefault="000367F0" w:rsidP="000367F0">
      <w:pPr>
        <w:pStyle w:val="ConsPlusNormal"/>
        <w:spacing w:before="220"/>
        <w:ind w:firstLine="540"/>
        <w:jc w:val="both"/>
        <w:rPr>
          <w:sz w:val="24"/>
          <w:szCs w:val="24"/>
        </w:rPr>
      </w:pPr>
      <w:r w:rsidRPr="00FA369D">
        <w:rPr>
          <w:sz w:val="24"/>
          <w:szCs w:val="24"/>
        </w:rPr>
        <w:t>- "цветной" или "режим полной цветопередачи" (при наличии в документе цветных графических изображений либо цветного текста);</w:t>
      </w:r>
    </w:p>
    <w:p w:rsidR="000367F0" w:rsidRPr="00FA369D" w:rsidRDefault="000367F0" w:rsidP="000367F0">
      <w:pPr>
        <w:pStyle w:val="ConsPlusNormal"/>
        <w:spacing w:before="220"/>
        <w:ind w:firstLine="540"/>
        <w:jc w:val="both"/>
        <w:rPr>
          <w:sz w:val="24"/>
          <w:szCs w:val="24"/>
        </w:rPr>
      </w:pPr>
      <w:r w:rsidRPr="00FA369D">
        <w:rPr>
          <w:sz w:val="24"/>
          <w:szCs w:val="24"/>
        </w:rPr>
        <w:t>- сохранением всех аутентичных признаков подлинности, а именно: графической подписи лица, печати, углового штампа бланка;</w:t>
      </w:r>
    </w:p>
    <w:p w:rsidR="000367F0" w:rsidRPr="00FA369D" w:rsidRDefault="000367F0" w:rsidP="000367F0">
      <w:pPr>
        <w:pStyle w:val="ConsPlusNormal"/>
        <w:spacing w:before="220"/>
        <w:ind w:firstLine="540"/>
        <w:jc w:val="both"/>
        <w:rPr>
          <w:sz w:val="24"/>
          <w:szCs w:val="24"/>
        </w:rPr>
      </w:pPr>
      <w:r w:rsidRPr="00FA369D">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0367F0" w:rsidRPr="00FA369D" w:rsidRDefault="000367F0" w:rsidP="000367F0">
      <w:pPr>
        <w:pStyle w:val="ConsPlusNormal"/>
        <w:spacing w:before="220"/>
        <w:ind w:firstLine="540"/>
        <w:jc w:val="both"/>
        <w:rPr>
          <w:sz w:val="24"/>
          <w:szCs w:val="24"/>
        </w:rPr>
      </w:pPr>
      <w:r w:rsidRPr="00FA369D">
        <w:rPr>
          <w:sz w:val="24"/>
          <w:szCs w:val="24"/>
        </w:rPr>
        <w:t>Электронные документы должны обеспечивать:</w:t>
      </w:r>
    </w:p>
    <w:p w:rsidR="000367F0" w:rsidRPr="00FA369D" w:rsidRDefault="000367F0" w:rsidP="000367F0">
      <w:pPr>
        <w:pStyle w:val="ConsPlusNormal"/>
        <w:spacing w:before="220"/>
        <w:ind w:firstLine="540"/>
        <w:jc w:val="both"/>
        <w:rPr>
          <w:sz w:val="24"/>
          <w:szCs w:val="24"/>
        </w:rPr>
      </w:pPr>
      <w:r w:rsidRPr="00FA369D">
        <w:rPr>
          <w:sz w:val="24"/>
          <w:szCs w:val="24"/>
        </w:rPr>
        <w:t>- возможность идентифицировать документ и количество листов в документе;</w:t>
      </w:r>
    </w:p>
    <w:p w:rsidR="000367F0" w:rsidRPr="00FA369D" w:rsidRDefault="000367F0" w:rsidP="000367F0">
      <w:pPr>
        <w:pStyle w:val="ConsPlusNormal"/>
        <w:spacing w:before="220"/>
        <w:ind w:firstLine="540"/>
        <w:jc w:val="both"/>
        <w:rPr>
          <w:sz w:val="24"/>
          <w:szCs w:val="24"/>
        </w:rPr>
      </w:pPr>
      <w:r w:rsidRPr="00FA369D">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367F0" w:rsidRPr="00FA369D" w:rsidRDefault="000367F0" w:rsidP="000367F0">
      <w:pPr>
        <w:pStyle w:val="ConsPlusNormal"/>
        <w:spacing w:before="220"/>
        <w:ind w:firstLine="540"/>
        <w:jc w:val="both"/>
        <w:rPr>
          <w:sz w:val="24"/>
          <w:szCs w:val="24"/>
        </w:rPr>
      </w:pPr>
      <w:r w:rsidRPr="00FA369D">
        <w:rPr>
          <w:sz w:val="24"/>
          <w:szCs w:val="24"/>
        </w:rPr>
        <w:t xml:space="preserve">Документы, подлежащие представлению в форматах </w:t>
      </w:r>
      <w:proofErr w:type="spellStart"/>
      <w:r w:rsidRPr="00FA369D">
        <w:rPr>
          <w:sz w:val="24"/>
          <w:szCs w:val="24"/>
        </w:rPr>
        <w:t>xls</w:t>
      </w:r>
      <w:proofErr w:type="spellEnd"/>
      <w:r w:rsidRPr="00FA369D">
        <w:rPr>
          <w:sz w:val="24"/>
          <w:szCs w:val="24"/>
        </w:rPr>
        <w:t xml:space="preserve">, </w:t>
      </w:r>
      <w:proofErr w:type="spellStart"/>
      <w:r w:rsidRPr="00FA369D">
        <w:rPr>
          <w:sz w:val="24"/>
          <w:szCs w:val="24"/>
        </w:rPr>
        <w:t>xlsx</w:t>
      </w:r>
      <w:proofErr w:type="spellEnd"/>
      <w:r w:rsidRPr="00FA369D">
        <w:rPr>
          <w:sz w:val="24"/>
          <w:szCs w:val="24"/>
        </w:rPr>
        <w:t xml:space="preserve"> или </w:t>
      </w:r>
      <w:proofErr w:type="spellStart"/>
      <w:r w:rsidRPr="00FA369D">
        <w:rPr>
          <w:sz w:val="24"/>
          <w:szCs w:val="24"/>
        </w:rPr>
        <w:t>ods</w:t>
      </w:r>
      <w:proofErr w:type="spellEnd"/>
      <w:r w:rsidRPr="00FA369D">
        <w:rPr>
          <w:sz w:val="24"/>
          <w:szCs w:val="24"/>
        </w:rPr>
        <w:t>, формируются в виде отдельного электронного документа.</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1"/>
        <w:rPr>
          <w:rFonts w:ascii="Times New Roman" w:hAnsi="Times New Roman" w:cs="Times New Roman"/>
          <w:b w:val="0"/>
          <w:sz w:val="24"/>
          <w:szCs w:val="24"/>
        </w:rPr>
      </w:pPr>
      <w:r w:rsidRPr="00FA369D">
        <w:rPr>
          <w:rFonts w:ascii="Times New Roman" w:hAnsi="Times New Roman" w:cs="Times New Roman"/>
          <w:b w:val="0"/>
          <w:sz w:val="24"/>
          <w:szCs w:val="24"/>
        </w:rPr>
        <w:t>III. Состав, последовательность и сроки выполнения</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административных процедур, требования к порядку выполнения,</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в том числе особенности выполнения административных процедур</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в электронной форме</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3.1. Предоставление муниципальной услуги включает в себя следующие административные процедуры:</w:t>
      </w:r>
    </w:p>
    <w:p w:rsidR="000367F0" w:rsidRPr="00FA369D" w:rsidRDefault="000367F0" w:rsidP="000367F0">
      <w:pPr>
        <w:pStyle w:val="ConsPlusNormal"/>
        <w:spacing w:before="220"/>
        <w:ind w:firstLine="540"/>
        <w:jc w:val="both"/>
        <w:rPr>
          <w:sz w:val="24"/>
          <w:szCs w:val="24"/>
        </w:rPr>
      </w:pPr>
      <w:r w:rsidRPr="00FA369D">
        <w:rPr>
          <w:sz w:val="24"/>
          <w:szCs w:val="24"/>
        </w:rPr>
        <w:t>- прием и регистрация заявления о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рассмотрение заявления и представленных документов;</w:t>
      </w:r>
    </w:p>
    <w:p w:rsidR="000367F0" w:rsidRPr="00FA369D" w:rsidRDefault="000367F0" w:rsidP="000367F0">
      <w:pPr>
        <w:pStyle w:val="ConsPlusNormal"/>
        <w:spacing w:before="220"/>
        <w:ind w:firstLine="540"/>
        <w:jc w:val="both"/>
        <w:rPr>
          <w:sz w:val="24"/>
          <w:szCs w:val="24"/>
        </w:rPr>
      </w:pPr>
      <w:r w:rsidRPr="00FA369D">
        <w:rPr>
          <w:sz w:val="24"/>
          <w:szCs w:val="24"/>
        </w:rPr>
        <w:t>- поиск запрашиваемых сведений в реестре муниципальной собственности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 предоставление информации об объектах учета, содержащейся в реестре муниципального имущества городского поселения Нарткала, либо письменного ответа об отказе в предоставлении муниципальной услуги с указанием причин отказа;</w:t>
      </w:r>
    </w:p>
    <w:p w:rsidR="000367F0" w:rsidRPr="00FA369D" w:rsidRDefault="000367F0" w:rsidP="000367F0">
      <w:pPr>
        <w:pStyle w:val="ConsPlusNormal"/>
        <w:spacing w:before="220"/>
        <w:ind w:firstLine="540"/>
        <w:jc w:val="both"/>
        <w:rPr>
          <w:sz w:val="24"/>
          <w:szCs w:val="24"/>
        </w:rPr>
      </w:pPr>
      <w:r w:rsidRPr="00FA369D">
        <w:rPr>
          <w:sz w:val="24"/>
          <w:szCs w:val="24"/>
        </w:rPr>
        <w:t>- регистрация муниципальной услуги "Предоставление информации об объектах учета, содержащейся в реестре муниципального имущества городского поселения Нарткала" либо письменного ответа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xml:space="preserve">- выдача (направление) результата предоставления муниципальной услуги "Предоставление информации об объектах учета, содержащейся в реестре муниципального </w:t>
      </w:r>
      <w:r w:rsidRPr="00FA369D">
        <w:rPr>
          <w:sz w:val="24"/>
          <w:szCs w:val="24"/>
        </w:rPr>
        <w:lastRenderedPageBreak/>
        <w:t>имущества городского поселения Нарткала" заявителю либо письменного ответа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Ответственным за исполнение административной процедуры предоставления информации об объектах учета, содержащейся в реестре муниципального имущества городского поселения Нарткала, является должностное лицо Отдела градостроительства и земельных отношений Местной администрации городского поселения Нарткала (далее - исполнитель).</w:t>
      </w:r>
    </w:p>
    <w:p w:rsidR="000367F0" w:rsidRPr="00FA369D" w:rsidRDefault="000367F0" w:rsidP="000367F0">
      <w:pPr>
        <w:pStyle w:val="ConsPlusNormal"/>
        <w:spacing w:before="220"/>
        <w:ind w:firstLine="540"/>
        <w:jc w:val="both"/>
        <w:rPr>
          <w:sz w:val="24"/>
          <w:szCs w:val="24"/>
        </w:rPr>
      </w:pPr>
      <w:r w:rsidRPr="00FA369D">
        <w:rPr>
          <w:sz w:val="24"/>
          <w:szCs w:val="24"/>
        </w:rPr>
        <w:t>3.2. Административная процедура "Прием и регистрация заявления о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Основанием для начала административной процедуры является обращение заявителя.</w:t>
      </w:r>
    </w:p>
    <w:p w:rsidR="000367F0" w:rsidRPr="00FA369D" w:rsidRDefault="000367F0" w:rsidP="000367F0">
      <w:pPr>
        <w:pStyle w:val="ConsPlusNormal"/>
        <w:spacing w:before="220"/>
        <w:ind w:firstLine="540"/>
        <w:jc w:val="both"/>
        <w:rPr>
          <w:sz w:val="24"/>
          <w:szCs w:val="24"/>
        </w:rPr>
      </w:pPr>
      <w:r w:rsidRPr="00FA369D">
        <w:rPr>
          <w:sz w:val="24"/>
          <w:szCs w:val="24"/>
        </w:rPr>
        <w:t>Административная процедура осуществляется Администрацией, МФЦ, а также посредством почтовой связи или в электронной форме, в зависимости от того, куда обратился заявитель.</w:t>
      </w:r>
    </w:p>
    <w:p w:rsidR="000367F0" w:rsidRPr="00FA369D" w:rsidRDefault="000367F0" w:rsidP="000367F0">
      <w:pPr>
        <w:pStyle w:val="ConsPlusNormal"/>
        <w:spacing w:before="220"/>
        <w:ind w:firstLine="540"/>
        <w:jc w:val="both"/>
        <w:rPr>
          <w:sz w:val="24"/>
          <w:szCs w:val="24"/>
        </w:rPr>
      </w:pPr>
      <w:r w:rsidRPr="00FA369D">
        <w:rPr>
          <w:sz w:val="24"/>
          <w:szCs w:val="24"/>
        </w:rPr>
        <w:t>Регистрация заявления о предоставлении муниципальной услуги осуществляется в течение 15 минут.</w:t>
      </w:r>
    </w:p>
    <w:p w:rsidR="000367F0" w:rsidRPr="00FA369D" w:rsidRDefault="000367F0" w:rsidP="000367F0">
      <w:pPr>
        <w:pStyle w:val="ConsPlusNormal"/>
        <w:spacing w:before="220"/>
        <w:ind w:firstLine="540"/>
        <w:jc w:val="both"/>
        <w:rPr>
          <w:sz w:val="24"/>
          <w:szCs w:val="24"/>
        </w:rPr>
      </w:pPr>
      <w:r w:rsidRPr="00FA369D">
        <w:rPr>
          <w:sz w:val="24"/>
          <w:szCs w:val="24"/>
        </w:rPr>
        <w:t>Общий срок выполнения административной процедуры не может превышать 1 дня.</w:t>
      </w:r>
    </w:p>
    <w:p w:rsidR="000367F0" w:rsidRPr="00FA369D" w:rsidRDefault="000367F0" w:rsidP="000367F0">
      <w:pPr>
        <w:pStyle w:val="ConsPlusNormal"/>
        <w:spacing w:before="220"/>
        <w:ind w:firstLine="540"/>
        <w:jc w:val="both"/>
        <w:rPr>
          <w:sz w:val="24"/>
          <w:szCs w:val="24"/>
        </w:rPr>
      </w:pPr>
      <w:r w:rsidRPr="00FA369D">
        <w:rPr>
          <w:sz w:val="24"/>
          <w:szCs w:val="24"/>
        </w:rPr>
        <w:t>Результатом выполнения административной процедуры является регистрация заявления в журнале регистрации заявлений граждан путем внесения записи, содержащей входящий номер, дату и время приема заявления (в системе электронного документооборота).</w:t>
      </w:r>
    </w:p>
    <w:p w:rsidR="000367F0" w:rsidRPr="00FA369D" w:rsidRDefault="000367F0" w:rsidP="000367F0">
      <w:pPr>
        <w:pStyle w:val="ConsPlusNormal"/>
        <w:spacing w:before="220"/>
        <w:ind w:firstLine="540"/>
        <w:jc w:val="both"/>
        <w:rPr>
          <w:sz w:val="24"/>
          <w:szCs w:val="24"/>
        </w:rPr>
      </w:pPr>
      <w:r w:rsidRPr="00FA369D">
        <w:rPr>
          <w:sz w:val="24"/>
          <w:szCs w:val="24"/>
        </w:rPr>
        <w:t>3.3. Административная процедура "Рассмотрение заявления и представленных документов"</w:t>
      </w:r>
    </w:p>
    <w:p w:rsidR="000367F0" w:rsidRPr="00FA369D" w:rsidRDefault="000367F0" w:rsidP="000367F0">
      <w:pPr>
        <w:pStyle w:val="ConsPlusNormal"/>
        <w:spacing w:before="220"/>
        <w:ind w:firstLine="540"/>
        <w:jc w:val="both"/>
        <w:rPr>
          <w:sz w:val="24"/>
          <w:szCs w:val="24"/>
        </w:rPr>
      </w:pPr>
      <w:r w:rsidRPr="00FA369D">
        <w:rPr>
          <w:sz w:val="24"/>
          <w:szCs w:val="24"/>
        </w:rPr>
        <w:t xml:space="preserve">Основанием для начала административной процедуры является направление Главы Администрации на рассмотрение заявления о предоставлении муниципальной услуги в Отдел градостроительства и земельных отношений Местной администрации городского поселения Нарткала. </w:t>
      </w:r>
      <w:proofErr w:type="gramStart"/>
      <w:r w:rsidRPr="00FA369D">
        <w:rPr>
          <w:sz w:val="24"/>
          <w:szCs w:val="24"/>
        </w:rPr>
        <w:t>Исполнитель в течение 1 дня со дня получения заявления осуществляет всестороннее рассмотрение поступивших документов на соответствие его требованиям законодательства Российской Федерации, в случае представления заявителем неполного комплекта документов, а также документов, которые содержат технические ошибки либо оформление которых не отвечает вышеуказанным требованиям, подготавливает письменный ответ об отказе в предоставлении муниципальной услуги.</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Срок выполнения административной процедуры не может превышать 2 дней.</w:t>
      </w:r>
    </w:p>
    <w:p w:rsidR="000367F0" w:rsidRPr="00FA369D" w:rsidRDefault="000367F0" w:rsidP="000367F0">
      <w:pPr>
        <w:pStyle w:val="ConsPlusNormal"/>
        <w:spacing w:before="220"/>
        <w:ind w:firstLine="540"/>
        <w:jc w:val="both"/>
        <w:rPr>
          <w:sz w:val="24"/>
          <w:szCs w:val="24"/>
        </w:rPr>
      </w:pPr>
      <w:r w:rsidRPr="00FA369D">
        <w:rPr>
          <w:sz w:val="24"/>
          <w:szCs w:val="24"/>
        </w:rPr>
        <w:t>Результатом административной процедуры является проведенная проверка документов.</w:t>
      </w:r>
    </w:p>
    <w:p w:rsidR="000367F0" w:rsidRPr="00FA369D" w:rsidRDefault="000367F0" w:rsidP="000367F0">
      <w:pPr>
        <w:pStyle w:val="ConsPlusNormal"/>
        <w:spacing w:before="220"/>
        <w:ind w:firstLine="540"/>
        <w:jc w:val="both"/>
        <w:rPr>
          <w:sz w:val="24"/>
          <w:szCs w:val="24"/>
        </w:rPr>
      </w:pPr>
      <w:bookmarkStart w:id="4" w:name="P259"/>
      <w:bookmarkEnd w:id="4"/>
      <w:r w:rsidRPr="00FA369D">
        <w:rPr>
          <w:sz w:val="24"/>
          <w:szCs w:val="24"/>
        </w:rPr>
        <w:t>3.4. Административная процедура "Поиск запрашиваемых сведений в реестре муниципального имущества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 xml:space="preserve">Основанием для начала административной процедуры является проверка представленных документов. В случае соответствия представленных документов требованиям </w:t>
      </w:r>
      <w:hyperlink w:anchor="P119">
        <w:r w:rsidRPr="00FA369D">
          <w:rPr>
            <w:color w:val="0000FF"/>
            <w:sz w:val="24"/>
            <w:szCs w:val="24"/>
          </w:rPr>
          <w:t>п. 2.7</w:t>
        </w:r>
      </w:hyperlink>
      <w:r w:rsidRPr="00FA369D">
        <w:rPr>
          <w:sz w:val="24"/>
          <w:szCs w:val="24"/>
        </w:rPr>
        <w:t xml:space="preserve"> настоящего административного регламента исполнитель производит поиск запрашиваемого объект</w:t>
      </w:r>
      <w:proofErr w:type="gramStart"/>
      <w:r w:rsidRPr="00FA369D">
        <w:rPr>
          <w:sz w:val="24"/>
          <w:szCs w:val="24"/>
        </w:rPr>
        <w:t>а(</w:t>
      </w:r>
      <w:proofErr w:type="gramEnd"/>
      <w:r w:rsidRPr="00FA369D">
        <w:rPr>
          <w:sz w:val="24"/>
          <w:szCs w:val="24"/>
        </w:rPr>
        <w:t>-</w:t>
      </w:r>
      <w:proofErr w:type="spellStart"/>
      <w:r w:rsidRPr="00FA369D">
        <w:rPr>
          <w:sz w:val="24"/>
          <w:szCs w:val="24"/>
        </w:rPr>
        <w:t>ов</w:t>
      </w:r>
      <w:proofErr w:type="spellEnd"/>
      <w:r w:rsidRPr="00FA369D">
        <w:rPr>
          <w:sz w:val="24"/>
          <w:szCs w:val="24"/>
        </w:rPr>
        <w:t>) в реестре муниципального имущества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Срок выполнения административной процедуры не может превышать 3 дней.</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Результатом административной процедуры является установление факта наличия либо отсутствия объекта в реестре муниципального имущества.</w:t>
      </w:r>
    </w:p>
    <w:p w:rsidR="000367F0" w:rsidRPr="00FA369D" w:rsidRDefault="000367F0" w:rsidP="000367F0">
      <w:pPr>
        <w:pStyle w:val="ConsPlusNormal"/>
        <w:spacing w:before="220"/>
        <w:ind w:firstLine="540"/>
        <w:jc w:val="both"/>
        <w:rPr>
          <w:sz w:val="24"/>
          <w:szCs w:val="24"/>
        </w:rPr>
      </w:pPr>
      <w:r w:rsidRPr="00FA369D">
        <w:rPr>
          <w:sz w:val="24"/>
          <w:szCs w:val="24"/>
        </w:rPr>
        <w:t>3.5. Административная процедура "Предоставление информации об объектах учета, содержащейся в реестре муниципального имущества городского поселения Нарткала, либо письменного ответа об отказе в предоставлении муниципальной услуги с указанием причин отказа"</w:t>
      </w:r>
    </w:p>
    <w:p w:rsidR="000367F0" w:rsidRPr="00FA369D" w:rsidRDefault="000367F0" w:rsidP="000367F0">
      <w:pPr>
        <w:pStyle w:val="ConsPlusNormal"/>
        <w:spacing w:before="220"/>
        <w:ind w:firstLine="540"/>
        <w:jc w:val="both"/>
        <w:rPr>
          <w:sz w:val="24"/>
          <w:szCs w:val="24"/>
        </w:rPr>
      </w:pPr>
      <w:r w:rsidRPr="00FA369D">
        <w:rPr>
          <w:sz w:val="24"/>
          <w:szCs w:val="24"/>
        </w:rPr>
        <w:t>В случае наличия испрашиваемого объект</w:t>
      </w:r>
      <w:proofErr w:type="gramStart"/>
      <w:r w:rsidRPr="00FA369D">
        <w:rPr>
          <w:sz w:val="24"/>
          <w:szCs w:val="24"/>
        </w:rPr>
        <w:t>а(</w:t>
      </w:r>
      <w:proofErr w:type="gramEnd"/>
      <w:r w:rsidRPr="00FA369D">
        <w:rPr>
          <w:sz w:val="24"/>
          <w:szCs w:val="24"/>
        </w:rPr>
        <w:t>-</w:t>
      </w:r>
      <w:proofErr w:type="spellStart"/>
      <w:r w:rsidRPr="00FA369D">
        <w:rPr>
          <w:sz w:val="24"/>
          <w:szCs w:val="24"/>
        </w:rPr>
        <w:t>ов</w:t>
      </w:r>
      <w:proofErr w:type="spellEnd"/>
      <w:r w:rsidRPr="00FA369D">
        <w:rPr>
          <w:sz w:val="24"/>
          <w:szCs w:val="24"/>
        </w:rPr>
        <w:t>) в реестре муниципального имущества городского поселения Нарткала исполнитель представляет информацию об объектах учета, содержащуюся в реестре муниципального имущества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В случае отсутствия испрашиваемого объект</w:t>
      </w:r>
      <w:proofErr w:type="gramStart"/>
      <w:r w:rsidRPr="00FA369D">
        <w:rPr>
          <w:sz w:val="24"/>
          <w:szCs w:val="24"/>
        </w:rPr>
        <w:t>а(</w:t>
      </w:r>
      <w:proofErr w:type="gramEnd"/>
      <w:r w:rsidRPr="00FA369D">
        <w:rPr>
          <w:sz w:val="24"/>
          <w:szCs w:val="24"/>
        </w:rPr>
        <w:t>-</w:t>
      </w:r>
      <w:proofErr w:type="spellStart"/>
      <w:r w:rsidRPr="00FA369D">
        <w:rPr>
          <w:sz w:val="24"/>
          <w:szCs w:val="24"/>
        </w:rPr>
        <w:t>ов</w:t>
      </w:r>
      <w:proofErr w:type="spellEnd"/>
      <w:r w:rsidRPr="00FA369D">
        <w:rPr>
          <w:sz w:val="24"/>
          <w:szCs w:val="24"/>
        </w:rPr>
        <w:t>) в реестре муниципального имущества городского поселения Нарткала исполнитель готовит письменный мотивированный ответ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Информация об объекте учета представляется из электронной базы за подписью Главы Администрации, заверяется гербовой печатью Администрации.</w:t>
      </w:r>
    </w:p>
    <w:p w:rsidR="000367F0" w:rsidRPr="00FA369D" w:rsidRDefault="000367F0" w:rsidP="000367F0">
      <w:pPr>
        <w:pStyle w:val="ConsPlusNormal"/>
        <w:spacing w:before="220"/>
        <w:ind w:firstLine="540"/>
        <w:jc w:val="both"/>
        <w:rPr>
          <w:sz w:val="24"/>
          <w:szCs w:val="24"/>
        </w:rPr>
      </w:pPr>
      <w:r w:rsidRPr="00FA369D">
        <w:rPr>
          <w:sz w:val="24"/>
          <w:szCs w:val="24"/>
        </w:rPr>
        <w:t>Письменный ответ об отказе в предоставлении муниципальной услуги готовится на фирменном бланке Администрации за подписью руководителя Администрации, заверяется гербовой печатью Администрации.</w:t>
      </w:r>
    </w:p>
    <w:p w:rsidR="000367F0" w:rsidRPr="00FA369D" w:rsidRDefault="000367F0" w:rsidP="000367F0">
      <w:pPr>
        <w:pStyle w:val="ConsPlusNormal"/>
        <w:spacing w:before="220"/>
        <w:ind w:firstLine="540"/>
        <w:jc w:val="both"/>
        <w:rPr>
          <w:sz w:val="24"/>
          <w:szCs w:val="24"/>
        </w:rPr>
      </w:pPr>
      <w:r w:rsidRPr="00FA369D">
        <w:rPr>
          <w:sz w:val="24"/>
          <w:szCs w:val="24"/>
        </w:rPr>
        <w:t>Срок выполнения административной процедуры не может превышать 3 дней.</w:t>
      </w:r>
    </w:p>
    <w:p w:rsidR="000367F0" w:rsidRPr="00FA369D" w:rsidRDefault="000367F0" w:rsidP="000367F0">
      <w:pPr>
        <w:pStyle w:val="ConsPlusNormal"/>
        <w:spacing w:before="220"/>
        <w:ind w:firstLine="540"/>
        <w:jc w:val="both"/>
        <w:rPr>
          <w:sz w:val="24"/>
          <w:szCs w:val="24"/>
        </w:rPr>
      </w:pPr>
      <w:r w:rsidRPr="00FA369D">
        <w:rPr>
          <w:sz w:val="24"/>
          <w:szCs w:val="24"/>
        </w:rPr>
        <w:t>Результатом административной процедуры является представленная информация об объектах учета, содержащаяся в реестре муниципального имущества городского поселения Нарткала, либо письменный мотивированный ответ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3.6. Административная процедура "Регистрация муниципальной услуги "Предоставление информации об объектах учета, содержащейся в муниципальном реестре имущества городского поселения Нарткала, либо письменного ответа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Основанием для начала административной процедуры является наличие подготовленной информации об объектах учета недвижимости муниципальной собственности либо письменного ответа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Срок выполнения административной процедуры составляет 30 минут.</w:t>
      </w:r>
    </w:p>
    <w:p w:rsidR="000367F0" w:rsidRPr="00FA369D" w:rsidRDefault="000367F0" w:rsidP="000367F0">
      <w:pPr>
        <w:pStyle w:val="ConsPlusNormal"/>
        <w:spacing w:before="220"/>
        <w:ind w:firstLine="540"/>
        <w:jc w:val="both"/>
        <w:rPr>
          <w:sz w:val="24"/>
          <w:szCs w:val="24"/>
        </w:rPr>
      </w:pPr>
      <w:r w:rsidRPr="00FA369D">
        <w:rPr>
          <w:sz w:val="24"/>
          <w:szCs w:val="24"/>
        </w:rPr>
        <w:t>Результатом административной процедуры является регистрация предоставления информации об объектах учета, содержащейся в муниципальном реестре имущества городского поселения Нарткала, в журнале регистрации представления информации об объектах учета либо письменного ответа об отказе в предоставлении муниципальной услуги с присвоением номера и даты.</w:t>
      </w:r>
    </w:p>
    <w:p w:rsidR="000367F0" w:rsidRPr="00FA369D" w:rsidRDefault="000367F0" w:rsidP="000367F0">
      <w:pPr>
        <w:pStyle w:val="ConsPlusNormal"/>
        <w:spacing w:before="220"/>
        <w:ind w:firstLine="540"/>
        <w:jc w:val="both"/>
        <w:rPr>
          <w:sz w:val="24"/>
          <w:szCs w:val="24"/>
        </w:rPr>
      </w:pPr>
      <w:r w:rsidRPr="00FA369D">
        <w:rPr>
          <w:sz w:val="24"/>
          <w:szCs w:val="24"/>
        </w:rPr>
        <w:t>3.7. Административная процедура "Выдача (направление) результата предоставления муниципальной услуги "Предоставление информации об объектах учета, содержащейся в реестре муниципального имущества городского поселения Нарткала" заявителю либо письменного ответа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xml:space="preserve">Информация об объектах учета, содержащаяся в реестре муниципального имущества городского поселения Нарткала, предназначенная для выдачи заявителю, выдается </w:t>
      </w:r>
      <w:r w:rsidRPr="00FA369D">
        <w:rPr>
          <w:sz w:val="24"/>
          <w:szCs w:val="24"/>
        </w:rPr>
        <w:lastRenderedPageBreak/>
        <w:t>исполнителем на следующий день после подписания документа лично гражданину или доверенному лицу под подпись в журнале регистрации выписок.</w:t>
      </w:r>
    </w:p>
    <w:p w:rsidR="000367F0" w:rsidRPr="00FA369D" w:rsidRDefault="000367F0" w:rsidP="000367F0">
      <w:pPr>
        <w:pStyle w:val="ConsPlusNormal"/>
        <w:spacing w:before="220"/>
        <w:ind w:firstLine="540"/>
        <w:jc w:val="both"/>
        <w:rPr>
          <w:sz w:val="24"/>
          <w:szCs w:val="24"/>
        </w:rPr>
      </w:pPr>
      <w:r w:rsidRPr="00FA369D">
        <w:rPr>
          <w:sz w:val="24"/>
          <w:szCs w:val="24"/>
        </w:rPr>
        <w:t>Письменный ответ об отказе в предоставлении муниципальной услуги направляется по адресу, указанному в заявлении (почтовый/электронный), либо в МФЦ в случае, если заявитель обратился за получением муниципальной услуги через МФЦ, либо передается заявителю при личном обращении.</w:t>
      </w:r>
    </w:p>
    <w:p w:rsidR="000367F0" w:rsidRPr="00FA369D" w:rsidRDefault="000367F0" w:rsidP="000367F0">
      <w:pPr>
        <w:pStyle w:val="ConsPlusNormal"/>
        <w:spacing w:before="220"/>
        <w:ind w:firstLine="540"/>
        <w:jc w:val="both"/>
        <w:rPr>
          <w:sz w:val="24"/>
          <w:szCs w:val="24"/>
        </w:rPr>
      </w:pPr>
      <w:r w:rsidRPr="00FA369D">
        <w:rPr>
          <w:sz w:val="24"/>
          <w:szCs w:val="24"/>
        </w:rPr>
        <w:t>Заявление считается исполненным, если по нему приняты необходимые меры, и заявитель проинформирован о результатах рассмотрения.</w:t>
      </w:r>
    </w:p>
    <w:p w:rsidR="000367F0" w:rsidRPr="00FA369D" w:rsidRDefault="000367F0" w:rsidP="000367F0">
      <w:pPr>
        <w:pStyle w:val="ConsPlusNormal"/>
        <w:spacing w:before="220"/>
        <w:ind w:firstLine="540"/>
        <w:jc w:val="both"/>
        <w:rPr>
          <w:sz w:val="24"/>
          <w:szCs w:val="24"/>
        </w:rPr>
      </w:pPr>
      <w:r w:rsidRPr="00FA369D">
        <w:rPr>
          <w:sz w:val="24"/>
          <w:szCs w:val="24"/>
        </w:rPr>
        <w:t>Результатом административной процедуры является регистрация выдачи информации об объектах учета из реестра муниципального имущества городского поселения Нарткала.</w:t>
      </w:r>
    </w:p>
    <w:p w:rsidR="000367F0" w:rsidRPr="00FA369D" w:rsidRDefault="000367F0" w:rsidP="000367F0">
      <w:pPr>
        <w:pStyle w:val="ConsPlusNormal"/>
        <w:spacing w:before="220"/>
        <w:ind w:firstLine="540"/>
        <w:jc w:val="both"/>
        <w:rPr>
          <w:sz w:val="24"/>
          <w:szCs w:val="24"/>
        </w:rPr>
      </w:pPr>
      <w:r w:rsidRPr="00FA369D">
        <w:rPr>
          <w:sz w:val="24"/>
          <w:szCs w:val="24"/>
        </w:rPr>
        <w:t>Срок исполнения административной процедуры составляет 1 день.</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Перечень административных процедур (действий)</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при предоставлении муниципальной услуги услуг</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в электронной форме</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3.8. При предоставлении муниципальной услуги в электронной форме заявителю обеспечиваются:</w:t>
      </w:r>
    </w:p>
    <w:p w:rsidR="000367F0" w:rsidRPr="00FA369D" w:rsidRDefault="000367F0" w:rsidP="000367F0">
      <w:pPr>
        <w:pStyle w:val="ConsPlusNormal"/>
        <w:spacing w:before="220"/>
        <w:ind w:firstLine="540"/>
        <w:jc w:val="both"/>
        <w:rPr>
          <w:sz w:val="24"/>
          <w:szCs w:val="24"/>
        </w:rPr>
      </w:pPr>
      <w:r w:rsidRPr="00FA369D">
        <w:rPr>
          <w:sz w:val="24"/>
          <w:szCs w:val="24"/>
        </w:rPr>
        <w:t>- получение информации о порядке и сроках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формирование заявления;</w:t>
      </w:r>
    </w:p>
    <w:p w:rsidR="000367F0" w:rsidRPr="00FA369D" w:rsidRDefault="000367F0" w:rsidP="000367F0">
      <w:pPr>
        <w:pStyle w:val="ConsPlusNormal"/>
        <w:spacing w:before="220"/>
        <w:ind w:firstLine="540"/>
        <w:jc w:val="both"/>
        <w:rPr>
          <w:sz w:val="24"/>
          <w:szCs w:val="24"/>
        </w:rPr>
      </w:pPr>
      <w:r w:rsidRPr="00FA369D">
        <w:rPr>
          <w:sz w:val="24"/>
          <w:szCs w:val="24"/>
        </w:rPr>
        <w:t>- прием и регистрация заявления и иных документов, необходимых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получение результата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получение сведений о ходе рассмотрения заявления;</w:t>
      </w:r>
    </w:p>
    <w:p w:rsidR="000367F0" w:rsidRPr="00FA369D" w:rsidRDefault="000367F0" w:rsidP="000367F0">
      <w:pPr>
        <w:pStyle w:val="ConsPlusNormal"/>
        <w:spacing w:before="220"/>
        <w:ind w:firstLine="540"/>
        <w:jc w:val="both"/>
        <w:rPr>
          <w:sz w:val="24"/>
          <w:szCs w:val="24"/>
        </w:rPr>
      </w:pPr>
      <w:r w:rsidRPr="00FA369D">
        <w:rPr>
          <w:sz w:val="24"/>
          <w:szCs w:val="24"/>
        </w:rPr>
        <w:t>- осуществление оценки качества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досудебное (внесудебное) обжалование решений и действий (бездействия) органа либо действия (бездействие) должностных лиц органа, предоставляющего муниципальную услугу, либо муниципального служащего.</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Порядок осуществления административных процедур (действий)</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в электронной форме</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center"/>
        <w:rPr>
          <w:sz w:val="24"/>
          <w:szCs w:val="24"/>
        </w:rPr>
      </w:pPr>
      <w:r w:rsidRPr="00FA369D">
        <w:rPr>
          <w:sz w:val="24"/>
          <w:szCs w:val="24"/>
        </w:rPr>
        <w:t>3.9. Формирование заявления</w:t>
      </w:r>
    </w:p>
    <w:p w:rsidR="000367F0" w:rsidRPr="00FA369D" w:rsidRDefault="000367F0" w:rsidP="000367F0">
      <w:pPr>
        <w:pStyle w:val="ConsPlusNormal"/>
        <w:spacing w:before="220"/>
        <w:ind w:firstLine="540"/>
        <w:jc w:val="both"/>
        <w:rPr>
          <w:sz w:val="24"/>
          <w:szCs w:val="24"/>
        </w:rPr>
      </w:pPr>
      <w:r w:rsidRPr="00FA369D">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367F0" w:rsidRPr="00FA369D" w:rsidRDefault="000367F0" w:rsidP="000367F0">
      <w:pPr>
        <w:pStyle w:val="ConsPlusNormal"/>
        <w:spacing w:before="220"/>
        <w:ind w:firstLine="540"/>
        <w:jc w:val="both"/>
        <w:rPr>
          <w:sz w:val="24"/>
          <w:szCs w:val="24"/>
        </w:rPr>
      </w:pPr>
      <w:r w:rsidRPr="00FA369D">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При формировании заявления заявителю обеспечивается:</w:t>
      </w:r>
    </w:p>
    <w:p w:rsidR="000367F0" w:rsidRPr="00FA369D" w:rsidRDefault="000367F0" w:rsidP="000367F0">
      <w:pPr>
        <w:pStyle w:val="ConsPlusNormal"/>
        <w:spacing w:before="220"/>
        <w:ind w:firstLine="540"/>
        <w:jc w:val="both"/>
        <w:rPr>
          <w:sz w:val="24"/>
          <w:szCs w:val="24"/>
        </w:rPr>
      </w:pPr>
      <w:r w:rsidRPr="00FA369D">
        <w:rPr>
          <w:sz w:val="24"/>
          <w:szCs w:val="24"/>
        </w:rPr>
        <w:t xml:space="preserve">а) возможность копирования и сохранения заявления и иных документов, указанных в </w:t>
      </w:r>
      <w:hyperlink w:anchor="P119">
        <w:r w:rsidRPr="00FA369D">
          <w:rPr>
            <w:color w:val="0000FF"/>
            <w:sz w:val="24"/>
            <w:szCs w:val="24"/>
          </w:rPr>
          <w:t>пунктах 2.7</w:t>
        </w:r>
      </w:hyperlink>
      <w:r w:rsidRPr="00FA369D">
        <w:rPr>
          <w:sz w:val="24"/>
          <w:szCs w:val="24"/>
        </w:rPr>
        <w:t xml:space="preserve"> настоящего административного регламента, необходимых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б) возможность печати на бумажном носителе копии электронной формы заявления;</w:t>
      </w:r>
    </w:p>
    <w:p w:rsidR="000367F0" w:rsidRPr="00FA369D" w:rsidRDefault="000367F0" w:rsidP="000367F0">
      <w:pPr>
        <w:pStyle w:val="ConsPlusNormal"/>
        <w:spacing w:before="220"/>
        <w:ind w:firstLine="540"/>
        <w:jc w:val="both"/>
        <w:rPr>
          <w:sz w:val="24"/>
          <w:szCs w:val="24"/>
        </w:rPr>
      </w:pPr>
      <w:r w:rsidRPr="00FA369D">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367F0" w:rsidRPr="00FA369D" w:rsidRDefault="000367F0" w:rsidP="000367F0">
      <w:pPr>
        <w:pStyle w:val="ConsPlusNormal"/>
        <w:spacing w:before="220"/>
        <w:ind w:firstLine="540"/>
        <w:jc w:val="both"/>
        <w:rPr>
          <w:sz w:val="24"/>
          <w:szCs w:val="24"/>
        </w:rPr>
      </w:pPr>
      <w:r w:rsidRPr="00FA369D">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367F0" w:rsidRPr="00FA369D" w:rsidRDefault="000367F0" w:rsidP="000367F0">
      <w:pPr>
        <w:pStyle w:val="ConsPlusNormal"/>
        <w:spacing w:before="220"/>
        <w:ind w:firstLine="540"/>
        <w:jc w:val="both"/>
        <w:rPr>
          <w:sz w:val="24"/>
          <w:szCs w:val="24"/>
        </w:rPr>
      </w:pPr>
      <w:r w:rsidRPr="00FA369D">
        <w:rPr>
          <w:sz w:val="24"/>
          <w:szCs w:val="24"/>
        </w:rPr>
        <w:t xml:space="preserve">д) возможность вернуться на любой из этапов заполнения электронной формы заявления без </w:t>
      </w:r>
      <w:proofErr w:type="gramStart"/>
      <w:r w:rsidRPr="00FA369D">
        <w:rPr>
          <w:sz w:val="24"/>
          <w:szCs w:val="24"/>
        </w:rPr>
        <w:t>потери</w:t>
      </w:r>
      <w:proofErr w:type="gramEnd"/>
      <w:r w:rsidRPr="00FA369D">
        <w:rPr>
          <w:sz w:val="24"/>
          <w:szCs w:val="24"/>
        </w:rPr>
        <w:t xml:space="preserve"> ранее введенной информации;</w:t>
      </w:r>
    </w:p>
    <w:p w:rsidR="000367F0" w:rsidRPr="00FA369D" w:rsidRDefault="000367F0" w:rsidP="000367F0">
      <w:pPr>
        <w:pStyle w:val="ConsPlusNormal"/>
        <w:spacing w:before="220"/>
        <w:ind w:firstLine="540"/>
        <w:jc w:val="both"/>
        <w:rPr>
          <w:sz w:val="24"/>
          <w:szCs w:val="24"/>
        </w:rPr>
      </w:pPr>
      <w:r w:rsidRPr="00FA369D">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367F0" w:rsidRPr="00FA369D" w:rsidRDefault="000367F0" w:rsidP="000367F0">
      <w:pPr>
        <w:pStyle w:val="ConsPlusNormal"/>
        <w:spacing w:before="220"/>
        <w:ind w:firstLine="540"/>
        <w:jc w:val="both"/>
        <w:rPr>
          <w:sz w:val="24"/>
          <w:szCs w:val="24"/>
        </w:rPr>
      </w:pPr>
      <w:r w:rsidRPr="00FA369D">
        <w:rPr>
          <w:sz w:val="24"/>
          <w:szCs w:val="24"/>
        </w:rPr>
        <w:t xml:space="preserve">Сформированное и подписанное </w:t>
      </w:r>
      <w:proofErr w:type="gramStart"/>
      <w:r w:rsidRPr="00FA369D">
        <w:rPr>
          <w:sz w:val="24"/>
          <w:szCs w:val="24"/>
        </w:rPr>
        <w:t>заявление</w:t>
      </w:r>
      <w:proofErr w:type="gramEnd"/>
      <w:r w:rsidRPr="00FA369D">
        <w:rPr>
          <w:sz w:val="24"/>
          <w:szCs w:val="24"/>
        </w:rPr>
        <w:t xml:space="preserve"> и иные документы, необходимые для предоставления муниципальной услуги, направляются в Администрацию посредством ЕПГУ.</w:t>
      </w:r>
    </w:p>
    <w:p w:rsidR="000367F0" w:rsidRPr="00FA369D" w:rsidRDefault="000367F0" w:rsidP="000367F0">
      <w:pPr>
        <w:pStyle w:val="ConsPlusNormal"/>
        <w:spacing w:before="220"/>
        <w:ind w:firstLine="540"/>
        <w:jc w:val="both"/>
        <w:rPr>
          <w:sz w:val="24"/>
          <w:szCs w:val="24"/>
        </w:rPr>
      </w:pPr>
      <w:r w:rsidRPr="00FA369D">
        <w:rPr>
          <w:sz w:val="24"/>
          <w:szCs w:val="24"/>
        </w:rPr>
        <w:t>3.10.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367F0" w:rsidRPr="00FA369D" w:rsidRDefault="000367F0" w:rsidP="000367F0">
      <w:pPr>
        <w:pStyle w:val="ConsPlusNormal"/>
        <w:spacing w:before="220"/>
        <w:ind w:firstLine="540"/>
        <w:jc w:val="both"/>
        <w:rPr>
          <w:sz w:val="24"/>
          <w:szCs w:val="24"/>
        </w:rPr>
      </w:pPr>
      <w:r w:rsidRPr="00FA369D">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367F0" w:rsidRPr="00FA369D" w:rsidRDefault="000367F0" w:rsidP="000367F0">
      <w:pPr>
        <w:pStyle w:val="ConsPlusNormal"/>
        <w:spacing w:before="220"/>
        <w:ind w:firstLine="540"/>
        <w:jc w:val="both"/>
        <w:rPr>
          <w:sz w:val="24"/>
          <w:szCs w:val="24"/>
        </w:rPr>
      </w:pPr>
      <w:r w:rsidRPr="00FA369D">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3.11. Электронное заявление становится доступным для должностного лица, ответственного за прием и регистрацию заявления (далее - ответственное должностное лицо), в государственной информационной системе, используемой для предоставления муниципальной услуги (далее - ГИС).</w:t>
      </w:r>
    </w:p>
    <w:p w:rsidR="000367F0" w:rsidRPr="00FA369D" w:rsidRDefault="000367F0" w:rsidP="000367F0">
      <w:pPr>
        <w:pStyle w:val="ConsPlusNormal"/>
        <w:spacing w:before="220"/>
        <w:ind w:firstLine="540"/>
        <w:jc w:val="both"/>
        <w:rPr>
          <w:sz w:val="24"/>
          <w:szCs w:val="24"/>
        </w:rPr>
      </w:pPr>
      <w:r w:rsidRPr="00FA369D">
        <w:rPr>
          <w:sz w:val="24"/>
          <w:szCs w:val="24"/>
        </w:rPr>
        <w:t>Ответственное должностное лицо:</w:t>
      </w:r>
    </w:p>
    <w:p w:rsidR="000367F0" w:rsidRPr="00FA369D" w:rsidRDefault="000367F0" w:rsidP="000367F0">
      <w:pPr>
        <w:pStyle w:val="ConsPlusNormal"/>
        <w:spacing w:before="220"/>
        <w:ind w:firstLine="540"/>
        <w:jc w:val="both"/>
        <w:rPr>
          <w:sz w:val="24"/>
          <w:szCs w:val="24"/>
        </w:rPr>
      </w:pPr>
      <w:r w:rsidRPr="00FA369D">
        <w:rPr>
          <w:sz w:val="24"/>
          <w:szCs w:val="24"/>
        </w:rPr>
        <w:t>- проверяет наличие электронных заявлений, поступивших с ЕПГУ, с периодом не реже 2 раз в день;</w:t>
      </w:r>
    </w:p>
    <w:p w:rsidR="000367F0" w:rsidRPr="00FA369D" w:rsidRDefault="000367F0" w:rsidP="000367F0">
      <w:pPr>
        <w:pStyle w:val="ConsPlusNormal"/>
        <w:spacing w:before="220"/>
        <w:ind w:firstLine="540"/>
        <w:jc w:val="both"/>
        <w:rPr>
          <w:sz w:val="24"/>
          <w:szCs w:val="24"/>
        </w:rPr>
      </w:pPr>
      <w:r w:rsidRPr="00FA369D">
        <w:rPr>
          <w:sz w:val="24"/>
          <w:szCs w:val="24"/>
        </w:rPr>
        <w:t>- рассматривает поступившие заявления и приложенные образы документов (документы);</w:t>
      </w:r>
    </w:p>
    <w:p w:rsidR="000367F0" w:rsidRPr="00FA369D" w:rsidRDefault="000367F0" w:rsidP="000367F0">
      <w:pPr>
        <w:pStyle w:val="ConsPlusNormal"/>
        <w:spacing w:before="220"/>
        <w:ind w:firstLine="540"/>
        <w:jc w:val="both"/>
        <w:rPr>
          <w:sz w:val="24"/>
          <w:szCs w:val="24"/>
        </w:rPr>
      </w:pPr>
      <w:r w:rsidRPr="00FA369D">
        <w:rPr>
          <w:sz w:val="24"/>
          <w:szCs w:val="24"/>
        </w:rPr>
        <w:t xml:space="preserve">- производит действия в соответствии с </w:t>
      </w:r>
      <w:hyperlink w:anchor="P259">
        <w:r w:rsidRPr="00FA369D">
          <w:rPr>
            <w:color w:val="0000FF"/>
            <w:sz w:val="24"/>
            <w:szCs w:val="24"/>
          </w:rPr>
          <w:t>пунктом 3.4</w:t>
        </w:r>
      </w:hyperlink>
      <w:r w:rsidRPr="00FA369D">
        <w:rPr>
          <w:sz w:val="24"/>
          <w:szCs w:val="24"/>
        </w:rPr>
        <w:t xml:space="preserve"> настоящего административного регламента.</w:t>
      </w:r>
    </w:p>
    <w:p w:rsidR="000367F0" w:rsidRPr="00FA369D" w:rsidRDefault="000367F0" w:rsidP="000367F0">
      <w:pPr>
        <w:pStyle w:val="ConsPlusNormal"/>
        <w:spacing w:before="220"/>
        <w:ind w:firstLine="540"/>
        <w:jc w:val="both"/>
        <w:rPr>
          <w:sz w:val="24"/>
          <w:szCs w:val="24"/>
        </w:rPr>
      </w:pPr>
      <w:r w:rsidRPr="00FA369D">
        <w:rPr>
          <w:sz w:val="24"/>
          <w:szCs w:val="24"/>
        </w:rPr>
        <w:t>3.12. Заявителю в качестве результата предоставления муниципальной услуги обеспечивается возможность получения документа:</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 в форме электронного документа, подписанного усиленной квалифицированной электронной подписью Главы Администрации, направленного заявителю в личный кабинет на ЕПГУ;</w:t>
      </w:r>
    </w:p>
    <w:p w:rsidR="000367F0" w:rsidRPr="00FA369D" w:rsidRDefault="000367F0" w:rsidP="000367F0">
      <w:pPr>
        <w:pStyle w:val="ConsPlusNormal"/>
        <w:spacing w:before="220"/>
        <w:ind w:firstLine="540"/>
        <w:jc w:val="both"/>
        <w:rPr>
          <w:sz w:val="24"/>
          <w:szCs w:val="24"/>
        </w:rPr>
      </w:pPr>
      <w:r w:rsidRPr="00FA369D">
        <w:rPr>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367F0" w:rsidRPr="00FA369D" w:rsidRDefault="000367F0" w:rsidP="000367F0">
      <w:pPr>
        <w:pStyle w:val="ConsPlusNormal"/>
        <w:spacing w:before="220"/>
        <w:ind w:firstLine="540"/>
        <w:jc w:val="both"/>
        <w:rPr>
          <w:sz w:val="24"/>
          <w:szCs w:val="24"/>
        </w:rPr>
      </w:pPr>
      <w:r w:rsidRPr="00FA369D">
        <w:rPr>
          <w:sz w:val="24"/>
          <w:szCs w:val="24"/>
        </w:rPr>
        <w:t>3.13.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367F0" w:rsidRPr="00FA369D" w:rsidRDefault="000367F0" w:rsidP="000367F0">
      <w:pPr>
        <w:pStyle w:val="ConsPlusNormal"/>
        <w:spacing w:before="220"/>
        <w:ind w:firstLine="540"/>
        <w:jc w:val="both"/>
        <w:rPr>
          <w:sz w:val="24"/>
          <w:szCs w:val="24"/>
        </w:rPr>
      </w:pPr>
      <w:r w:rsidRPr="00FA369D">
        <w:rPr>
          <w:sz w:val="24"/>
          <w:szCs w:val="24"/>
        </w:rPr>
        <w:t>При предоставлении муниципальной услуги в электронной форме заявителю направляется:</w:t>
      </w:r>
    </w:p>
    <w:p w:rsidR="000367F0" w:rsidRPr="00FA369D" w:rsidRDefault="000367F0" w:rsidP="000367F0">
      <w:pPr>
        <w:pStyle w:val="ConsPlusNormal"/>
        <w:spacing w:before="220"/>
        <w:ind w:firstLine="540"/>
        <w:jc w:val="both"/>
        <w:rPr>
          <w:sz w:val="24"/>
          <w:szCs w:val="24"/>
        </w:rPr>
      </w:pPr>
      <w:proofErr w:type="gramStart"/>
      <w:r w:rsidRPr="00FA369D">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367F0" w:rsidRPr="00FA369D" w:rsidRDefault="000367F0" w:rsidP="000367F0">
      <w:pPr>
        <w:pStyle w:val="ConsPlusNormal"/>
        <w:spacing w:before="220"/>
        <w:ind w:firstLine="540"/>
        <w:jc w:val="center"/>
        <w:rPr>
          <w:sz w:val="24"/>
          <w:szCs w:val="24"/>
        </w:rPr>
      </w:pPr>
      <w:bookmarkStart w:id="5" w:name="P323"/>
      <w:bookmarkEnd w:id="5"/>
      <w:r w:rsidRPr="00FA369D">
        <w:rPr>
          <w:sz w:val="24"/>
          <w:szCs w:val="24"/>
        </w:rPr>
        <w:t>3.14. Оценка качества предоставления муниципальной услуги</w:t>
      </w:r>
    </w:p>
    <w:p w:rsidR="000367F0" w:rsidRPr="00FA369D" w:rsidRDefault="000367F0" w:rsidP="000367F0">
      <w:pPr>
        <w:pStyle w:val="ConsPlusNormal"/>
        <w:spacing w:before="220"/>
        <w:ind w:firstLine="540"/>
        <w:jc w:val="both"/>
        <w:rPr>
          <w:sz w:val="24"/>
          <w:szCs w:val="24"/>
        </w:rPr>
      </w:pPr>
      <w:proofErr w:type="gramStart"/>
      <w:r w:rsidRPr="00FA369D">
        <w:rPr>
          <w:sz w:val="24"/>
          <w:szCs w:val="24"/>
        </w:rPr>
        <w:t xml:space="preserve">Оценка качества предоставления муниципальной услуги осуществляется в соответствии с </w:t>
      </w:r>
      <w:hyperlink r:id="rId9">
        <w:r w:rsidRPr="00FA369D">
          <w:rPr>
            <w:color w:val="0000FF"/>
            <w:sz w:val="24"/>
            <w:szCs w:val="24"/>
          </w:rPr>
          <w:t>Правилами</w:t>
        </w:r>
      </w:hyperlink>
      <w:r w:rsidRPr="00FA369D">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FA369D">
        <w:rPr>
          <w:sz w:val="24"/>
          <w:szCs w:val="24"/>
        </w:rPr>
        <w:t xml:space="preserve"> </w:t>
      </w:r>
      <w:proofErr w:type="gramStart"/>
      <w:r w:rsidRPr="00FA369D">
        <w:rPr>
          <w:sz w:val="24"/>
          <w:szCs w:val="24"/>
        </w:rPr>
        <w:t>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A369D">
        <w:rPr>
          <w:sz w:val="24"/>
          <w:szCs w:val="24"/>
        </w:rPr>
        <w:t xml:space="preserve"> решений о досрочном прекращении исполнения соответствующими руководителями своих должностных обязанностей".</w:t>
      </w:r>
    </w:p>
    <w:p w:rsidR="000367F0" w:rsidRPr="00FA369D" w:rsidRDefault="000367F0" w:rsidP="000367F0">
      <w:pPr>
        <w:pStyle w:val="ConsPlusNormal"/>
        <w:spacing w:before="220"/>
        <w:ind w:firstLine="540"/>
        <w:jc w:val="both"/>
        <w:rPr>
          <w:sz w:val="24"/>
          <w:szCs w:val="24"/>
        </w:rPr>
      </w:pPr>
      <w:r w:rsidRPr="00FA369D">
        <w:rPr>
          <w:sz w:val="24"/>
          <w:szCs w:val="24"/>
        </w:rPr>
        <w:t xml:space="preserve">3.15. </w:t>
      </w:r>
      <w:proofErr w:type="gramStart"/>
      <w:r w:rsidRPr="00FA369D">
        <w:rPr>
          <w:sz w:val="24"/>
          <w:szCs w:val="24"/>
        </w:rPr>
        <w:t xml:space="preserve">Заявителю обеспечивается возможность направления жалобы на решения, действия или бездействие органа, должностного лица либо муниципального служащего в соответствии со </w:t>
      </w:r>
      <w:hyperlink r:id="rId10">
        <w:r w:rsidRPr="00FA369D">
          <w:rPr>
            <w:color w:val="0000FF"/>
            <w:sz w:val="24"/>
            <w:szCs w:val="24"/>
          </w:rPr>
          <w:t>статьей 11.2</w:t>
        </w:r>
      </w:hyperlink>
      <w:r w:rsidRPr="00FA369D">
        <w:rPr>
          <w:sz w:val="24"/>
          <w:szCs w:val="24"/>
        </w:rPr>
        <w:t xml:space="preserve"> Федерального закона N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w:t>
      </w:r>
      <w:r w:rsidRPr="00FA369D">
        <w:rPr>
          <w:sz w:val="24"/>
          <w:szCs w:val="24"/>
        </w:rPr>
        <w:lastRenderedPageBreak/>
        <w:t>(внесудебного) обжалования решений и действий (бездействия), совершенных при предоставлении государственных и муниципальных</w:t>
      </w:r>
      <w:proofErr w:type="gramEnd"/>
      <w:r w:rsidRPr="00FA369D">
        <w:rPr>
          <w:sz w:val="24"/>
          <w:szCs w:val="24"/>
        </w:rPr>
        <w:t xml:space="preserve"> услуг".</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 xml:space="preserve">Порядок исправления допущенных опечаток и ошибок </w:t>
      </w:r>
      <w:proofErr w:type="gramStart"/>
      <w:r w:rsidRPr="00FA369D">
        <w:rPr>
          <w:rFonts w:ascii="Times New Roman" w:hAnsi="Times New Roman" w:cs="Times New Roman"/>
          <w:b w:val="0"/>
          <w:sz w:val="24"/>
          <w:szCs w:val="24"/>
        </w:rPr>
        <w:t>в</w:t>
      </w:r>
      <w:proofErr w:type="gramEnd"/>
      <w:r w:rsidRPr="00FA369D">
        <w:rPr>
          <w:rFonts w:ascii="Times New Roman" w:hAnsi="Times New Roman" w:cs="Times New Roman"/>
          <w:b w:val="0"/>
          <w:sz w:val="24"/>
          <w:szCs w:val="24"/>
        </w:rPr>
        <w:t xml:space="preserve"> выданных</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в результате предоставления муниципальной услуги документах</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3.16. В случае выявления опечаток и ошибок заявитель вправе обратиться в Администрацию с заявлением с приложением документов, указанных в </w:t>
      </w:r>
      <w:hyperlink w:anchor="P119">
        <w:r w:rsidRPr="00FA369D">
          <w:rPr>
            <w:color w:val="0000FF"/>
            <w:sz w:val="24"/>
            <w:szCs w:val="24"/>
          </w:rPr>
          <w:t>пункте 2.7</w:t>
        </w:r>
      </w:hyperlink>
      <w:r w:rsidRPr="00FA369D">
        <w:rPr>
          <w:sz w:val="24"/>
          <w:szCs w:val="24"/>
        </w:rPr>
        <w:t xml:space="preserve"> настоящего административного регламента.</w:t>
      </w:r>
    </w:p>
    <w:p w:rsidR="000367F0" w:rsidRPr="00FA369D" w:rsidRDefault="000367F0" w:rsidP="000367F0">
      <w:pPr>
        <w:pStyle w:val="ConsPlusNormal"/>
        <w:spacing w:before="220"/>
        <w:ind w:firstLine="540"/>
        <w:jc w:val="both"/>
        <w:rPr>
          <w:sz w:val="24"/>
          <w:szCs w:val="24"/>
        </w:rPr>
      </w:pPr>
      <w:r w:rsidRPr="00FA369D">
        <w:rPr>
          <w:sz w:val="24"/>
          <w:szCs w:val="24"/>
        </w:rPr>
        <w:t xml:space="preserve">3.17. Основания отказа в приеме заявления об исправлении опечаток и ошибок указаны в </w:t>
      </w:r>
      <w:hyperlink w:anchor="P131">
        <w:r w:rsidRPr="00FA369D">
          <w:rPr>
            <w:color w:val="0000FF"/>
            <w:sz w:val="24"/>
            <w:szCs w:val="24"/>
          </w:rPr>
          <w:t>пункте 2.10</w:t>
        </w:r>
      </w:hyperlink>
      <w:r w:rsidRPr="00FA369D">
        <w:rPr>
          <w:sz w:val="24"/>
          <w:szCs w:val="24"/>
        </w:rPr>
        <w:t xml:space="preserve"> настоящего административного регламента.</w:t>
      </w:r>
    </w:p>
    <w:p w:rsidR="000367F0" w:rsidRPr="00FA369D" w:rsidRDefault="000367F0" w:rsidP="000367F0">
      <w:pPr>
        <w:pStyle w:val="ConsPlusNormal"/>
        <w:spacing w:before="220"/>
        <w:ind w:firstLine="540"/>
        <w:jc w:val="both"/>
        <w:rPr>
          <w:sz w:val="24"/>
          <w:szCs w:val="24"/>
        </w:rPr>
      </w:pPr>
      <w:r w:rsidRPr="00FA369D">
        <w:rPr>
          <w:sz w:val="24"/>
          <w:szCs w:val="24"/>
        </w:rPr>
        <w:t>3.18. Исправление допущенных опечаток и ошибок в выданных в результате предоставления услуги документах осуществляется в следующем порядке:</w:t>
      </w:r>
    </w:p>
    <w:p w:rsidR="000367F0" w:rsidRPr="00FA369D" w:rsidRDefault="000367F0" w:rsidP="000367F0">
      <w:pPr>
        <w:pStyle w:val="ConsPlusNormal"/>
        <w:spacing w:before="220"/>
        <w:ind w:firstLine="540"/>
        <w:jc w:val="both"/>
        <w:rPr>
          <w:sz w:val="24"/>
          <w:szCs w:val="24"/>
        </w:rPr>
      </w:pPr>
      <w:proofErr w:type="gramStart"/>
      <w:r w:rsidRPr="00FA369D">
        <w:rPr>
          <w:sz w:val="24"/>
          <w:szCs w:val="24"/>
        </w:rPr>
        <w:t>-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 xml:space="preserve">- Администрация при получении заявления, указанного в </w:t>
      </w:r>
      <w:hyperlink w:anchor="P119">
        <w:r w:rsidRPr="00FA369D">
          <w:rPr>
            <w:color w:val="0000FF"/>
            <w:sz w:val="24"/>
            <w:szCs w:val="24"/>
          </w:rPr>
          <w:t>пункте 2.7</w:t>
        </w:r>
      </w:hyperlink>
      <w:r w:rsidRPr="00FA369D">
        <w:rPr>
          <w:sz w:val="24"/>
          <w:szCs w:val="24"/>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Администрация обеспечивает устранение опечаток и ошибок в документах, являющихся результатом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xml:space="preserve">- срок устранения опечаток и ошибок не должен превышать 3 (трех) рабочих дней </w:t>
      </w:r>
      <w:proofErr w:type="gramStart"/>
      <w:r w:rsidRPr="00FA369D">
        <w:rPr>
          <w:sz w:val="24"/>
          <w:szCs w:val="24"/>
        </w:rPr>
        <w:t>с даты регистрации</w:t>
      </w:r>
      <w:proofErr w:type="gramEnd"/>
      <w:r w:rsidRPr="00FA369D">
        <w:rPr>
          <w:sz w:val="24"/>
          <w:szCs w:val="24"/>
        </w:rPr>
        <w:t xml:space="preserve"> заявления.</w:t>
      </w:r>
    </w:p>
    <w:p w:rsidR="000367F0" w:rsidRPr="00FA369D" w:rsidRDefault="000367F0" w:rsidP="000367F0">
      <w:pPr>
        <w:pStyle w:val="ConsPlusNormal"/>
        <w:jc w:val="both"/>
        <w:rPr>
          <w:sz w:val="24"/>
          <w:szCs w:val="24"/>
        </w:rPr>
      </w:pPr>
    </w:p>
    <w:p w:rsidR="000367F0" w:rsidRPr="00FA369D" w:rsidRDefault="000367F0" w:rsidP="000367F0">
      <w:pPr>
        <w:pStyle w:val="ConsPlusTitle"/>
        <w:jc w:val="center"/>
        <w:outlineLvl w:val="1"/>
        <w:rPr>
          <w:rFonts w:ascii="Times New Roman" w:hAnsi="Times New Roman" w:cs="Times New Roman"/>
          <w:b w:val="0"/>
          <w:sz w:val="24"/>
          <w:szCs w:val="24"/>
        </w:rPr>
      </w:pPr>
      <w:r w:rsidRPr="00FA369D">
        <w:rPr>
          <w:rFonts w:ascii="Times New Roman" w:hAnsi="Times New Roman" w:cs="Times New Roman"/>
          <w:b w:val="0"/>
          <w:sz w:val="24"/>
          <w:szCs w:val="24"/>
        </w:rPr>
        <w:t xml:space="preserve">IV. Формы </w:t>
      </w:r>
      <w:proofErr w:type="gramStart"/>
      <w:r w:rsidRPr="00FA369D">
        <w:rPr>
          <w:rFonts w:ascii="Times New Roman" w:hAnsi="Times New Roman" w:cs="Times New Roman"/>
          <w:b w:val="0"/>
          <w:sz w:val="24"/>
          <w:szCs w:val="24"/>
        </w:rPr>
        <w:t>контроля за</w:t>
      </w:r>
      <w:proofErr w:type="gramEnd"/>
      <w:r w:rsidRPr="00FA369D">
        <w:rPr>
          <w:rFonts w:ascii="Times New Roman" w:hAnsi="Times New Roman" w:cs="Times New Roman"/>
          <w:b w:val="0"/>
          <w:sz w:val="24"/>
          <w:szCs w:val="24"/>
        </w:rPr>
        <w:t xml:space="preserve"> исполнением</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административного регламента</w:t>
      </w:r>
    </w:p>
    <w:p w:rsidR="000367F0" w:rsidRPr="00FA369D" w:rsidRDefault="000367F0" w:rsidP="000367F0">
      <w:pPr>
        <w:pStyle w:val="ConsPlusNormal"/>
        <w:jc w:val="center"/>
        <w:rPr>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 xml:space="preserve">Порядок осуществления текущего </w:t>
      </w:r>
      <w:proofErr w:type="gramStart"/>
      <w:r w:rsidRPr="00FA369D">
        <w:rPr>
          <w:rFonts w:ascii="Times New Roman" w:hAnsi="Times New Roman" w:cs="Times New Roman"/>
          <w:b w:val="0"/>
          <w:sz w:val="24"/>
          <w:szCs w:val="24"/>
        </w:rPr>
        <w:t>контроля за</w:t>
      </w:r>
      <w:proofErr w:type="gramEnd"/>
      <w:r w:rsidRPr="00FA369D">
        <w:rPr>
          <w:rFonts w:ascii="Times New Roman" w:hAnsi="Times New Roman" w:cs="Times New Roman"/>
          <w:b w:val="0"/>
          <w:sz w:val="24"/>
          <w:szCs w:val="24"/>
        </w:rPr>
        <w:t xml:space="preserve"> соблюдением</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и исполнением ответственными должностными лицами положений</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регламента и иных нормативных правовых актов,</w:t>
      </w:r>
    </w:p>
    <w:p w:rsidR="000367F0" w:rsidRPr="00FA369D" w:rsidRDefault="000367F0" w:rsidP="000367F0">
      <w:pPr>
        <w:pStyle w:val="ConsPlusTitle"/>
        <w:jc w:val="center"/>
        <w:rPr>
          <w:rFonts w:ascii="Times New Roman" w:hAnsi="Times New Roman" w:cs="Times New Roman"/>
          <w:b w:val="0"/>
          <w:sz w:val="24"/>
          <w:szCs w:val="24"/>
        </w:rPr>
      </w:pPr>
      <w:proofErr w:type="gramStart"/>
      <w:r w:rsidRPr="00FA369D">
        <w:rPr>
          <w:rFonts w:ascii="Times New Roman" w:hAnsi="Times New Roman" w:cs="Times New Roman"/>
          <w:b w:val="0"/>
          <w:sz w:val="24"/>
          <w:szCs w:val="24"/>
        </w:rPr>
        <w:t>устанавливающих</w:t>
      </w:r>
      <w:proofErr w:type="gramEnd"/>
      <w:r w:rsidRPr="00FA369D">
        <w:rPr>
          <w:rFonts w:ascii="Times New Roman" w:hAnsi="Times New Roman" w:cs="Times New Roman"/>
          <w:b w:val="0"/>
          <w:sz w:val="24"/>
          <w:szCs w:val="24"/>
        </w:rPr>
        <w:t xml:space="preserve"> требования к предоставлению муниципальной</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услуги, а также принятием ими решений</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4.1. Текущий контроль за соблюдением и исполнением настоящего административного регламента, устанавливающего требования к предоставлению муниципальной услуги, осуществляется на постоянной основе должностными лицами </w:t>
      </w:r>
      <w:proofErr w:type="gramStart"/>
      <w:r w:rsidRPr="00FA369D">
        <w:rPr>
          <w:sz w:val="24"/>
          <w:szCs w:val="24"/>
        </w:rPr>
        <w:t>Администрации</w:t>
      </w:r>
      <w:proofErr w:type="gramEnd"/>
      <w:r w:rsidRPr="00FA369D">
        <w:rPr>
          <w:sz w:val="24"/>
          <w:szCs w:val="24"/>
        </w:rPr>
        <w:t xml:space="preserve"> уполномоченными на осуществление контроля за предоставлением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Текущий контроль осуществляется путем проведения проверок:</w:t>
      </w:r>
    </w:p>
    <w:p w:rsidR="000367F0" w:rsidRPr="00FA369D" w:rsidRDefault="000367F0" w:rsidP="000367F0">
      <w:pPr>
        <w:pStyle w:val="ConsPlusNormal"/>
        <w:spacing w:before="220"/>
        <w:ind w:firstLine="540"/>
        <w:jc w:val="both"/>
        <w:rPr>
          <w:sz w:val="24"/>
          <w:szCs w:val="24"/>
        </w:rPr>
      </w:pPr>
      <w:r w:rsidRPr="00FA369D">
        <w:rPr>
          <w:sz w:val="24"/>
          <w:szCs w:val="24"/>
        </w:rPr>
        <w:t>- решений о предоставлении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выявления и устранения нарушений прав граждан;</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367F0" w:rsidRPr="00FA369D" w:rsidRDefault="000367F0" w:rsidP="000367F0">
      <w:pPr>
        <w:pStyle w:val="ConsPlusNormal"/>
        <w:jc w:val="both"/>
        <w:rPr>
          <w:sz w:val="24"/>
          <w:szCs w:val="24"/>
        </w:rPr>
      </w:pPr>
    </w:p>
    <w:p w:rsidR="000367F0" w:rsidRPr="00FA369D" w:rsidRDefault="000367F0" w:rsidP="000367F0">
      <w:pPr>
        <w:pStyle w:val="ConsPlusTitle"/>
        <w:jc w:val="center"/>
        <w:outlineLvl w:val="2"/>
        <w:rPr>
          <w:rFonts w:ascii="Times New Roman" w:hAnsi="Times New Roman" w:cs="Times New Roman"/>
          <w:b w:val="0"/>
          <w:sz w:val="24"/>
          <w:szCs w:val="24"/>
        </w:rPr>
      </w:pPr>
      <w:r w:rsidRPr="00FA369D">
        <w:rPr>
          <w:rFonts w:ascii="Times New Roman" w:hAnsi="Times New Roman" w:cs="Times New Roman"/>
          <w:b w:val="0"/>
          <w:sz w:val="24"/>
          <w:szCs w:val="24"/>
        </w:rPr>
        <w:t xml:space="preserve">Порядок и периодичность осуществления </w:t>
      </w:r>
      <w:proofErr w:type="gramStart"/>
      <w:r w:rsidRPr="00FA369D">
        <w:rPr>
          <w:rFonts w:ascii="Times New Roman" w:hAnsi="Times New Roman" w:cs="Times New Roman"/>
          <w:b w:val="0"/>
          <w:sz w:val="24"/>
          <w:szCs w:val="24"/>
        </w:rPr>
        <w:t>плановых</w:t>
      </w:r>
      <w:proofErr w:type="gramEnd"/>
      <w:r w:rsidRPr="00FA369D">
        <w:rPr>
          <w:rFonts w:ascii="Times New Roman" w:hAnsi="Times New Roman" w:cs="Times New Roman"/>
          <w:b w:val="0"/>
          <w:sz w:val="24"/>
          <w:szCs w:val="24"/>
        </w:rPr>
        <w:t xml:space="preserve"> и внеплановых</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проверок полноты и качества предоставления муниципальной</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 xml:space="preserve">услуги, в том числе порядок и формы </w:t>
      </w:r>
      <w:proofErr w:type="gramStart"/>
      <w:r w:rsidRPr="00FA369D">
        <w:rPr>
          <w:rFonts w:ascii="Times New Roman" w:hAnsi="Times New Roman" w:cs="Times New Roman"/>
          <w:b w:val="0"/>
          <w:sz w:val="24"/>
          <w:szCs w:val="24"/>
        </w:rPr>
        <w:t>контроля за</w:t>
      </w:r>
      <w:proofErr w:type="gramEnd"/>
      <w:r w:rsidRPr="00FA369D">
        <w:rPr>
          <w:rFonts w:ascii="Times New Roman" w:hAnsi="Times New Roman" w:cs="Times New Roman"/>
          <w:b w:val="0"/>
          <w:sz w:val="24"/>
          <w:szCs w:val="24"/>
        </w:rPr>
        <w:t xml:space="preserve"> полнотой</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и качеством 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4.2. </w:t>
      </w:r>
      <w:proofErr w:type="gramStart"/>
      <w:r w:rsidRPr="00FA369D">
        <w:rPr>
          <w:sz w:val="24"/>
          <w:szCs w:val="24"/>
        </w:rPr>
        <w:t>Контроль за</w:t>
      </w:r>
      <w:proofErr w:type="gramEnd"/>
      <w:r w:rsidRPr="00FA369D">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0367F0" w:rsidRPr="00FA369D" w:rsidRDefault="000367F0" w:rsidP="000367F0">
      <w:pPr>
        <w:pStyle w:val="ConsPlusNormal"/>
        <w:spacing w:before="220"/>
        <w:ind w:firstLine="540"/>
        <w:jc w:val="both"/>
        <w:rPr>
          <w:sz w:val="24"/>
          <w:szCs w:val="24"/>
        </w:rPr>
      </w:pPr>
      <w:r w:rsidRPr="00FA369D">
        <w:rPr>
          <w:sz w:val="24"/>
          <w:szCs w:val="24"/>
        </w:rPr>
        <w:t>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rsidR="000367F0" w:rsidRPr="00FA369D" w:rsidRDefault="000367F0" w:rsidP="000367F0">
      <w:pPr>
        <w:pStyle w:val="ConsPlusNormal"/>
        <w:spacing w:before="220"/>
        <w:ind w:firstLine="540"/>
        <w:jc w:val="both"/>
        <w:rPr>
          <w:sz w:val="24"/>
          <w:szCs w:val="24"/>
        </w:rPr>
      </w:pPr>
      <w:r w:rsidRPr="00FA369D">
        <w:rPr>
          <w:sz w:val="24"/>
          <w:szCs w:val="24"/>
        </w:rPr>
        <w:t>- соблюдение сроков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соблюдение положений настоящего административного регламента;</w:t>
      </w:r>
    </w:p>
    <w:p w:rsidR="000367F0" w:rsidRPr="00FA369D" w:rsidRDefault="000367F0" w:rsidP="000367F0">
      <w:pPr>
        <w:pStyle w:val="ConsPlusNormal"/>
        <w:spacing w:before="220"/>
        <w:ind w:firstLine="540"/>
        <w:jc w:val="both"/>
        <w:rPr>
          <w:sz w:val="24"/>
          <w:szCs w:val="24"/>
        </w:rPr>
      </w:pPr>
      <w:r w:rsidRPr="00FA369D">
        <w:rPr>
          <w:sz w:val="24"/>
          <w:szCs w:val="24"/>
        </w:rPr>
        <w:t>- правильность и обоснованность принятого решения об отказе в предоставлении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4.3. Основанием для проведения внеплановых проверок являются обращения граждан и юридических лиц на нарушения законодательства, в том числе на качество 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 xml:space="preserve">Требования к порядку и формам </w:t>
      </w:r>
      <w:proofErr w:type="gramStart"/>
      <w:r w:rsidRPr="00FA369D">
        <w:rPr>
          <w:rFonts w:ascii="Times New Roman" w:hAnsi="Times New Roman" w:cs="Times New Roman"/>
          <w:b w:val="0"/>
          <w:sz w:val="24"/>
          <w:szCs w:val="24"/>
        </w:rPr>
        <w:t>контроля за</w:t>
      </w:r>
      <w:proofErr w:type="gramEnd"/>
      <w:r w:rsidRPr="00FA369D">
        <w:rPr>
          <w:rFonts w:ascii="Times New Roman" w:hAnsi="Times New Roman" w:cs="Times New Roman"/>
          <w:b w:val="0"/>
          <w:sz w:val="24"/>
          <w:szCs w:val="24"/>
        </w:rPr>
        <w:t xml:space="preserve"> предоставлением</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муниципальной услуги, в том числе со стороны граждан, их</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объединений и организаций</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4.4. Граждане, их объединения и организации имеют право осуществлять </w:t>
      </w:r>
      <w:proofErr w:type="gramStart"/>
      <w:r w:rsidRPr="00FA369D">
        <w:rPr>
          <w:sz w:val="24"/>
          <w:szCs w:val="24"/>
        </w:rPr>
        <w:t>контроль за</w:t>
      </w:r>
      <w:proofErr w:type="gramEnd"/>
      <w:r w:rsidRPr="00FA369D">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367F0" w:rsidRPr="00FA369D" w:rsidRDefault="000367F0" w:rsidP="000367F0">
      <w:pPr>
        <w:pStyle w:val="ConsPlusNormal"/>
        <w:spacing w:before="220"/>
        <w:ind w:firstLine="540"/>
        <w:jc w:val="both"/>
        <w:rPr>
          <w:sz w:val="24"/>
          <w:szCs w:val="24"/>
        </w:rPr>
      </w:pPr>
      <w:r w:rsidRPr="00FA369D">
        <w:rPr>
          <w:sz w:val="24"/>
          <w:szCs w:val="24"/>
        </w:rPr>
        <w:t>Граждане, их объединения и организации также имеют право:</w:t>
      </w:r>
    </w:p>
    <w:p w:rsidR="000367F0" w:rsidRPr="00FA369D" w:rsidRDefault="000367F0" w:rsidP="000367F0">
      <w:pPr>
        <w:pStyle w:val="ConsPlusNormal"/>
        <w:spacing w:before="220"/>
        <w:ind w:firstLine="540"/>
        <w:jc w:val="both"/>
        <w:rPr>
          <w:sz w:val="24"/>
          <w:szCs w:val="24"/>
        </w:rPr>
      </w:pPr>
      <w:r w:rsidRPr="00FA369D">
        <w:rPr>
          <w:sz w:val="24"/>
          <w:szCs w:val="24"/>
        </w:rPr>
        <w:t>- направлять замечания и предложения по улучшению доступности и качества предоставления муниципальной услуги;</w:t>
      </w:r>
    </w:p>
    <w:p w:rsidR="000367F0" w:rsidRPr="00FA369D" w:rsidRDefault="000367F0" w:rsidP="000367F0">
      <w:pPr>
        <w:pStyle w:val="ConsPlusNormal"/>
        <w:spacing w:before="220"/>
        <w:ind w:firstLine="540"/>
        <w:jc w:val="both"/>
        <w:rPr>
          <w:sz w:val="24"/>
          <w:szCs w:val="24"/>
        </w:rPr>
      </w:pPr>
      <w:r w:rsidRPr="00FA369D">
        <w:rPr>
          <w:sz w:val="24"/>
          <w:szCs w:val="24"/>
        </w:rPr>
        <w:t>- вносить предложения о мерах по устранению нарушений настоящего административного регламента.</w:t>
      </w:r>
    </w:p>
    <w:p w:rsidR="000367F0" w:rsidRPr="00FA369D" w:rsidRDefault="000367F0" w:rsidP="000367F0">
      <w:pPr>
        <w:pStyle w:val="ConsPlusNormal"/>
        <w:spacing w:before="220"/>
        <w:ind w:firstLine="540"/>
        <w:jc w:val="both"/>
        <w:rPr>
          <w:sz w:val="24"/>
          <w:szCs w:val="24"/>
        </w:rPr>
      </w:pPr>
      <w:r w:rsidRPr="00FA369D">
        <w:rPr>
          <w:sz w:val="24"/>
          <w:szCs w:val="24"/>
        </w:rPr>
        <w:t>4.5.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0367F0" w:rsidRPr="00FA369D" w:rsidRDefault="000367F0" w:rsidP="000367F0">
      <w:pPr>
        <w:pStyle w:val="ConsPlusNormal"/>
        <w:spacing w:before="220"/>
        <w:ind w:firstLine="540"/>
        <w:jc w:val="both"/>
        <w:rPr>
          <w:sz w:val="24"/>
          <w:szCs w:val="24"/>
        </w:rPr>
      </w:pPr>
      <w:r w:rsidRPr="00FA369D">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center"/>
        <w:outlineLvl w:val="1"/>
        <w:rPr>
          <w:rFonts w:ascii="Times New Roman" w:hAnsi="Times New Roman" w:cs="Times New Roman"/>
          <w:b w:val="0"/>
          <w:sz w:val="24"/>
          <w:szCs w:val="24"/>
        </w:rPr>
      </w:pPr>
      <w:r w:rsidRPr="00FA369D">
        <w:rPr>
          <w:rFonts w:ascii="Times New Roman" w:hAnsi="Times New Roman" w:cs="Times New Roman"/>
          <w:b w:val="0"/>
          <w:sz w:val="24"/>
          <w:szCs w:val="24"/>
        </w:rPr>
        <w:t>V. Досудебный (внесудебный) порядок обжалования решений</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и действий (бездействия) органа, предоставляющего</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муниципальную услугу, а также их должностных лиц,</w:t>
      </w:r>
    </w:p>
    <w:p w:rsidR="000367F0" w:rsidRPr="00FA369D" w:rsidRDefault="000367F0" w:rsidP="000367F0">
      <w:pPr>
        <w:pStyle w:val="ConsPlusTitle"/>
        <w:jc w:val="center"/>
        <w:rPr>
          <w:rFonts w:ascii="Times New Roman" w:hAnsi="Times New Roman" w:cs="Times New Roman"/>
          <w:b w:val="0"/>
          <w:sz w:val="24"/>
          <w:szCs w:val="24"/>
        </w:rPr>
      </w:pPr>
      <w:r w:rsidRPr="00FA369D">
        <w:rPr>
          <w:rFonts w:ascii="Times New Roman" w:hAnsi="Times New Roman" w:cs="Times New Roman"/>
          <w:b w:val="0"/>
          <w:sz w:val="24"/>
          <w:szCs w:val="24"/>
        </w:rPr>
        <w:t>муниципальных служащих</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proofErr w:type="gramStart"/>
      <w:r w:rsidRPr="00FA369D">
        <w:rPr>
          <w:sz w:val="24"/>
          <w:szCs w:val="24"/>
        </w:rPr>
        <w:t>Заявитель имеет право на обжалование решения и (или) действий (бездействия) должностных лиц Администрации, должностных лиц,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367F0" w:rsidRPr="00FA369D" w:rsidRDefault="000367F0" w:rsidP="000367F0">
      <w:pPr>
        <w:pStyle w:val="ConsPlusNormal"/>
        <w:spacing w:before="220"/>
        <w:ind w:firstLine="540"/>
        <w:jc w:val="both"/>
        <w:rPr>
          <w:sz w:val="24"/>
          <w:szCs w:val="24"/>
        </w:rPr>
      </w:pPr>
      <w:r w:rsidRPr="00FA369D">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367F0" w:rsidRPr="00FA369D" w:rsidRDefault="000367F0" w:rsidP="000367F0">
      <w:pPr>
        <w:pStyle w:val="ConsPlusNormal"/>
        <w:spacing w:before="220"/>
        <w:ind w:firstLine="540"/>
        <w:jc w:val="both"/>
        <w:rPr>
          <w:sz w:val="24"/>
          <w:szCs w:val="24"/>
        </w:rPr>
      </w:pPr>
      <w:r w:rsidRPr="00FA369D">
        <w:rPr>
          <w:sz w:val="24"/>
          <w:szCs w:val="24"/>
        </w:rPr>
        <w:t>- в Администрацию - на решение и (или) действия (бездействие) должностного лица, начальника отдела;</w:t>
      </w:r>
    </w:p>
    <w:p w:rsidR="000367F0" w:rsidRPr="00FA369D" w:rsidRDefault="000367F0" w:rsidP="000367F0">
      <w:pPr>
        <w:pStyle w:val="ConsPlusNormal"/>
        <w:spacing w:before="220"/>
        <w:ind w:firstLine="540"/>
        <w:jc w:val="both"/>
        <w:rPr>
          <w:sz w:val="24"/>
          <w:szCs w:val="24"/>
        </w:rPr>
      </w:pPr>
      <w:r w:rsidRPr="00FA369D">
        <w:rPr>
          <w:sz w:val="24"/>
          <w:szCs w:val="24"/>
        </w:rPr>
        <w:t>- в вышестоящий орган на решение и (или) действия (бездействие) должностного лица, Главы Администрации;</w:t>
      </w:r>
    </w:p>
    <w:p w:rsidR="000367F0" w:rsidRPr="00FA369D" w:rsidRDefault="000367F0" w:rsidP="000367F0">
      <w:pPr>
        <w:pStyle w:val="ConsPlusNormal"/>
        <w:spacing w:before="220"/>
        <w:ind w:firstLine="540"/>
        <w:jc w:val="both"/>
        <w:rPr>
          <w:sz w:val="24"/>
          <w:szCs w:val="24"/>
        </w:rPr>
      </w:pPr>
      <w:r w:rsidRPr="00FA369D">
        <w:rPr>
          <w:sz w:val="24"/>
          <w:szCs w:val="24"/>
        </w:rPr>
        <w:t>- к руководителю многофункционального центра - на решения и действия (бездействие) работника многофункционального центра;</w:t>
      </w:r>
    </w:p>
    <w:p w:rsidR="000367F0" w:rsidRPr="00FA369D" w:rsidRDefault="000367F0" w:rsidP="000367F0">
      <w:pPr>
        <w:pStyle w:val="ConsPlusNormal"/>
        <w:spacing w:before="220"/>
        <w:ind w:firstLine="540"/>
        <w:jc w:val="both"/>
        <w:rPr>
          <w:sz w:val="24"/>
          <w:szCs w:val="24"/>
        </w:rPr>
      </w:pPr>
      <w:r w:rsidRPr="00FA369D">
        <w:rPr>
          <w:sz w:val="24"/>
          <w:szCs w:val="24"/>
        </w:rPr>
        <w:t>- учредителю многофункционального центра - на решение и действия (бездействие) многофункционального центра.</w:t>
      </w:r>
    </w:p>
    <w:p w:rsidR="000367F0" w:rsidRPr="00FA369D" w:rsidRDefault="000367F0" w:rsidP="000367F0">
      <w:pPr>
        <w:pStyle w:val="ConsPlusNormal"/>
        <w:spacing w:before="220"/>
        <w:ind w:firstLine="540"/>
        <w:jc w:val="both"/>
        <w:rPr>
          <w:sz w:val="24"/>
          <w:szCs w:val="24"/>
        </w:rPr>
      </w:pPr>
      <w:r w:rsidRPr="00FA369D">
        <w:rPr>
          <w:sz w:val="24"/>
          <w:szCs w:val="24"/>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Способы информирования заявителей о порядке подачи</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и рассмотрения жалобы, в том числе с использованием Единого</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портала государственных и муниципальных услуг (функций)</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городского поселения Нарткала,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Перечень нормативных правовых актов, регулирующих порядок</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досудебного (внесудебного) обжалования действий</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(бездействия) и (или) решений, принятых (осуществленных)</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в ходе 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Порядок досудебного (внесудебного) обжалования решений и действий (бездействия) Администрации, а также его должностных лиц регулируется Федеральным </w:t>
      </w:r>
      <w:hyperlink r:id="rId11">
        <w:r w:rsidRPr="00FA369D">
          <w:rPr>
            <w:color w:val="0000FF"/>
            <w:sz w:val="24"/>
            <w:szCs w:val="24"/>
          </w:rPr>
          <w:t>законом</w:t>
        </w:r>
      </w:hyperlink>
      <w:r w:rsidRPr="00FA369D">
        <w:rPr>
          <w:sz w:val="24"/>
          <w:szCs w:val="24"/>
        </w:rPr>
        <w:t xml:space="preserve"> от 27 июля 2010 года N 210-ФЗ "Об организации предоставления государственных и муниципальных услуг".</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both"/>
        <w:outlineLvl w:val="1"/>
        <w:rPr>
          <w:rFonts w:ascii="Times New Roman" w:hAnsi="Times New Roman" w:cs="Times New Roman"/>
          <w:b w:val="0"/>
          <w:sz w:val="24"/>
          <w:szCs w:val="24"/>
        </w:rPr>
      </w:pPr>
      <w:r w:rsidRPr="00FA369D">
        <w:rPr>
          <w:rFonts w:ascii="Times New Roman" w:hAnsi="Times New Roman" w:cs="Times New Roman"/>
          <w:b w:val="0"/>
          <w:sz w:val="24"/>
          <w:szCs w:val="24"/>
        </w:rPr>
        <w:t>VI. Особенности выполнения административных процедур</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(действий) в многофункциональных центрах предоставления</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государственных и муниципальных услуг</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Исчерпывающий перечень административных процедур (действий) при предоставлении государственной (муниципальной) услуги, выполняемой многофункциональными центрами</w:t>
      </w:r>
    </w:p>
    <w:p w:rsidR="000367F0" w:rsidRPr="00FA369D" w:rsidRDefault="000367F0" w:rsidP="000367F0">
      <w:pPr>
        <w:pStyle w:val="ConsPlusNormal"/>
        <w:spacing w:before="220"/>
        <w:ind w:firstLine="540"/>
        <w:jc w:val="both"/>
        <w:rPr>
          <w:sz w:val="24"/>
          <w:szCs w:val="24"/>
        </w:rPr>
      </w:pPr>
      <w:r w:rsidRPr="00FA369D">
        <w:rPr>
          <w:sz w:val="24"/>
          <w:szCs w:val="24"/>
        </w:rPr>
        <w:lastRenderedPageBreak/>
        <w:t>6.1. Многофункциональный центр осуществляет:</w:t>
      </w:r>
    </w:p>
    <w:p w:rsidR="000367F0" w:rsidRPr="00FA369D" w:rsidRDefault="000367F0" w:rsidP="000367F0">
      <w:pPr>
        <w:pStyle w:val="ConsPlusNormal"/>
        <w:spacing w:before="220"/>
        <w:ind w:firstLine="540"/>
        <w:jc w:val="both"/>
        <w:rPr>
          <w:sz w:val="24"/>
          <w:szCs w:val="24"/>
        </w:rPr>
      </w:pPr>
      <w:r w:rsidRPr="00FA369D">
        <w:rPr>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367F0" w:rsidRPr="00FA369D" w:rsidRDefault="000367F0" w:rsidP="000367F0">
      <w:pPr>
        <w:pStyle w:val="ConsPlusNormal"/>
        <w:spacing w:before="220"/>
        <w:ind w:firstLine="540"/>
        <w:jc w:val="both"/>
        <w:rPr>
          <w:sz w:val="24"/>
          <w:szCs w:val="24"/>
        </w:rPr>
      </w:pPr>
      <w:r w:rsidRPr="00FA369D">
        <w:rPr>
          <w:sz w:val="24"/>
          <w:szCs w:val="24"/>
        </w:rPr>
        <w:t xml:space="preserve">-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FA369D">
        <w:rPr>
          <w:sz w:val="24"/>
          <w:szCs w:val="24"/>
        </w:rPr>
        <w:t>заверение выписок</w:t>
      </w:r>
      <w:proofErr w:type="gramEnd"/>
      <w:r w:rsidRPr="00FA369D">
        <w:rPr>
          <w:sz w:val="24"/>
          <w:szCs w:val="24"/>
        </w:rPr>
        <w:t xml:space="preserve"> из информационных систем органов, предоставляющих муниципальных услуг;</w:t>
      </w:r>
    </w:p>
    <w:p w:rsidR="000367F0" w:rsidRPr="00FA369D" w:rsidRDefault="000367F0" w:rsidP="000367F0">
      <w:pPr>
        <w:pStyle w:val="ConsPlusNormal"/>
        <w:spacing w:before="220"/>
        <w:ind w:firstLine="540"/>
        <w:jc w:val="both"/>
        <w:rPr>
          <w:sz w:val="24"/>
          <w:szCs w:val="24"/>
        </w:rPr>
      </w:pPr>
      <w:r w:rsidRPr="00FA369D">
        <w:rPr>
          <w:sz w:val="24"/>
          <w:szCs w:val="24"/>
        </w:rPr>
        <w:t xml:space="preserve">- иные процедуры и действия, предусмотренные Федеральным </w:t>
      </w:r>
      <w:hyperlink r:id="rId12">
        <w:r w:rsidRPr="00FA369D">
          <w:rPr>
            <w:color w:val="0000FF"/>
            <w:sz w:val="24"/>
            <w:szCs w:val="24"/>
          </w:rPr>
          <w:t>законом</w:t>
        </w:r>
      </w:hyperlink>
      <w:r w:rsidRPr="00FA369D">
        <w:rPr>
          <w:sz w:val="24"/>
          <w:szCs w:val="24"/>
        </w:rPr>
        <w:t xml:space="preserve"> N 210-ФЗ "Об организации предоставления государственных и муниципальных услуг".</w:t>
      </w:r>
    </w:p>
    <w:p w:rsidR="000367F0" w:rsidRPr="00FA369D" w:rsidRDefault="000367F0" w:rsidP="000367F0">
      <w:pPr>
        <w:pStyle w:val="ConsPlusNormal"/>
        <w:spacing w:before="220"/>
        <w:ind w:firstLine="540"/>
        <w:jc w:val="both"/>
        <w:rPr>
          <w:sz w:val="24"/>
          <w:szCs w:val="24"/>
        </w:rPr>
      </w:pPr>
      <w:r w:rsidRPr="00FA369D">
        <w:rPr>
          <w:sz w:val="24"/>
          <w:szCs w:val="24"/>
        </w:rPr>
        <w:t xml:space="preserve">В соответствии с </w:t>
      </w:r>
      <w:hyperlink r:id="rId13">
        <w:r w:rsidRPr="00FA369D">
          <w:rPr>
            <w:color w:val="0000FF"/>
            <w:sz w:val="24"/>
            <w:szCs w:val="24"/>
          </w:rPr>
          <w:t>частью 1.1 статьи 16</w:t>
        </w:r>
      </w:hyperlink>
      <w:r w:rsidRPr="00FA369D">
        <w:rPr>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0367F0" w:rsidRPr="00FA369D" w:rsidRDefault="000367F0" w:rsidP="000367F0">
      <w:pPr>
        <w:pStyle w:val="ConsPlusNormal"/>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Информирование заявителей</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6.2. Информирование заявителя многофункциональными центрами осуществляется следующими способами:</w:t>
      </w:r>
    </w:p>
    <w:p w:rsidR="000367F0" w:rsidRPr="00FA369D" w:rsidRDefault="000367F0" w:rsidP="000367F0">
      <w:pPr>
        <w:pStyle w:val="ConsPlusNormal"/>
        <w:spacing w:before="220"/>
        <w:ind w:firstLine="540"/>
        <w:jc w:val="both"/>
        <w:rPr>
          <w:sz w:val="24"/>
          <w:szCs w:val="24"/>
        </w:rPr>
      </w:pPr>
      <w:r w:rsidRPr="00FA369D">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367F0" w:rsidRPr="00FA369D" w:rsidRDefault="000367F0" w:rsidP="000367F0">
      <w:pPr>
        <w:pStyle w:val="ConsPlusNormal"/>
        <w:spacing w:before="220"/>
        <w:ind w:firstLine="540"/>
        <w:jc w:val="both"/>
        <w:rPr>
          <w:sz w:val="24"/>
          <w:szCs w:val="24"/>
        </w:rPr>
      </w:pPr>
      <w:r w:rsidRPr="00FA369D">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0367F0" w:rsidRPr="00FA369D" w:rsidRDefault="000367F0" w:rsidP="000367F0">
      <w:pPr>
        <w:pStyle w:val="ConsPlusNormal"/>
        <w:spacing w:before="220"/>
        <w:ind w:firstLine="540"/>
        <w:jc w:val="both"/>
        <w:rPr>
          <w:sz w:val="24"/>
          <w:szCs w:val="24"/>
        </w:rPr>
      </w:pPr>
      <w:r w:rsidRPr="00FA369D">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367F0" w:rsidRPr="00FA369D" w:rsidRDefault="000367F0" w:rsidP="000367F0">
      <w:pPr>
        <w:pStyle w:val="ConsPlusNormal"/>
        <w:spacing w:before="220"/>
        <w:ind w:firstLine="540"/>
        <w:jc w:val="both"/>
        <w:rPr>
          <w:sz w:val="24"/>
          <w:szCs w:val="24"/>
        </w:rPr>
      </w:pPr>
      <w:r w:rsidRPr="00FA369D">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367F0" w:rsidRPr="00FA369D" w:rsidRDefault="000367F0" w:rsidP="000367F0">
      <w:pPr>
        <w:pStyle w:val="ConsPlusNormal"/>
        <w:spacing w:before="220"/>
        <w:ind w:firstLine="540"/>
        <w:jc w:val="both"/>
        <w:rPr>
          <w:sz w:val="24"/>
          <w:szCs w:val="24"/>
        </w:rPr>
      </w:pPr>
      <w:r w:rsidRPr="00FA369D">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367F0" w:rsidRPr="00FA369D" w:rsidRDefault="000367F0" w:rsidP="000367F0">
      <w:pPr>
        <w:pStyle w:val="ConsPlusNormal"/>
        <w:spacing w:before="220"/>
        <w:ind w:firstLine="540"/>
        <w:jc w:val="both"/>
        <w:rPr>
          <w:sz w:val="24"/>
          <w:szCs w:val="24"/>
        </w:rPr>
      </w:pPr>
      <w:r w:rsidRPr="00FA369D">
        <w:rPr>
          <w:sz w:val="24"/>
          <w:szCs w:val="24"/>
        </w:rPr>
        <w:t>- изложить обращение в письменной форме (ответ направляется заявителю в соответствии со способом, указанным в обращении);</w:t>
      </w:r>
    </w:p>
    <w:p w:rsidR="000367F0" w:rsidRPr="00FA369D" w:rsidRDefault="000367F0" w:rsidP="000367F0">
      <w:pPr>
        <w:pStyle w:val="ConsPlusNormal"/>
        <w:spacing w:before="220"/>
        <w:ind w:firstLine="540"/>
        <w:jc w:val="both"/>
        <w:rPr>
          <w:sz w:val="24"/>
          <w:szCs w:val="24"/>
        </w:rPr>
      </w:pPr>
      <w:r w:rsidRPr="00FA369D">
        <w:rPr>
          <w:sz w:val="24"/>
          <w:szCs w:val="24"/>
        </w:rPr>
        <w:t>- назначить другое время для консультаций.</w:t>
      </w:r>
    </w:p>
    <w:p w:rsidR="000367F0" w:rsidRPr="00FA369D" w:rsidRDefault="000367F0" w:rsidP="000367F0">
      <w:pPr>
        <w:pStyle w:val="ConsPlusNormal"/>
        <w:spacing w:before="220"/>
        <w:ind w:firstLine="540"/>
        <w:jc w:val="both"/>
        <w:rPr>
          <w:sz w:val="24"/>
          <w:szCs w:val="24"/>
        </w:rPr>
      </w:pPr>
      <w:proofErr w:type="gramStart"/>
      <w:r w:rsidRPr="00FA369D">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w:t>
      </w:r>
      <w:r w:rsidRPr="00FA369D">
        <w:rPr>
          <w:sz w:val="24"/>
          <w:szCs w:val="24"/>
        </w:rPr>
        <w:lastRenderedPageBreak/>
        <w:t>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both"/>
        <w:outlineLvl w:val="2"/>
        <w:rPr>
          <w:rFonts w:ascii="Times New Roman" w:hAnsi="Times New Roman" w:cs="Times New Roman"/>
          <w:b w:val="0"/>
          <w:sz w:val="24"/>
          <w:szCs w:val="24"/>
        </w:rPr>
      </w:pPr>
      <w:r w:rsidRPr="00FA369D">
        <w:rPr>
          <w:rFonts w:ascii="Times New Roman" w:hAnsi="Times New Roman" w:cs="Times New Roman"/>
          <w:b w:val="0"/>
          <w:sz w:val="24"/>
          <w:szCs w:val="24"/>
        </w:rPr>
        <w:t>Выдача заявителю результата</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предоставления муниципальной услуги</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6.3. </w:t>
      </w:r>
      <w:proofErr w:type="gramStart"/>
      <w:r w:rsidRPr="00FA369D">
        <w:rPr>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местной администрацией городского поселения Нарткала и многофункциональным центром в порядке, утвержденном </w:t>
      </w:r>
      <w:hyperlink r:id="rId14">
        <w:r w:rsidRPr="00FA369D">
          <w:rPr>
            <w:color w:val="0000FF"/>
            <w:sz w:val="24"/>
            <w:szCs w:val="24"/>
          </w:rPr>
          <w:t>постановлением</w:t>
        </w:r>
      </w:hyperlink>
      <w:r w:rsidRPr="00FA369D">
        <w:rPr>
          <w:sz w:val="24"/>
          <w:szCs w:val="24"/>
        </w:rPr>
        <w:t xml:space="preserve"> Правительства Российской Федерации от 27 сентября 2011 года N 797 "О взаимодействии между</w:t>
      </w:r>
      <w:proofErr w:type="gramEnd"/>
      <w:r w:rsidRPr="00FA369D">
        <w:rPr>
          <w:sz w:val="24"/>
          <w:szCs w:val="24"/>
        </w:rPr>
        <w:t xml:space="preserve">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0367F0" w:rsidRPr="00FA369D" w:rsidRDefault="000367F0" w:rsidP="000367F0">
      <w:pPr>
        <w:pStyle w:val="ConsPlusNormal"/>
        <w:spacing w:before="220"/>
        <w:ind w:firstLine="540"/>
        <w:jc w:val="both"/>
        <w:rPr>
          <w:sz w:val="24"/>
          <w:szCs w:val="24"/>
        </w:rPr>
      </w:pPr>
      <w:r w:rsidRPr="00FA369D">
        <w:rPr>
          <w:sz w:val="24"/>
          <w:szCs w:val="24"/>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15">
        <w:r w:rsidRPr="00FA369D">
          <w:rPr>
            <w:color w:val="0000FF"/>
            <w:sz w:val="24"/>
            <w:szCs w:val="24"/>
          </w:rPr>
          <w:t>постановлением</w:t>
        </w:r>
      </w:hyperlink>
      <w:r w:rsidRPr="00FA369D">
        <w:rPr>
          <w:sz w:val="24"/>
          <w:szCs w:val="24"/>
        </w:rPr>
        <w:t xml:space="preserve"> N 797.</w:t>
      </w:r>
    </w:p>
    <w:p w:rsidR="000367F0" w:rsidRPr="00FA369D" w:rsidRDefault="000367F0" w:rsidP="000367F0">
      <w:pPr>
        <w:pStyle w:val="ConsPlusNormal"/>
        <w:spacing w:before="220"/>
        <w:ind w:firstLine="540"/>
        <w:jc w:val="both"/>
        <w:rPr>
          <w:sz w:val="24"/>
          <w:szCs w:val="24"/>
        </w:rPr>
      </w:pPr>
      <w:r w:rsidRPr="00FA369D">
        <w:rPr>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367F0" w:rsidRPr="00FA369D" w:rsidRDefault="000367F0" w:rsidP="000367F0">
      <w:pPr>
        <w:pStyle w:val="ConsPlusNormal"/>
        <w:spacing w:before="220"/>
        <w:ind w:firstLine="540"/>
        <w:jc w:val="both"/>
        <w:rPr>
          <w:sz w:val="24"/>
          <w:szCs w:val="24"/>
        </w:rPr>
      </w:pPr>
      <w:r w:rsidRPr="00FA369D">
        <w:rPr>
          <w:sz w:val="24"/>
          <w:szCs w:val="24"/>
        </w:rPr>
        <w:t>Работник многофункционального центра осуществляет следующие действия:</w:t>
      </w:r>
    </w:p>
    <w:p w:rsidR="000367F0" w:rsidRPr="00FA369D" w:rsidRDefault="000367F0" w:rsidP="000367F0">
      <w:pPr>
        <w:pStyle w:val="ConsPlusNormal"/>
        <w:spacing w:before="220"/>
        <w:ind w:firstLine="540"/>
        <w:jc w:val="both"/>
        <w:rPr>
          <w:sz w:val="24"/>
          <w:szCs w:val="24"/>
        </w:rPr>
      </w:pPr>
      <w:r w:rsidRPr="00FA369D">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367F0" w:rsidRPr="00FA369D" w:rsidRDefault="000367F0" w:rsidP="000367F0">
      <w:pPr>
        <w:pStyle w:val="ConsPlusNormal"/>
        <w:spacing w:before="220"/>
        <w:ind w:firstLine="540"/>
        <w:jc w:val="both"/>
        <w:rPr>
          <w:sz w:val="24"/>
          <w:szCs w:val="24"/>
        </w:rPr>
      </w:pPr>
      <w:r w:rsidRPr="00FA369D">
        <w:rPr>
          <w:sz w:val="24"/>
          <w:szCs w:val="24"/>
        </w:rPr>
        <w:t>- проверяет полномочия представителя заявителя (в случае обращения представителя заявителя);</w:t>
      </w:r>
    </w:p>
    <w:p w:rsidR="000367F0" w:rsidRPr="00FA369D" w:rsidRDefault="000367F0" w:rsidP="000367F0">
      <w:pPr>
        <w:pStyle w:val="ConsPlusNormal"/>
        <w:spacing w:before="220"/>
        <w:ind w:firstLine="540"/>
        <w:jc w:val="both"/>
        <w:rPr>
          <w:sz w:val="24"/>
          <w:szCs w:val="24"/>
        </w:rPr>
      </w:pPr>
      <w:r w:rsidRPr="00FA369D">
        <w:rPr>
          <w:sz w:val="24"/>
          <w:szCs w:val="24"/>
        </w:rPr>
        <w:t>- 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РФ случаях - печати с изображением Государственного герба РФ);</w:t>
      </w:r>
    </w:p>
    <w:p w:rsidR="000367F0" w:rsidRPr="00FA369D" w:rsidRDefault="000367F0" w:rsidP="000367F0">
      <w:pPr>
        <w:pStyle w:val="ConsPlusNormal"/>
        <w:spacing w:before="220"/>
        <w:ind w:firstLine="540"/>
        <w:jc w:val="both"/>
        <w:rPr>
          <w:sz w:val="24"/>
          <w:szCs w:val="24"/>
        </w:rPr>
      </w:pPr>
      <w:r w:rsidRPr="00FA369D">
        <w:rPr>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РФ случаях - печати с изображением Государственного герба РФ);</w:t>
      </w:r>
    </w:p>
    <w:p w:rsidR="000367F0" w:rsidRPr="00FA369D" w:rsidRDefault="000367F0" w:rsidP="000367F0">
      <w:pPr>
        <w:pStyle w:val="ConsPlusNormal"/>
        <w:spacing w:before="220"/>
        <w:ind w:firstLine="540"/>
        <w:jc w:val="both"/>
        <w:rPr>
          <w:sz w:val="24"/>
          <w:szCs w:val="24"/>
        </w:rPr>
      </w:pPr>
      <w:r w:rsidRPr="00FA369D">
        <w:rPr>
          <w:sz w:val="24"/>
          <w:szCs w:val="24"/>
        </w:rPr>
        <w:t>- выдает документы заявителю, при необходимости запрашивает у заявителя подписи за каждый выданный документ;</w:t>
      </w:r>
    </w:p>
    <w:p w:rsidR="000367F0" w:rsidRPr="00FA369D" w:rsidRDefault="000367F0" w:rsidP="000367F0">
      <w:pPr>
        <w:pStyle w:val="ConsPlusNormal"/>
        <w:spacing w:before="220"/>
        <w:ind w:firstLine="540"/>
        <w:jc w:val="both"/>
        <w:rPr>
          <w:sz w:val="24"/>
          <w:szCs w:val="24"/>
        </w:rPr>
      </w:pPr>
      <w:r w:rsidRPr="00FA369D">
        <w:rPr>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Title"/>
        <w:jc w:val="both"/>
        <w:outlineLvl w:val="1"/>
        <w:rPr>
          <w:rFonts w:ascii="Times New Roman" w:hAnsi="Times New Roman" w:cs="Times New Roman"/>
          <w:b w:val="0"/>
          <w:sz w:val="24"/>
          <w:szCs w:val="24"/>
        </w:rPr>
      </w:pPr>
      <w:r w:rsidRPr="00FA369D">
        <w:rPr>
          <w:rFonts w:ascii="Times New Roman" w:hAnsi="Times New Roman" w:cs="Times New Roman"/>
          <w:b w:val="0"/>
          <w:sz w:val="24"/>
          <w:szCs w:val="24"/>
        </w:rPr>
        <w:t>VII. Порядок выдачи дубликата документа, выданного</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 xml:space="preserve">по результатам предоставления </w:t>
      </w:r>
      <w:proofErr w:type="gramStart"/>
      <w:r w:rsidRPr="00FA369D">
        <w:rPr>
          <w:rFonts w:ascii="Times New Roman" w:hAnsi="Times New Roman" w:cs="Times New Roman"/>
          <w:b w:val="0"/>
          <w:sz w:val="24"/>
          <w:szCs w:val="24"/>
        </w:rPr>
        <w:t>государственной</w:t>
      </w:r>
      <w:proofErr w:type="gramEnd"/>
      <w:r w:rsidRPr="00FA369D">
        <w:rPr>
          <w:rFonts w:ascii="Times New Roman" w:hAnsi="Times New Roman" w:cs="Times New Roman"/>
          <w:b w:val="0"/>
          <w:sz w:val="24"/>
          <w:szCs w:val="24"/>
        </w:rPr>
        <w:t xml:space="preserve"> или</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t>муниципальной услуги, в том числе исчерпывающий перечень</w:t>
      </w:r>
    </w:p>
    <w:p w:rsidR="000367F0" w:rsidRPr="00FA369D" w:rsidRDefault="000367F0" w:rsidP="000367F0">
      <w:pPr>
        <w:pStyle w:val="ConsPlusTitle"/>
        <w:jc w:val="both"/>
        <w:rPr>
          <w:rFonts w:ascii="Times New Roman" w:hAnsi="Times New Roman" w:cs="Times New Roman"/>
          <w:b w:val="0"/>
          <w:sz w:val="24"/>
          <w:szCs w:val="24"/>
        </w:rPr>
      </w:pPr>
      <w:r w:rsidRPr="00FA369D">
        <w:rPr>
          <w:rFonts w:ascii="Times New Roman" w:hAnsi="Times New Roman" w:cs="Times New Roman"/>
          <w:b w:val="0"/>
          <w:sz w:val="24"/>
          <w:szCs w:val="24"/>
        </w:rPr>
        <w:lastRenderedPageBreak/>
        <w:t>оснований для отказа в выдаче дубликата</w:t>
      </w:r>
    </w:p>
    <w:p w:rsidR="000367F0" w:rsidRPr="00FA369D" w:rsidRDefault="000367F0" w:rsidP="000367F0">
      <w:pPr>
        <w:pStyle w:val="ConsPlusNormal"/>
        <w:jc w:val="both"/>
        <w:rPr>
          <w:sz w:val="24"/>
          <w:szCs w:val="24"/>
        </w:rPr>
      </w:pPr>
    </w:p>
    <w:p w:rsidR="000367F0" w:rsidRPr="00FA369D" w:rsidRDefault="000367F0" w:rsidP="000367F0">
      <w:pPr>
        <w:pStyle w:val="ConsPlusNormal"/>
        <w:ind w:firstLine="540"/>
        <w:jc w:val="both"/>
        <w:rPr>
          <w:sz w:val="24"/>
          <w:szCs w:val="24"/>
        </w:rPr>
      </w:pPr>
      <w:r w:rsidRPr="00FA369D">
        <w:rPr>
          <w:sz w:val="24"/>
          <w:szCs w:val="24"/>
        </w:rPr>
        <w:t xml:space="preserve">7.1. </w:t>
      </w:r>
      <w:proofErr w:type="gramStart"/>
      <w:r w:rsidRPr="00FA369D">
        <w:rPr>
          <w:sz w:val="24"/>
          <w:szCs w:val="24"/>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и ГБУ "Многофункциональный центр по предоставлению государственных и муниципальных услуг КБР".</w:t>
      </w:r>
      <w:proofErr w:type="gramEnd"/>
    </w:p>
    <w:p w:rsidR="000367F0" w:rsidRPr="00FA369D" w:rsidRDefault="000367F0" w:rsidP="000367F0">
      <w:pPr>
        <w:pStyle w:val="ConsPlusNormal"/>
        <w:spacing w:before="220"/>
        <w:ind w:firstLine="540"/>
        <w:jc w:val="both"/>
        <w:rPr>
          <w:sz w:val="24"/>
          <w:szCs w:val="24"/>
        </w:rPr>
      </w:pPr>
      <w:r w:rsidRPr="00FA369D">
        <w:rPr>
          <w:sz w:val="24"/>
          <w:szCs w:val="24"/>
        </w:rPr>
        <w:t>Заявление о выдаче дубликата документа может быть подано заявителем одним из следующих способов: лично, почтой, по электронной почте.</w:t>
      </w:r>
    </w:p>
    <w:p w:rsidR="000367F0" w:rsidRPr="00FA369D" w:rsidRDefault="000367F0" w:rsidP="000367F0">
      <w:pPr>
        <w:pStyle w:val="ConsPlusNormal"/>
        <w:spacing w:before="220"/>
        <w:ind w:firstLine="540"/>
        <w:jc w:val="both"/>
        <w:rPr>
          <w:sz w:val="24"/>
          <w:szCs w:val="24"/>
        </w:rPr>
      </w:pPr>
      <w:r w:rsidRPr="00FA369D">
        <w:rPr>
          <w:sz w:val="24"/>
          <w:szCs w:val="24"/>
        </w:rPr>
        <w:t>Основаниями для отказа в выдаче заявителю дубликата документа являются:</w:t>
      </w:r>
    </w:p>
    <w:p w:rsidR="000367F0" w:rsidRPr="00FA369D" w:rsidRDefault="000367F0" w:rsidP="000367F0">
      <w:pPr>
        <w:pStyle w:val="ConsPlusNormal"/>
        <w:spacing w:before="220"/>
        <w:ind w:firstLine="540"/>
        <w:jc w:val="both"/>
        <w:rPr>
          <w:sz w:val="24"/>
          <w:szCs w:val="24"/>
        </w:rPr>
      </w:pPr>
      <w:r w:rsidRPr="00FA369D">
        <w:rPr>
          <w:sz w:val="24"/>
          <w:szCs w:val="24"/>
        </w:rPr>
        <w:t>1) отсутствие в заявлении о выдаче дубликата документа информации, позволяющей идентифицировать ранее выданную информацию;</w:t>
      </w:r>
    </w:p>
    <w:p w:rsidR="000367F0" w:rsidRPr="00FA369D" w:rsidRDefault="000367F0" w:rsidP="000367F0">
      <w:pPr>
        <w:pStyle w:val="ConsPlusNormal"/>
        <w:spacing w:before="220"/>
        <w:ind w:firstLine="540"/>
        <w:jc w:val="both"/>
        <w:rPr>
          <w:sz w:val="24"/>
          <w:szCs w:val="24"/>
        </w:rPr>
      </w:pPr>
      <w:r w:rsidRPr="00FA369D">
        <w:rPr>
          <w:sz w:val="24"/>
          <w:szCs w:val="24"/>
        </w:rPr>
        <w:t>2) представление заявления о выдаче дубликата документа неуполномоченным лицом.</w:t>
      </w:r>
    </w:p>
    <w:p w:rsidR="000367F0" w:rsidRPr="00FA369D" w:rsidRDefault="000367F0" w:rsidP="000367F0">
      <w:pPr>
        <w:pStyle w:val="ConsPlusNormal"/>
        <w:spacing w:before="220"/>
        <w:ind w:firstLine="540"/>
        <w:jc w:val="both"/>
        <w:rPr>
          <w:sz w:val="24"/>
          <w:szCs w:val="24"/>
        </w:rPr>
      </w:pPr>
      <w:r w:rsidRPr="00FA369D">
        <w:rPr>
          <w:sz w:val="24"/>
          <w:szCs w:val="24"/>
        </w:rPr>
        <w:t xml:space="preserve">Работник Администрации рассматривает заявление о выдаче дубликата документа и в случае отсутствия оснований для отказа, выдает дубликат документа в срок, не превышающий 2-х рабочих дней </w:t>
      </w:r>
      <w:proofErr w:type="gramStart"/>
      <w:r w:rsidRPr="00FA369D">
        <w:rPr>
          <w:sz w:val="24"/>
          <w:szCs w:val="24"/>
        </w:rPr>
        <w:t>с даты регистрации</w:t>
      </w:r>
      <w:proofErr w:type="gramEnd"/>
      <w:r w:rsidRPr="00FA369D">
        <w:rPr>
          <w:sz w:val="24"/>
          <w:szCs w:val="24"/>
        </w:rPr>
        <w:t xml:space="preserve"> соответствующего заявления.</w:t>
      </w: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ind w:firstLine="540"/>
        <w:jc w:val="both"/>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right"/>
        <w:outlineLvl w:val="1"/>
        <w:rPr>
          <w:sz w:val="24"/>
          <w:szCs w:val="24"/>
        </w:rPr>
      </w:pPr>
      <w:r w:rsidRPr="00FA369D">
        <w:rPr>
          <w:sz w:val="24"/>
          <w:szCs w:val="24"/>
        </w:rPr>
        <w:lastRenderedPageBreak/>
        <w:t>Приложение N 1</w:t>
      </w:r>
    </w:p>
    <w:p w:rsidR="000367F0" w:rsidRPr="00FA369D" w:rsidRDefault="000367F0" w:rsidP="000367F0">
      <w:pPr>
        <w:pStyle w:val="ConsPlusNormal"/>
        <w:jc w:val="right"/>
        <w:rPr>
          <w:sz w:val="24"/>
          <w:szCs w:val="24"/>
        </w:rPr>
      </w:pPr>
      <w:r w:rsidRPr="00FA369D">
        <w:rPr>
          <w:sz w:val="24"/>
          <w:szCs w:val="24"/>
        </w:rPr>
        <w:t>к административному регламенту</w:t>
      </w:r>
    </w:p>
    <w:p w:rsidR="000367F0" w:rsidRPr="00FA369D" w:rsidRDefault="000367F0" w:rsidP="000367F0">
      <w:pPr>
        <w:pStyle w:val="ConsPlusNormal"/>
        <w:jc w:val="right"/>
        <w:rPr>
          <w:sz w:val="24"/>
          <w:szCs w:val="24"/>
        </w:rPr>
      </w:pPr>
      <w:r w:rsidRPr="00FA369D">
        <w:rPr>
          <w:sz w:val="24"/>
          <w:szCs w:val="24"/>
        </w:rPr>
        <w:t>по предоставлению муниципальной услуги</w:t>
      </w:r>
    </w:p>
    <w:p w:rsidR="000367F0" w:rsidRPr="00FA369D" w:rsidRDefault="000367F0" w:rsidP="000367F0">
      <w:pPr>
        <w:pStyle w:val="ConsPlusNormal"/>
        <w:jc w:val="right"/>
        <w:rPr>
          <w:sz w:val="24"/>
          <w:szCs w:val="24"/>
        </w:rPr>
      </w:pPr>
      <w:r w:rsidRPr="00FA369D">
        <w:rPr>
          <w:sz w:val="24"/>
          <w:szCs w:val="24"/>
        </w:rPr>
        <w:t>"Предоставление информации об объектах</w:t>
      </w:r>
    </w:p>
    <w:p w:rsidR="000367F0" w:rsidRPr="00FA369D" w:rsidRDefault="000367F0" w:rsidP="000367F0">
      <w:pPr>
        <w:pStyle w:val="ConsPlusNormal"/>
        <w:jc w:val="right"/>
        <w:rPr>
          <w:sz w:val="24"/>
          <w:szCs w:val="24"/>
        </w:rPr>
      </w:pPr>
      <w:r w:rsidRPr="00FA369D">
        <w:rPr>
          <w:sz w:val="24"/>
          <w:szCs w:val="24"/>
        </w:rPr>
        <w:t xml:space="preserve">учета, </w:t>
      </w:r>
      <w:proofErr w:type="gramStart"/>
      <w:r w:rsidRPr="00FA369D">
        <w:rPr>
          <w:sz w:val="24"/>
          <w:szCs w:val="24"/>
        </w:rPr>
        <w:t>содержащейся</w:t>
      </w:r>
      <w:proofErr w:type="gramEnd"/>
      <w:r w:rsidRPr="00FA369D">
        <w:rPr>
          <w:sz w:val="24"/>
          <w:szCs w:val="24"/>
        </w:rPr>
        <w:t xml:space="preserve"> в реестре </w:t>
      </w:r>
    </w:p>
    <w:p w:rsidR="000367F0" w:rsidRPr="00FA369D" w:rsidRDefault="000367F0" w:rsidP="000367F0">
      <w:pPr>
        <w:pStyle w:val="ConsPlusNormal"/>
        <w:jc w:val="right"/>
        <w:rPr>
          <w:sz w:val="24"/>
          <w:szCs w:val="24"/>
        </w:rPr>
      </w:pPr>
      <w:r w:rsidRPr="00FA369D">
        <w:rPr>
          <w:sz w:val="24"/>
          <w:szCs w:val="24"/>
        </w:rPr>
        <w:t>муниципального имущества</w:t>
      </w:r>
    </w:p>
    <w:p w:rsidR="000367F0" w:rsidRPr="00FA369D" w:rsidRDefault="000367F0" w:rsidP="000367F0">
      <w:pPr>
        <w:pStyle w:val="ConsPlusNormal"/>
        <w:jc w:val="right"/>
        <w:rPr>
          <w:sz w:val="24"/>
          <w:szCs w:val="24"/>
        </w:rPr>
      </w:pPr>
      <w:r w:rsidRPr="00FA369D">
        <w:rPr>
          <w:sz w:val="24"/>
          <w:szCs w:val="24"/>
        </w:rPr>
        <w:t>городского поселения Нарткала"</w:t>
      </w:r>
    </w:p>
    <w:p w:rsidR="000367F0" w:rsidRPr="00FA369D" w:rsidRDefault="000367F0" w:rsidP="000367F0">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019"/>
        <w:gridCol w:w="2156"/>
        <w:gridCol w:w="985"/>
        <w:gridCol w:w="2813"/>
      </w:tblGrid>
      <w:tr w:rsidR="000367F0" w:rsidRPr="00FA369D" w:rsidTr="000367F0">
        <w:tc>
          <w:tcPr>
            <w:tcW w:w="5273" w:type="dxa"/>
            <w:gridSpan w:val="3"/>
            <w:vMerge w:val="restart"/>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 xml:space="preserve">Главе Администрации </w:t>
            </w:r>
          </w:p>
          <w:p w:rsidR="000367F0" w:rsidRPr="00FA369D" w:rsidRDefault="000367F0" w:rsidP="000367F0">
            <w:pPr>
              <w:pStyle w:val="ConsPlusNormal"/>
              <w:jc w:val="both"/>
              <w:rPr>
                <w:sz w:val="24"/>
                <w:szCs w:val="24"/>
              </w:rPr>
            </w:pPr>
            <w:r w:rsidRPr="00FA369D">
              <w:rPr>
                <w:sz w:val="24"/>
                <w:szCs w:val="24"/>
              </w:rPr>
              <w:t>г. п. Нарткала</w:t>
            </w:r>
          </w:p>
        </w:tc>
      </w:tr>
      <w:tr w:rsidR="000367F0" w:rsidRPr="00FA369D" w:rsidTr="000367F0">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nil"/>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single" w:sz="4" w:space="0" w:color="auto"/>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single" w:sz="4" w:space="0" w:color="auto"/>
              <w:left w:val="nil"/>
              <w:bottom w:val="nil"/>
              <w:right w:val="nil"/>
            </w:tcBorders>
          </w:tcPr>
          <w:p w:rsidR="000367F0" w:rsidRPr="00FA369D" w:rsidRDefault="000367F0" w:rsidP="000367F0">
            <w:pPr>
              <w:pStyle w:val="ConsPlusNormal"/>
              <w:jc w:val="both"/>
              <w:rPr>
                <w:sz w:val="24"/>
                <w:szCs w:val="24"/>
              </w:rPr>
            </w:pPr>
            <w:r w:rsidRPr="00FA369D">
              <w:rPr>
                <w:sz w:val="24"/>
                <w:szCs w:val="24"/>
              </w:rPr>
              <w:t>Ф.И.О. физ. лица</w:t>
            </w:r>
          </w:p>
        </w:tc>
      </w:tr>
      <w:tr w:rsidR="000367F0" w:rsidRPr="00FA369D" w:rsidTr="000367F0">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Адрес:</w:t>
            </w:r>
          </w:p>
        </w:tc>
      </w:tr>
      <w:tr w:rsidR="000367F0" w:rsidRPr="00FA369D" w:rsidTr="000367F0">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nil"/>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single" w:sz="4" w:space="0" w:color="auto"/>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single" w:sz="4" w:space="0" w:color="auto"/>
              <w:left w:val="nil"/>
              <w:bottom w:val="nil"/>
              <w:right w:val="nil"/>
            </w:tcBorders>
          </w:tcPr>
          <w:p w:rsidR="000367F0" w:rsidRPr="00FA369D" w:rsidRDefault="000367F0" w:rsidP="000367F0">
            <w:pPr>
              <w:pStyle w:val="ConsPlusNormal"/>
              <w:jc w:val="both"/>
              <w:rPr>
                <w:sz w:val="24"/>
                <w:szCs w:val="24"/>
              </w:rPr>
            </w:pPr>
            <w:r w:rsidRPr="00FA369D">
              <w:rPr>
                <w:sz w:val="24"/>
                <w:szCs w:val="24"/>
              </w:rPr>
              <w:t>контакт</w:t>
            </w:r>
            <w:proofErr w:type="gramStart"/>
            <w:r w:rsidRPr="00FA369D">
              <w:rPr>
                <w:sz w:val="24"/>
                <w:szCs w:val="24"/>
              </w:rPr>
              <w:t>.</w:t>
            </w:r>
            <w:proofErr w:type="gramEnd"/>
            <w:r w:rsidRPr="00FA369D">
              <w:rPr>
                <w:sz w:val="24"/>
                <w:szCs w:val="24"/>
              </w:rPr>
              <w:t xml:space="preserve"> </w:t>
            </w:r>
            <w:proofErr w:type="gramStart"/>
            <w:r w:rsidRPr="00FA369D">
              <w:rPr>
                <w:sz w:val="24"/>
                <w:szCs w:val="24"/>
              </w:rPr>
              <w:t>т</w:t>
            </w:r>
            <w:proofErr w:type="gramEnd"/>
            <w:r w:rsidRPr="00FA369D">
              <w:rPr>
                <w:sz w:val="24"/>
                <w:szCs w:val="24"/>
              </w:rPr>
              <w:t>ел.:</w:t>
            </w:r>
          </w:p>
        </w:tc>
      </w:tr>
      <w:tr w:rsidR="000367F0" w:rsidRPr="00FA369D" w:rsidTr="000367F0">
        <w:tc>
          <w:tcPr>
            <w:tcW w:w="5273" w:type="dxa"/>
            <w:gridSpan w:val="3"/>
            <w:vMerge/>
            <w:tcBorders>
              <w:top w:val="nil"/>
              <w:left w:val="nil"/>
              <w:bottom w:val="nil"/>
              <w:right w:val="nil"/>
            </w:tcBorders>
          </w:tcPr>
          <w:p w:rsidR="000367F0" w:rsidRPr="00FA369D" w:rsidRDefault="000367F0" w:rsidP="000367F0">
            <w:pPr>
              <w:pStyle w:val="ConsPlusNormal"/>
              <w:jc w:val="both"/>
              <w:rPr>
                <w:sz w:val="24"/>
                <w:szCs w:val="24"/>
              </w:rPr>
            </w:pPr>
          </w:p>
        </w:tc>
        <w:tc>
          <w:tcPr>
            <w:tcW w:w="3798" w:type="dxa"/>
            <w:gridSpan w:val="2"/>
            <w:tcBorders>
              <w:top w:val="nil"/>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c>
          <w:tcPr>
            <w:tcW w:w="2098"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Угловой штамп юр. лица</w:t>
            </w:r>
          </w:p>
        </w:tc>
        <w:tc>
          <w:tcPr>
            <w:tcW w:w="6973" w:type="dxa"/>
            <w:gridSpan w:val="4"/>
            <w:tcBorders>
              <w:top w:val="nil"/>
              <w:left w:val="nil"/>
              <w:bottom w:val="nil"/>
              <w:right w:val="nil"/>
            </w:tcBorders>
          </w:tcPr>
          <w:p w:rsidR="000367F0" w:rsidRPr="00FA369D" w:rsidRDefault="000367F0" w:rsidP="000367F0">
            <w:pPr>
              <w:pStyle w:val="ConsPlusNormal"/>
              <w:jc w:val="both"/>
              <w:rPr>
                <w:sz w:val="24"/>
                <w:szCs w:val="24"/>
              </w:rPr>
            </w:pPr>
          </w:p>
        </w:tc>
      </w:tr>
      <w:tr w:rsidR="000367F0" w:rsidRPr="00FA369D" w:rsidTr="000367F0">
        <w:tc>
          <w:tcPr>
            <w:tcW w:w="9071" w:type="dxa"/>
            <w:gridSpan w:val="5"/>
            <w:tcBorders>
              <w:top w:val="nil"/>
              <w:left w:val="nil"/>
              <w:bottom w:val="nil"/>
              <w:right w:val="nil"/>
            </w:tcBorders>
          </w:tcPr>
          <w:p w:rsidR="000367F0" w:rsidRPr="00FA369D" w:rsidRDefault="000367F0" w:rsidP="000367F0">
            <w:pPr>
              <w:pStyle w:val="ConsPlusNormal"/>
              <w:jc w:val="both"/>
              <w:rPr>
                <w:sz w:val="24"/>
                <w:szCs w:val="24"/>
              </w:rPr>
            </w:pPr>
            <w:bookmarkStart w:id="6" w:name="P475"/>
            <w:bookmarkEnd w:id="6"/>
            <w:r w:rsidRPr="00FA369D">
              <w:rPr>
                <w:sz w:val="24"/>
                <w:szCs w:val="24"/>
              </w:rPr>
              <w:t>Заявление</w:t>
            </w:r>
          </w:p>
        </w:tc>
      </w:tr>
      <w:tr w:rsidR="000367F0" w:rsidRPr="00FA369D" w:rsidTr="000367F0">
        <w:tc>
          <w:tcPr>
            <w:tcW w:w="9071" w:type="dxa"/>
            <w:gridSpan w:val="5"/>
            <w:tcBorders>
              <w:top w:val="nil"/>
              <w:left w:val="nil"/>
              <w:bottom w:val="nil"/>
              <w:right w:val="nil"/>
            </w:tcBorders>
          </w:tcPr>
          <w:p w:rsidR="000367F0" w:rsidRPr="00FA369D" w:rsidRDefault="000367F0" w:rsidP="000367F0">
            <w:pPr>
              <w:pStyle w:val="ConsPlusNormal"/>
              <w:jc w:val="both"/>
              <w:rPr>
                <w:sz w:val="24"/>
                <w:szCs w:val="24"/>
              </w:rPr>
            </w:pPr>
          </w:p>
        </w:tc>
      </w:tr>
      <w:tr w:rsidR="000367F0" w:rsidRPr="00FA369D" w:rsidTr="000367F0">
        <w:tc>
          <w:tcPr>
            <w:tcW w:w="9071" w:type="dxa"/>
            <w:gridSpan w:val="5"/>
            <w:tcBorders>
              <w:top w:val="nil"/>
              <w:left w:val="nil"/>
              <w:bottom w:val="nil"/>
              <w:right w:val="nil"/>
            </w:tcBorders>
          </w:tcPr>
          <w:p w:rsidR="000367F0" w:rsidRPr="00FA369D" w:rsidRDefault="000367F0" w:rsidP="000367F0">
            <w:pPr>
              <w:pStyle w:val="ConsPlusNormal"/>
              <w:ind w:firstLine="283"/>
              <w:jc w:val="both"/>
              <w:rPr>
                <w:sz w:val="24"/>
                <w:szCs w:val="24"/>
              </w:rPr>
            </w:pPr>
            <w:r w:rsidRPr="00FA369D">
              <w:rPr>
                <w:sz w:val="24"/>
                <w:szCs w:val="24"/>
              </w:rPr>
              <w:t xml:space="preserve">Прошу предоставить выписку из реестра, движимого и недвижимого муниципального имущества, находящегося в муниципальной собственности городского поселения Нарткала </w:t>
            </w:r>
            <w:proofErr w:type="gramStart"/>
            <w:r w:rsidRPr="00FA369D">
              <w:rPr>
                <w:sz w:val="24"/>
                <w:szCs w:val="24"/>
              </w:rPr>
              <w:t>на</w:t>
            </w:r>
            <w:proofErr w:type="gramEnd"/>
          </w:p>
        </w:tc>
      </w:tr>
      <w:tr w:rsidR="000367F0" w:rsidRPr="00FA369D" w:rsidTr="000367F0">
        <w:tc>
          <w:tcPr>
            <w:tcW w:w="9071" w:type="dxa"/>
            <w:gridSpan w:val="5"/>
            <w:tcBorders>
              <w:top w:val="nil"/>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c>
          <w:tcPr>
            <w:tcW w:w="9071" w:type="dxa"/>
            <w:gridSpan w:val="5"/>
            <w:tcBorders>
              <w:top w:val="single" w:sz="4" w:space="0" w:color="auto"/>
              <w:left w:val="nil"/>
              <w:bottom w:val="nil"/>
              <w:right w:val="nil"/>
            </w:tcBorders>
          </w:tcPr>
          <w:p w:rsidR="000367F0" w:rsidRPr="00FA369D" w:rsidRDefault="000367F0" w:rsidP="000367F0">
            <w:pPr>
              <w:pStyle w:val="ConsPlusNormal"/>
              <w:ind w:firstLine="540"/>
              <w:jc w:val="both"/>
              <w:rPr>
                <w:sz w:val="24"/>
                <w:szCs w:val="24"/>
              </w:rPr>
            </w:pPr>
            <w:r w:rsidRPr="00FA369D">
              <w:rPr>
                <w:sz w:val="24"/>
                <w:szCs w:val="24"/>
              </w:rPr>
              <w:t>К заявлению прилагается:</w:t>
            </w:r>
          </w:p>
          <w:p w:rsidR="000367F0" w:rsidRPr="00FA369D" w:rsidRDefault="000367F0" w:rsidP="000367F0">
            <w:pPr>
              <w:pStyle w:val="ConsPlusNormal"/>
              <w:ind w:firstLine="540"/>
              <w:jc w:val="both"/>
              <w:rPr>
                <w:sz w:val="24"/>
                <w:szCs w:val="24"/>
              </w:rPr>
            </w:pPr>
            <w:r w:rsidRPr="00FA369D">
              <w:rPr>
                <w:sz w:val="24"/>
                <w:szCs w:val="24"/>
              </w:rPr>
              <w:t>1. Копия паспорта.</w:t>
            </w:r>
          </w:p>
          <w:p w:rsidR="000367F0" w:rsidRPr="00FA369D" w:rsidRDefault="000367F0" w:rsidP="000367F0">
            <w:pPr>
              <w:pStyle w:val="ConsPlusNormal"/>
              <w:ind w:firstLine="540"/>
              <w:jc w:val="both"/>
              <w:rPr>
                <w:sz w:val="24"/>
                <w:szCs w:val="24"/>
              </w:rPr>
            </w:pPr>
            <w:r w:rsidRPr="00FA369D">
              <w:rPr>
                <w:sz w:val="24"/>
                <w:szCs w:val="24"/>
              </w:rPr>
              <w:t>2. Копия ордера или выписки из постановления, договор социального найма жилого помещения.</w:t>
            </w:r>
          </w:p>
          <w:p w:rsidR="000367F0" w:rsidRPr="00FA369D" w:rsidRDefault="000367F0" w:rsidP="000367F0">
            <w:pPr>
              <w:pStyle w:val="ConsPlusNormal"/>
              <w:ind w:firstLine="540"/>
              <w:jc w:val="both"/>
              <w:rPr>
                <w:sz w:val="24"/>
                <w:szCs w:val="24"/>
              </w:rPr>
            </w:pPr>
            <w:r w:rsidRPr="00FA369D">
              <w:rPr>
                <w:sz w:val="24"/>
                <w:szCs w:val="24"/>
              </w:rPr>
              <w:t>3. Копия акта технического обследования или кадастрового паспорта на объект недвижимости.</w:t>
            </w:r>
          </w:p>
        </w:tc>
      </w:tr>
      <w:tr w:rsidR="000367F0" w:rsidRPr="00FA369D" w:rsidTr="000367F0">
        <w:tc>
          <w:tcPr>
            <w:tcW w:w="3117" w:type="dxa"/>
            <w:gridSpan w:val="2"/>
            <w:tcBorders>
              <w:top w:val="nil"/>
              <w:left w:val="nil"/>
              <w:bottom w:val="nil"/>
              <w:right w:val="nil"/>
            </w:tcBorders>
          </w:tcPr>
          <w:p w:rsidR="000367F0" w:rsidRPr="00FA369D" w:rsidRDefault="000367F0" w:rsidP="000367F0">
            <w:pPr>
              <w:pStyle w:val="ConsPlusNormal"/>
              <w:ind w:firstLine="540"/>
              <w:jc w:val="both"/>
              <w:rPr>
                <w:sz w:val="24"/>
                <w:szCs w:val="24"/>
              </w:rPr>
            </w:pPr>
            <w:r w:rsidRPr="00FA369D">
              <w:rPr>
                <w:sz w:val="24"/>
                <w:szCs w:val="24"/>
              </w:rPr>
              <w:t>Дата</w:t>
            </w:r>
          </w:p>
        </w:tc>
        <w:tc>
          <w:tcPr>
            <w:tcW w:w="3141" w:type="dxa"/>
            <w:gridSpan w:val="2"/>
            <w:tcBorders>
              <w:top w:val="nil"/>
              <w:left w:val="nil"/>
              <w:bottom w:val="nil"/>
              <w:right w:val="nil"/>
            </w:tcBorders>
          </w:tcPr>
          <w:p w:rsidR="000367F0" w:rsidRPr="00FA369D" w:rsidRDefault="000367F0" w:rsidP="000367F0">
            <w:pPr>
              <w:pStyle w:val="ConsPlusNormal"/>
              <w:jc w:val="both"/>
              <w:rPr>
                <w:sz w:val="24"/>
                <w:szCs w:val="24"/>
              </w:rPr>
            </w:pPr>
          </w:p>
        </w:tc>
        <w:tc>
          <w:tcPr>
            <w:tcW w:w="2813"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подпись</w:t>
            </w:r>
          </w:p>
        </w:tc>
      </w:tr>
    </w:tbl>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right"/>
        <w:outlineLvl w:val="1"/>
        <w:rPr>
          <w:sz w:val="24"/>
          <w:szCs w:val="24"/>
        </w:rPr>
      </w:pPr>
      <w:r w:rsidRPr="00FA369D">
        <w:rPr>
          <w:sz w:val="24"/>
          <w:szCs w:val="24"/>
        </w:rPr>
        <w:lastRenderedPageBreak/>
        <w:t>Приложение N 2</w:t>
      </w:r>
    </w:p>
    <w:p w:rsidR="000367F0" w:rsidRPr="00FA369D" w:rsidRDefault="000367F0" w:rsidP="000367F0">
      <w:pPr>
        <w:pStyle w:val="ConsPlusNormal"/>
        <w:jc w:val="right"/>
        <w:rPr>
          <w:sz w:val="24"/>
          <w:szCs w:val="24"/>
        </w:rPr>
      </w:pPr>
      <w:r w:rsidRPr="00FA369D">
        <w:rPr>
          <w:sz w:val="24"/>
          <w:szCs w:val="24"/>
        </w:rPr>
        <w:t>к административному регламенту</w:t>
      </w:r>
    </w:p>
    <w:p w:rsidR="000367F0" w:rsidRPr="00FA369D" w:rsidRDefault="000367F0" w:rsidP="000367F0">
      <w:pPr>
        <w:pStyle w:val="ConsPlusNormal"/>
        <w:jc w:val="right"/>
        <w:rPr>
          <w:sz w:val="24"/>
          <w:szCs w:val="24"/>
        </w:rPr>
      </w:pPr>
      <w:r w:rsidRPr="00FA369D">
        <w:rPr>
          <w:sz w:val="24"/>
          <w:szCs w:val="24"/>
        </w:rPr>
        <w:t>по предоставлению муниципальной услуги</w:t>
      </w:r>
    </w:p>
    <w:p w:rsidR="000367F0" w:rsidRPr="00FA369D" w:rsidRDefault="000367F0" w:rsidP="000367F0">
      <w:pPr>
        <w:pStyle w:val="ConsPlusNormal"/>
        <w:jc w:val="right"/>
        <w:rPr>
          <w:sz w:val="24"/>
          <w:szCs w:val="24"/>
        </w:rPr>
      </w:pPr>
      <w:r w:rsidRPr="00FA369D">
        <w:rPr>
          <w:sz w:val="24"/>
          <w:szCs w:val="24"/>
        </w:rPr>
        <w:t>"Предоставление информации об объектах</w:t>
      </w:r>
    </w:p>
    <w:p w:rsidR="000367F0" w:rsidRPr="00FA369D" w:rsidRDefault="000367F0" w:rsidP="000367F0">
      <w:pPr>
        <w:pStyle w:val="ConsPlusNormal"/>
        <w:jc w:val="right"/>
        <w:rPr>
          <w:sz w:val="24"/>
          <w:szCs w:val="24"/>
        </w:rPr>
      </w:pPr>
      <w:r w:rsidRPr="00FA369D">
        <w:rPr>
          <w:sz w:val="24"/>
          <w:szCs w:val="24"/>
        </w:rPr>
        <w:t xml:space="preserve">учета, </w:t>
      </w:r>
      <w:proofErr w:type="gramStart"/>
      <w:r w:rsidRPr="00FA369D">
        <w:rPr>
          <w:sz w:val="24"/>
          <w:szCs w:val="24"/>
        </w:rPr>
        <w:t>содержащейся</w:t>
      </w:r>
      <w:proofErr w:type="gramEnd"/>
      <w:r w:rsidRPr="00FA369D">
        <w:rPr>
          <w:sz w:val="24"/>
          <w:szCs w:val="24"/>
        </w:rPr>
        <w:t xml:space="preserve"> в реестре</w:t>
      </w:r>
    </w:p>
    <w:p w:rsidR="000367F0" w:rsidRPr="00FA369D" w:rsidRDefault="000367F0" w:rsidP="000367F0">
      <w:pPr>
        <w:pStyle w:val="ConsPlusNormal"/>
        <w:jc w:val="right"/>
        <w:rPr>
          <w:sz w:val="24"/>
          <w:szCs w:val="24"/>
        </w:rPr>
      </w:pPr>
      <w:r w:rsidRPr="00FA369D">
        <w:rPr>
          <w:sz w:val="24"/>
          <w:szCs w:val="24"/>
        </w:rPr>
        <w:t>муниципального имущества</w:t>
      </w:r>
    </w:p>
    <w:p w:rsidR="000367F0" w:rsidRPr="00FA369D" w:rsidRDefault="000367F0" w:rsidP="000367F0">
      <w:pPr>
        <w:pStyle w:val="ConsPlusNormal"/>
        <w:jc w:val="right"/>
        <w:rPr>
          <w:sz w:val="24"/>
          <w:szCs w:val="24"/>
        </w:rPr>
      </w:pPr>
      <w:r w:rsidRPr="00FA369D">
        <w:rPr>
          <w:sz w:val="24"/>
          <w:szCs w:val="24"/>
        </w:rPr>
        <w:t>городского поселения Нарткала"</w:t>
      </w:r>
    </w:p>
    <w:p w:rsidR="000367F0"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14"/>
      </w:tblGrid>
      <w:tr w:rsidR="000367F0" w:rsidRPr="00FA369D" w:rsidTr="000367F0">
        <w:trPr>
          <w:jc w:val="center"/>
        </w:trPr>
        <w:tc>
          <w:tcPr>
            <w:tcW w:w="9014" w:type="dxa"/>
            <w:tcBorders>
              <w:top w:val="nil"/>
              <w:left w:val="nil"/>
              <w:bottom w:val="nil"/>
              <w:right w:val="nil"/>
            </w:tcBorders>
          </w:tcPr>
          <w:p w:rsidR="000367F0" w:rsidRPr="00FA369D" w:rsidRDefault="000367F0" w:rsidP="000367F0">
            <w:pPr>
              <w:pStyle w:val="ConsPlusNormal"/>
              <w:jc w:val="center"/>
              <w:rPr>
                <w:sz w:val="24"/>
                <w:szCs w:val="24"/>
              </w:rPr>
            </w:pPr>
            <w:bookmarkStart w:id="7" w:name="P502"/>
            <w:bookmarkEnd w:id="7"/>
            <w:r w:rsidRPr="00FA369D">
              <w:rPr>
                <w:sz w:val="24"/>
                <w:szCs w:val="24"/>
              </w:rPr>
              <w:t>ВЫПИСКА ИЗ РЕЕСТРА №</w:t>
            </w:r>
          </w:p>
          <w:p w:rsidR="000367F0" w:rsidRPr="00FA369D" w:rsidRDefault="000367F0" w:rsidP="000367F0">
            <w:pPr>
              <w:pStyle w:val="ConsPlusNormal"/>
              <w:jc w:val="both"/>
              <w:rPr>
                <w:sz w:val="24"/>
                <w:szCs w:val="24"/>
              </w:rPr>
            </w:pPr>
            <w:r w:rsidRPr="00FA369D">
              <w:rPr>
                <w:sz w:val="24"/>
                <w:szCs w:val="24"/>
              </w:rPr>
              <w:t>МУНИЦИПАЛЬНОГО ИМКЩЕСТВА ГОРОДСКОГО ПОСЕЛЕНИЯ НАРТКАЛА</w:t>
            </w:r>
          </w:p>
        </w:tc>
      </w:tr>
    </w:tbl>
    <w:p w:rsidR="000367F0"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42"/>
        <w:gridCol w:w="4309"/>
      </w:tblGrid>
      <w:tr w:rsidR="000367F0" w:rsidRPr="00FA369D" w:rsidTr="000367F0">
        <w:tc>
          <w:tcPr>
            <w:tcW w:w="567" w:type="dxa"/>
            <w:vMerge w:val="restart"/>
          </w:tcPr>
          <w:p w:rsidR="000367F0" w:rsidRPr="00FA369D" w:rsidRDefault="000367F0" w:rsidP="000367F0">
            <w:pPr>
              <w:pStyle w:val="ConsPlusNormal"/>
              <w:jc w:val="both"/>
              <w:rPr>
                <w:sz w:val="24"/>
                <w:szCs w:val="24"/>
              </w:rPr>
            </w:pPr>
            <w:r w:rsidRPr="00FA369D">
              <w:rPr>
                <w:sz w:val="24"/>
                <w:szCs w:val="24"/>
              </w:rPr>
              <w:t>1.</w:t>
            </w:r>
          </w:p>
        </w:tc>
        <w:tc>
          <w:tcPr>
            <w:tcW w:w="4142" w:type="dxa"/>
            <w:tcBorders>
              <w:bottom w:val="nil"/>
            </w:tcBorders>
          </w:tcPr>
          <w:p w:rsidR="000367F0" w:rsidRPr="00FA369D" w:rsidRDefault="000367F0" w:rsidP="000367F0">
            <w:pPr>
              <w:pStyle w:val="ConsPlusNormal"/>
              <w:jc w:val="both"/>
              <w:rPr>
                <w:sz w:val="24"/>
                <w:szCs w:val="24"/>
              </w:rPr>
            </w:pPr>
            <w:r w:rsidRPr="00FA369D">
              <w:rPr>
                <w:sz w:val="24"/>
                <w:szCs w:val="24"/>
              </w:rPr>
              <w:t>Наименование объекта</w:t>
            </w:r>
          </w:p>
        </w:tc>
        <w:tc>
          <w:tcPr>
            <w:tcW w:w="4309" w:type="dxa"/>
            <w:vMerge w:val="restart"/>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vMerge/>
          </w:tcPr>
          <w:p w:rsidR="000367F0" w:rsidRPr="00FA369D" w:rsidRDefault="000367F0" w:rsidP="000367F0">
            <w:pPr>
              <w:pStyle w:val="ConsPlusNormal"/>
              <w:jc w:val="both"/>
              <w:rPr>
                <w:sz w:val="24"/>
                <w:szCs w:val="24"/>
              </w:rPr>
            </w:pPr>
          </w:p>
        </w:tc>
        <w:tc>
          <w:tcPr>
            <w:tcW w:w="4142" w:type="dxa"/>
            <w:tcBorders>
              <w:top w:val="nil"/>
            </w:tcBorders>
          </w:tcPr>
          <w:p w:rsidR="000367F0" w:rsidRPr="00FA369D" w:rsidRDefault="000367F0" w:rsidP="000367F0">
            <w:pPr>
              <w:pStyle w:val="ConsPlusNormal"/>
              <w:jc w:val="both"/>
              <w:rPr>
                <w:sz w:val="24"/>
                <w:szCs w:val="24"/>
              </w:rPr>
            </w:pPr>
            <w:r w:rsidRPr="00FA369D">
              <w:rPr>
                <w:sz w:val="24"/>
                <w:szCs w:val="24"/>
              </w:rPr>
              <w:t>Год ввода в эксплуатацию</w:t>
            </w:r>
          </w:p>
        </w:tc>
        <w:tc>
          <w:tcPr>
            <w:tcW w:w="4309" w:type="dxa"/>
            <w:vMerge/>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tcPr>
          <w:p w:rsidR="000367F0" w:rsidRPr="00FA369D" w:rsidRDefault="000367F0" w:rsidP="000367F0">
            <w:pPr>
              <w:pStyle w:val="ConsPlusNormal"/>
              <w:jc w:val="both"/>
              <w:rPr>
                <w:sz w:val="24"/>
                <w:szCs w:val="24"/>
              </w:rPr>
            </w:pPr>
            <w:r w:rsidRPr="00FA369D">
              <w:rPr>
                <w:sz w:val="24"/>
                <w:szCs w:val="24"/>
              </w:rPr>
              <w:t>2.</w:t>
            </w:r>
          </w:p>
        </w:tc>
        <w:tc>
          <w:tcPr>
            <w:tcW w:w="4142" w:type="dxa"/>
          </w:tcPr>
          <w:p w:rsidR="000367F0" w:rsidRPr="00FA369D" w:rsidRDefault="000367F0" w:rsidP="000367F0">
            <w:pPr>
              <w:pStyle w:val="ConsPlusNormal"/>
              <w:jc w:val="both"/>
              <w:rPr>
                <w:sz w:val="24"/>
                <w:szCs w:val="24"/>
              </w:rPr>
            </w:pPr>
            <w:r w:rsidRPr="00FA369D">
              <w:rPr>
                <w:sz w:val="24"/>
                <w:szCs w:val="24"/>
              </w:rPr>
              <w:t>Адрес</w:t>
            </w:r>
          </w:p>
        </w:tc>
        <w:tc>
          <w:tcPr>
            <w:tcW w:w="4309" w:type="dxa"/>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vMerge w:val="restart"/>
          </w:tcPr>
          <w:p w:rsidR="000367F0" w:rsidRPr="00FA369D" w:rsidRDefault="000367F0" w:rsidP="000367F0">
            <w:pPr>
              <w:pStyle w:val="ConsPlusNormal"/>
              <w:jc w:val="both"/>
              <w:rPr>
                <w:sz w:val="24"/>
                <w:szCs w:val="24"/>
              </w:rPr>
            </w:pPr>
            <w:r w:rsidRPr="00FA369D">
              <w:rPr>
                <w:sz w:val="24"/>
                <w:szCs w:val="24"/>
              </w:rPr>
              <w:t>3.</w:t>
            </w:r>
          </w:p>
        </w:tc>
        <w:tc>
          <w:tcPr>
            <w:tcW w:w="4142" w:type="dxa"/>
            <w:tcBorders>
              <w:bottom w:val="nil"/>
            </w:tcBorders>
          </w:tcPr>
          <w:p w:rsidR="000367F0" w:rsidRPr="00FA369D" w:rsidRDefault="000367F0" w:rsidP="000367F0">
            <w:pPr>
              <w:pStyle w:val="ConsPlusNormal"/>
              <w:jc w:val="both"/>
              <w:rPr>
                <w:sz w:val="24"/>
                <w:szCs w:val="24"/>
              </w:rPr>
            </w:pPr>
            <w:r w:rsidRPr="00FA369D">
              <w:rPr>
                <w:sz w:val="24"/>
                <w:szCs w:val="24"/>
              </w:rPr>
              <w:t>Общая площадь (кв. м)</w:t>
            </w:r>
          </w:p>
        </w:tc>
        <w:tc>
          <w:tcPr>
            <w:tcW w:w="4309" w:type="dxa"/>
            <w:tcBorders>
              <w:bottom w:val="nil"/>
            </w:tcBorders>
          </w:tcPr>
          <w:p w:rsidR="000367F0" w:rsidRPr="00FA369D" w:rsidRDefault="000367F0" w:rsidP="000367F0">
            <w:pPr>
              <w:pStyle w:val="ConsPlusNormal"/>
              <w:jc w:val="both"/>
              <w:rPr>
                <w:sz w:val="24"/>
                <w:szCs w:val="24"/>
              </w:rPr>
            </w:pPr>
          </w:p>
        </w:tc>
      </w:tr>
      <w:tr w:rsidR="000367F0" w:rsidRPr="00FA369D" w:rsidTr="000367F0">
        <w:tc>
          <w:tcPr>
            <w:tcW w:w="567" w:type="dxa"/>
            <w:vMerge/>
          </w:tcPr>
          <w:p w:rsidR="000367F0" w:rsidRPr="00FA369D" w:rsidRDefault="000367F0" w:rsidP="000367F0">
            <w:pPr>
              <w:pStyle w:val="ConsPlusNormal"/>
              <w:jc w:val="both"/>
              <w:rPr>
                <w:sz w:val="24"/>
                <w:szCs w:val="24"/>
              </w:rPr>
            </w:pPr>
          </w:p>
        </w:tc>
        <w:tc>
          <w:tcPr>
            <w:tcW w:w="4142" w:type="dxa"/>
            <w:tcBorders>
              <w:top w:val="nil"/>
              <w:bottom w:val="nil"/>
            </w:tcBorders>
          </w:tcPr>
          <w:p w:rsidR="000367F0" w:rsidRPr="00FA369D" w:rsidRDefault="000367F0" w:rsidP="000367F0">
            <w:pPr>
              <w:pStyle w:val="ConsPlusNormal"/>
              <w:jc w:val="both"/>
              <w:rPr>
                <w:sz w:val="24"/>
                <w:szCs w:val="24"/>
              </w:rPr>
            </w:pPr>
            <w:r w:rsidRPr="00FA369D">
              <w:rPr>
                <w:sz w:val="24"/>
                <w:szCs w:val="24"/>
              </w:rPr>
              <w:t>Жилая площадь (кв. м)</w:t>
            </w:r>
          </w:p>
        </w:tc>
        <w:tc>
          <w:tcPr>
            <w:tcW w:w="4309" w:type="dxa"/>
            <w:tcBorders>
              <w:top w:val="nil"/>
              <w:bottom w:val="nil"/>
            </w:tcBorders>
          </w:tcPr>
          <w:p w:rsidR="000367F0" w:rsidRPr="00FA369D" w:rsidRDefault="000367F0" w:rsidP="000367F0">
            <w:pPr>
              <w:pStyle w:val="ConsPlusNormal"/>
              <w:jc w:val="both"/>
              <w:rPr>
                <w:sz w:val="24"/>
                <w:szCs w:val="24"/>
              </w:rPr>
            </w:pPr>
          </w:p>
        </w:tc>
      </w:tr>
      <w:tr w:rsidR="000367F0" w:rsidRPr="00FA369D" w:rsidTr="000367F0">
        <w:tc>
          <w:tcPr>
            <w:tcW w:w="567" w:type="dxa"/>
            <w:vMerge/>
          </w:tcPr>
          <w:p w:rsidR="000367F0" w:rsidRPr="00FA369D" w:rsidRDefault="000367F0" w:rsidP="000367F0">
            <w:pPr>
              <w:pStyle w:val="ConsPlusNormal"/>
              <w:jc w:val="both"/>
              <w:rPr>
                <w:sz w:val="24"/>
                <w:szCs w:val="24"/>
              </w:rPr>
            </w:pPr>
          </w:p>
        </w:tc>
        <w:tc>
          <w:tcPr>
            <w:tcW w:w="4142" w:type="dxa"/>
            <w:tcBorders>
              <w:top w:val="nil"/>
              <w:bottom w:val="nil"/>
            </w:tcBorders>
          </w:tcPr>
          <w:p w:rsidR="000367F0" w:rsidRPr="00FA369D" w:rsidRDefault="000367F0" w:rsidP="000367F0">
            <w:pPr>
              <w:pStyle w:val="ConsPlusNormal"/>
              <w:jc w:val="both"/>
              <w:rPr>
                <w:sz w:val="24"/>
                <w:szCs w:val="24"/>
              </w:rPr>
            </w:pPr>
            <w:r w:rsidRPr="00FA369D">
              <w:rPr>
                <w:sz w:val="24"/>
                <w:szCs w:val="24"/>
              </w:rPr>
              <w:t>Количество этажей</w:t>
            </w:r>
          </w:p>
        </w:tc>
        <w:tc>
          <w:tcPr>
            <w:tcW w:w="4309" w:type="dxa"/>
            <w:tcBorders>
              <w:top w:val="nil"/>
              <w:bottom w:val="nil"/>
            </w:tcBorders>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vMerge/>
          </w:tcPr>
          <w:p w:rsidR="000367F0" w:rsidRPr="00FA369D" w:rsidRDefault="000367F0" w:rsidP="000367F0">
            <w:pPr>
              <w:pStyle w:val="ConsPlusNormal"/>
              <w:jc w:val="both"/>
              <w:rPr>
                <w:sz w:val="24"/>
                <w:szCs w:val="24"/>
              </w:rPr>
            </w:pPr>
          </w:p>
        </w:tc>
        <w:tc>
          <w:tcPr>
            <w:tcW w:w="4142" w:type="dxa"/>
            <w:tcBorders>
              <w:top w:val="nil"/>
            </w:tcBorders>
          </w:tcPr>
          <w:p w:rsidR="000367F0" w:rsidRPr="00FA369D" w:rsidRDefault="000367F0" w:rsidP="000367F0">
            <w:pPr>
              <w:pStyle w:val="ConsPlusNormal"/>
              <w:jc w:val="both"/>
              <w:rPr>
                <w:sz w:val="24"/>
                <w:szCs w:val="24"/>
              </w:rPr>
            </w:pPr>
            <w:r w:rsidRPr="00FA369D">
              <w:rPr>
                <w:sz w:val="24"/>
                <w:szCs w:val="24"/>
              </w:rPr>
              <w:t>Квартира расположена на этаже</w:t>
            </w:r>
          </w:p>
        </w:tc>
        <w:tc>
          <w:tcPr>
            <w:tcW w:w="4309" w:type="dxa"/>
            <w:tcBorders>
              <w:top w:val="nil"/>
            </w:tcBorders>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tcPr>
          <w:p w:rsidR="000367F0" w:rsidRPr="00FA369D" w:rsidRDefault="000367F0" w:rsidP="000367F0">
            <w:pPr>
              <w:pStyle w:val="ConsPlusNormal"/>
              <w:jc w:val="both"/>
              <w:rPr>
                <w:sz w:val="24"/>
                <w:szCs w:val="24"/>
              </w:rPr>
            </w:pPr>
            <w:r w:rsidRPr="00FA369D">
              <w:rPr>
                <w:sz w:val="24"/>
                <w:szCs w:val="24"/>
              </w:rPr>
              <w:t>4.</w:t>
            </w:r>
          </w:p>
        </w:tc>
        <w:tc>
          <w:tcPr>
            <w:tcW w:w="4142" w:type="dxa"/>
          </w:tcPr>
          <w:p w:rsidR="000367F0" w:rsidRPr="00FA369D" w:rsidRDefault="000367F0" w:rsidP="000367F0">
            <w:pPr>
              <w:pStyle w:val="ConsPlusNormal"/>
              <w:jc w:val="both"/>
              <w:rPr>
                <w:sz w:val="24"/>
                <w:szCs w:val="24"/>
              </w:rPr>
            </w:pPr>
            <w:r w:rsidRPr="00FA369D">
              <w:rPr>
                <w:sz w:val="24"/>
                <w:szCs w:val="24"/>
              </w:rPr>
              <w:t>Кадастровый номер</w:t>
            </w:r>
          </w:p>
        </w:tc>
        <w:tc>
          <w:tcPr>
            <w:tcW w:w="4309" w:type="dxa"/>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tcPr>
          <w:p w:rsidR="000367F0" w:rsidRPr="00FA369D" w:rsidRDefault="000367F0" w:rsidP="000367F0">
            <w:pPr>
              <w:pStyle w:val="ConsPlusNormal"/>
              <w:jc w:val="both"/>
              <w:rPr>
                <w:sz w:val="24"/>
                <w:szCs w:val="24"/>
              </w:rPr>
            </w:pPr>
            <w:r w:rsidRPr="00FA369D">
              <w:rPr>
                <w:sz w:val="24"/>
                <w:szCs w:val="24"/>
              </w:rPr>
              <w:t>5.</w:t>
            </w:r>
          </w:p>
        </w:tc>
        <w:tc>
          <w:tcPr>
            <w:tcW w:w="4142" w:type="dxa"/>
          </w:tcPr>
          <w:p w:rsidR="000367F0" w:rsidRPr="00FA369D" w:rsidRDefault="000367F0" w:rsidP="000367F0">
            <w:pPr>
              <w:pStyle w:val="ConsPlusNormal"/>
              <w:jc w:val="both"/>
              <w:rPr>
                <w:sz w:val="24"/>
                <w:szCs w:val="24"/>
              </w:rPr>
            </w:pPr>
            <w:r w:rsidRPr="00FA369D">
              <w:rPr>
                <w:sz w:val="24"/>
                <w:szCs w:val="24"/>
              </w:rPr>
              <w:t>Назначение объекта</w:t>
            </w:r>
          </w:p>
        </w:tc>
        <w:tc>
          <w:tcPr>
            <w:tcW w:w="4309" w:type="dxa"/>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tcPr>
          <w:p w:rsidR="000367F0" w:rsidRPr="00FA369D" w:rsidRDefault="000367F0" w:rsidP="000367F0">
            <w:pPr>
              <w:pStyle w:val="ConsPlusNormal"/>
              <w:jc w:val="both"/>
              <w:rPr>
                <w:sz w:val="24"/>
                <w:szCs w:val="24"/>
              </w:rPr>
            </w:pPr>
            <w:r w:rsidRPr="00FA369D">
              <w:rPr>
                <w:sz w:val="24"/>
                <w:szCs w:val="24"/>
              </w:rPr>
              <w:t>6.</w:t>
            </w:r>
          </w:p>
        </w:tc>
        <w:tc>
          <w:tcPr>
            <w:tcW w:w="4142" w:type="dxa"/>
          </w:tcPr>
          <w:p w:rsidR="000367F0" w:rsidRPr="00FA369D" w:rsidRDefault="000367F0" w:rsidP="000367F0">
            <w:pPr>
              <w:pStyle w:val="ConsPlusNormal"/>
              <w:jc w:val="both"/>
              <w:rPr>
                <w:sz w:val="24"/>
                <w:szCs w:val="24"/>
              </w:rPr>
            </w:pPr>
            <w:r w:rsidRPr="00FA369D">
              <w:rPr>
                <w:sz w:val="24"/>
                <w:szCs w:val="24"/>
              </w:rPr>
              <w:t>Балансодержатель</w:t>
            </w:r>
          </w:p>
        </w:tc>
        <w:tc>
          <w:tcPr>
            <w:tcW w:w="4309" w:type="dxa"/>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567" w:type="dxa"/>
          </w:tcPr>
          <w:p w:rsidR="000367F0" w:rsidRPr="00FA369D" w:rsidRDefault="000367F0" w:rsidP="000367F0">
            <w:pPr>
              <w:pStyle w:val="ConsPlusNormal"/>
              <w:jc w:val="both"/>
              <w:rPr>
                <w:sz w:val="24"/>
                <w:szCs w:val="24"/>
              </w:rPr>
            </w:pPr>
            <w:r w:rsidRPr="00FA369D">
              <w:rPr>
                <w:sz w:val="24"/>
                <w:szCs w:val="24"/>
              </w:rPr>
              <w:t>7.</w:t>
            </w:r>
          </w:p>
        </w:tc>
        <w:tc>
          <w:tcPr>
            <w:tcW w:w="4142" w:type="dxa"/>
          </w:tcPr>
          <w:p w:rsidR="000367F0" w:rsidRPr="00FA369D" w:rsidRDefault="000367F0" w:rsidP="000367F0">
            <w:pPr>
              <w:pStyle w:val="ConsPlusNormal"/>
              <w:jc w:val="both"/>
              <w:rPr>
                <w:sz w:val="24"/>
                <w:szCs w:val="24"/>
              </w:rPr>
            </w:pPr>
            <w:r w:rsidRPr="00FA369D">
              <w:rPr>
                <w:sz w:val="24"/>
                <w:szCs w:val="24"/>
              </w:rPr>
              <w:t xml:space="preserve">Документы-основания возникновения права муниципальной собственности </w:t>
            </w:r>
            <w:proofErr w:type="spellStart"/>
            <w:r w:rsidRPr="00FA369D">
              <w:rPr>
                <w:sz w:val="24"/>
                <w:szCs w:val="24"/>
              </w:rPr>
              <w:t>г.п</w:t>
            </w:r>
            <w:proofErr w:type="spellEnd"/>
            <w:r w:rsidRPr="00FA369D">
              <w:rPr>
                <w:sz w:val="24"/>
                <w:szCs w:val="24"/>
              </w:rPr>
              <w:t>. Нарткала</w:t>
            </w:r>
          </w:p>
        </w:tc>
        <w:tc>
          <w:tcPr>
            <w:tcW w:w="4309" w:type="dxa"/>
          </w:tcPr>
          <w:p w:rsidR="000367F0" w:rsidRPr="00FA369D" w:rsidRDefault="000367F0" w:rsidP="000367F0">
            <w:pPr>
              <w:pStyle w:val="ConsPlusNormal"/>
              <w:jc w:val="both"/>
              <w:rPr>
                <w:sz w:val="24"/>
                <w:szCs w:val="24"/>
              </w:rPr>
            </w:pPr>
          </w:p>
        </w:tc>
      </w:tr>
      <w:tr w:rsidR="000367F0" w:rsidRPr="00FA369D" w:rsidTr="000367F0">
        <w:tblPrEx>
          <w:tblBorders>
            <w:insideH w:val="single" w:sz="4" w:space="0" w:color="auto"/>
          </w:tblBorders>
        </w:tblPrEx>
        <w:tc>
          <w:tcPr>
            <w:tcW w:w="9018" w:type="dxa"/>
            <w:gridSpan w:val="3"/>
          </w:tcPr>
          <w:p w:rsidR="000367F0" w:rsidRPr="00FA369D" w:rsidRDefault="000367F0" w:rsidP="000367F0">
            <w:pPr>
              <w:pStyle w:val="ConsPlusNormal"/>
              <w:jc w:val="both"/>
              <w:rPr>
                <w:sz w:val="24"/>
                <w:szCs w:val="24"/>
              </w:rPr>
            </w:pPr>
            <w:r w:rsidRPr="00FA369D">
              <w:rPr>
                <w:sz w:val="24"/>
                <w:szCs w:val="24"/>
              </w:rPr>
              <w:t xml:space="preserve">О чем в книге регистрации сделана запись N </w:t>
            </w:r>
            <w:proofErr w:type="gramStart"/>
            <w:r w:rsidRPr="00FA369D">
              <w:rPr>
                <w:sz w:val="24"/>
                <w:szCs w:val="24"/>
              </w:rPr>
              <w:t>от</w:t>
            </w:r>
            <w:proofErr w:type="gramEnd"/>
            <w:r w:rsidRPr="00FA369D">
              <w:rPr>
                <w:sz w:val="24"/>
                <w:szCs w:val="24"/>
              </w:rPr>
              <w:t xml:space="preserve"> (дата)</w:t>
            </w:r>
          </w:p>
        </w:tc>
      </w:tr>
    </w:tbl>
    <w:p w:rsidR="000367F0" w:rsidRPr="00FA369D" w:rsidRDefault="000367F0" w:rsidP="000367F0">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510"/>
        <w:gridCol w:w="2594"/>
      </w:tblGrid>
      <w:tr w:rsidR="000367F0" w:rsidRPr="00FA369D" w:rsidTr="000367F0">
        <w:tc>
          <w:tcPr>
            <w:tcW w:w="5839" w:type="dxa"/>
            <w:tcBorders>
              <w:top w:val="nil"/>
              <w:left w:val="nil"/>
              <w:bottom w:val="nil"/>
              <w:right w:val="nil"/>
            </w:tcBorders>
          </w:tcPr>
          <w:p w:rsidR="000367F0"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r w:rsidRPr="00FA369D">
              <w:rPr>
                <w:sz w:val="24"/>
                <w:szCs w:val="24"/>
              </w:rPr>
              <w:t>Глава Местной администрации</w:t>
            </w:r>
          </w:p>
          <w:p w:rsidR="000367F0" w:rsidRPr="00FA369D" w:rsidRDefault="000367F0" w:rsidP="000367F0">
            <w:pPr>
              <w:pStyle w:val="ConsPlusNormal"/>
              <w:jc w:val="both"/>
              <w:rPr>
                <w:sz w:val="24"/>
                <w:szCs w:val="24"/>
              </w:rPr>
            </w:pPr>
            <w:r w:rsidRPr="00FA369D">
              <w:rPr>
                <w:sz w:val="24"/>
                <w:szCs w:val="24"/>
              </w:rPr>
              <w:t xml:space="preserve"> г. п. Нарткала </w:t>
            </w:r>
          </w:p>
        </w:tc>
        <w:tc>
          <w:tcPr>
            <w:tcW w:w="510" w:type="dxa"/>
            <w:tcBorders>
              <w:top w:val="nil"/>
              <w:left w:val="nil"/>
              <w:bottom w:val="nil"/>
              <w:right w:val="nil"/>
            </w:tcBorders>
          </w:tcPr>
          <w:p w:rsidR="000367F0"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p>
        </w:tc>
        <w:tc>
          <w:tcPr>
            <w:tcW w:w="2594" w:type="dxa"/>
            <w:tcBorders>
              <w:top w:val="nil"/>
              <w:left w:val="nil"/>
              <w:bottom w:val="nil"/>
              <w:right w:val="nil"/>
            </w:tcBorders>
          </w:tcPr>
          <w:p w:rsidR="000367F0"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r w:rsidRPr="00FA369D">
              <w:rPr>
                <w:sz w:val="24"/>
                <w:szCs w:val="24"/>
              </w:rPr>
              <w:t>Ф.И.О.</w:t>
            </w:r>
          </w:p>
          <w:p w:rsidR="000367F0" w:rsidRPr="00FA369D" w:rsidRDefault="000367F0" w:rsidP="000367F0">
            <w:pPr>
              <w:pStyle w:val="ConsPlusNormal"/>
              <w:jc w:val="both"/>
              <w:rPr>
                <w:sz w:val="24"/>
                <w:szCs w:val="24"/>
              </w:rPr>
            </w:pPr>
            <w:r w:rsidRPr="00FA369D">
              <w:rPr>
                <w:sz w:val="24"/>
                <w:szCs w:val="24"/>
              </w:rPr>
              <w:t>подпись</w:t>
            </w:r>
          </w:p>
        </w:tc>
      </w:tr>
      <w:tr w:rsidR="000367F0" w:rsidRPr="00FA369D" w:rsidTr="000367F0">
        <w:tc>
          <w:tcPr>
            <w:tcW w:w="5839"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Начальник Отдела градостроительства и земельных отношений Местной администрации г. п. Нарткала</w:t>
            </w:r>
          </w:p>
        </w:tc>
        <w:tc>
          <w:tcPr>
            <w:tcW w:w="510" w:type="dxa"/>
            <w:tcBorders>
              <w:top w:val="nil"/>
              <w:left w:val="nil"/>
              <w:bottom w:val="nil"/>
              <w:right w:val="nil"/>
            </w:tcBorders>
          </w:tcPr>
          <w:p w:rsidR="000367F0" w:rsidRPr="00FA369D" w:rsidRDefault="000367F0" w:rsidP="000367F0">
            <w:pPr>
              <w:pStyle w:val="ConsPlusNormal"/>
              <w:jc w:val="both"/>
              <w:rPr>
                <w:sz w:val="24"/>
                <w:szCs w:val="24"/>
              </w:rPr>
            </w:pPr>
          </w:p>
        </w:tc>
        <w:tc>
          <w:tcPr>
            <w:tcW w:w="2594"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Ф.И.О.</w:t>
            </w:r>
          </w:p>
          <w:p w:rsidR="000367F0" w:rsidRPr="00FA369D" w:rsidRDefault="000367F0" w:rsidP="000367F0">
            <w:pPr>
              <w:pStyle w:val="ConsPlusNormal"/>
              <w:jc w:val="both"/>
              <w:rPr>
                <w:sz w:val="24"/>
                <w:szCs w:val="24"/>
              </w:rPr>
            </w:pPr>
            <w:r w:rsidRPr="00FA369D">
              <w:rPr>
                <w:sz w:val="24"/>
                <w:szCs w:val="24"/>
              </w:rPr>
              <w:t xml:space="preserve"> подпись</w:t>
            </w:r>
          </w:p>
        </w:tc>
      </w:tr>
    </w:tbl>
    <w:p w:rsidR="000367F0" w:rsidRPr="00FA369D" w:rsidRDefault="000367F0" w:rsidP="000367F0">
      <w:pPr>
        <w:pStyle w:val="ConsPlusNormal"/>
        <w:jc w:val="both"/>
        <w:rPr>
          <w:sz w:val="24"/>
          <w:szCs w:val="24"/>
        </w:rPr>
      </w:pPr>
      <w:r w:rsidRPr="00FA369D">
        <w:rPr>
          <w:sz w:val="24"/>
          <w:szCs w:val="24"/>
        </w:rPr>
        <w:t>Исполнитель                                                                                Ф.И.О.</w:t>
      </w:r>
    </w:p>
    <w:p w:rsidR="000367F0" w:rsidRPr="00FA369D" w:rsidRDefault="000367F0" w:rsidP="000367F0">
      <w:pPr>
        <w:pStyle w:val="ConsPlusNormal"/>
        <w:jc w:val="both"/>
        <w:rPr>
          <w:sz w:val="24"/>
          <w:szCs w:val="24"/>
        </w:rPr>
      </w:pPr>
      <w:r w:rsidRPr="00FA369D">
        <w:rPr>
          <w:sz w:val="24"/>
          <w:szCs w:val="24"/>
        </w:rPr>
        <w:t xml:space="preserve">                                                                                               </w:t>
      </w:r>
      <w:r>
        <w:rPr>
          <w:sz w:val="24"/>
          <w:szCs w:val="24"/>
        </w:rPr>
        <w:t xml:space="preserve">       </w:t>
      </w:r>
      <w:r w:rsidRPr="00FA369D">
        <w:rPr>
          <w:sz w:val="24"/>
          <w:szCs w:val="24"/>
        </w:rPr>
        <w:t>подпись</w:t>
      </w:r>
    </w:p>
    <w:p w:rsidR="000367F0" w:rsidRPr="00FA369D" w:rsidRDefault="000367F0" w:rsidP="000367F0">
      <w:pPr>
        <w:pStyle w:val="ConsPlusNormal"/>
        <w:jc w:val="both"/>
        <w:outlineLvl w:val="1"/>
        <w:rPr>
          <w:sz w:val="24"/>
          <w:szCs w:val="24"/>
          <w:lang w:val="en-US"/>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both"/>
        <w:outlineLvl w:val="1"/>
        <w:rPr>
          <w:sz w:val="24"/>
          <w:szCs w:val="24"/>
        </w:rPr>
      </w:pPr>
    </w:p>
    <w:p w:rsidR="000367F0" w:rsidRPr="00FA369D" w:rsidRDefault="000367F0" w:rsidP="000367F0">
      <w:pPr>
        <w:pStyle w:val="ConsPlusNormal"/>
        <w:jc w:val="right"/>
        <w:outlineLvl w:val="1"/>
        <w:rPr>
          <w:sz w:val="24"/>
          <w:szCs w:val="24"/>
        </w:rPr>
      </w:pPr>
      <w:r w:rsidRPr="00FA369D">
        <w:rPr>
          <w:sz w:val="24"/>
          <w:szCs w:val="24"/>
        </w:rPr>
        <w:t>Приложение N 3</w:t>
      </w:r>
    </w:p>
    <w:p w:rsidR="000367F0" w:rsidRPr="00FA369D" w:rsidRDefault="000367F0" w:rsidP="000367F0">
      <w:pPr>
        <w:pStyle w:val="ConsPlusNormal"/>
        <w:jc w:val="right"/>
        <w:rPr>
          <w:sz w:val="24"/>
          <w:szCs w:val="24"/>
        </w:rPr>
      </w:pPr>
      <w:r w:rsidRPr="00FA369D">
        <w:rPr>
          <w:sz w:val="24"/>
          <w:szCs w:val="24"/>
        </w:rPr>
        <w:t>к административному регламенту</w:t>
      </w:r>
    </w:p>
    <w:p w:rsidR="000367F0" w:rsidRPr="00FA369D" w:rsidRDefault="000367F0" w:rsidP="000367F0">
      <w:pPr>
        <w:pStyle w:val="ConsPlusNormal"/>
        <w:jc w:val="right"/>
        <w:rPr>
          <w:sz w:val="24"/>
          <w:szCs w:val="24"/>
        </w:rPr>
      </w:pPr>
      <w:r w:rsidRPr="00FA369D">
        <w:rPr>
          <w:sz w:val="24"/>
          <w:szCs w:val="24"/>
        </w:rPr>
        <w:t>по предоставлению муниципальной услуги</w:t>
      </w:r>
    </w:p>
    <w:p w:rsidR="000367F0" w:rsidRPr="00FA369D" w:rsidRDefault="000367F0" w:rsidP="000367F0">
      <w:pPr>
        <w:pStyle w:val="ConsPlusNormal"/>
        <w:jc w:val="right"/>
        <w:rPr>
          <w:sz w:val="24"/>
          <w:szCs w:val="24"/>
        </w:rPr>
      </w:pPr>
      <w:r w:rsidRPr="00FA369D">
        <w:rPr>
          <w:sz w:val="24"/>
          <w:szCs w:val="24"/>
        </w:rPr>
        <w:t>"Предоставление информации об объектах</w:t>
      </w:r>
    </w:p>
    <w:p w:rsidR="000367F0" w:rsidRPr="00FA369D" w:rsidRDefault="000367F0" w:rsidP="000367F0">
      <w:pPr>
        <w:pStyle w:val="ConsPlusNormal"/>
        <w:jc w:val="right"/>
        <w:rPr>
          <w:sz w:val="24"/>
          <w:szCs w:val="24"/>
        </w:rPr>
      </w:pPr>
      <w:r w:rsidRPr="00FA369D">
        <w:rPr>
          <w:sz w:val="24"/>
          <w:szCs w:val="24"/>
        </w:rPr>
        <w:t xml:space="preserve">учета, </w:t>
      </w:r>
      <w:proofErr w:type="gramStart"/>
      <w:r w:rsidRPr="00FA369D">
        <w:rPr>
          <w:sz w:val="24"/>
          <w:szCs w:val="24"/>
        </w:rPr>
        <w:t>содержащейся</w:t>
      </w:r>
      <w:proofErr w:type="gramEnd"/>
      <w:r w:rsidRPr="00FA369D">
        <w:rPr>
          <w:sz w:val="24"/>
          <w:szCs w:val="24"/>
        </w:rPr>
        <w:t xml:space="preserve"> в реестре </w:t>
      </w:r>
    </w:p>
    <w:p w:rsidR="000367F0" w:rsidRPr="00FA369D" w:rsidRDefault="000367F0" w:rsidP="000367F0">
      <w:pPr>
        <w:pStyle w:val="ConsPlusNormal"/>
        <w:jc w:val="right"/>
        <w:rPr>
          <w:sz w:val="24"/>
          <w:szCs w:val="24"/>
        </w:rPr>
      </w:pPr>
      <w:r w:rsidRPr="00FA369D">
        <w:rPr>
          <w:sz w:val="24"/>
          <w:szCs w:val="24"/>
        </w:rPr>
        <w:t>муниципального имущества</w:t>
      </w:r>
    </w:p>
    <w:p w:rsidR="000367F0" w:rsidRPr="00FA369D" w:rsidRDefault="000367F0" w:rsidP="000367F0">
      <w:pPr>
        <w:pStyle w:val="ConsPlusNormal"/>
        <w:jc w:val="right"/>
        <w:rPr>
          <w:sz w:val="24"/>
          <w:szCs w:val="24"/>
        </w:rPr>
      </w:pPr>
      <w:r w:rsidRPr="00FA369D">
        <w:rPr>
          <w:sz w:val="24"/>
          <w:szCs w:val="24"/>
        </w:rPr>
        <w:t>городского поселения Нарткала"</w:t>
      </w:r>
    </w:p>
    <w:p w:rsidR="000367F0"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510"/>
        <w:gridCol w:w="2594"/>
        <w:gridCol w:w="128"/>
      </w:tblGrid>
      <w:tr w:rsidR="000367F0" w:rsidRPr="00FA369D" w:rsidTr="000367F0">
        <w:tc>
          <w:tcPr>
            <w:tcW w:w="9071" w:type="dxa"/>
            <w:gridSpan w:val="4"/>
            <w:tcBorders>
              <w:top w:val="nil"/>
              <w:left w:val="nil"/>
              <w:bottom w:val="nil"/>
              <w:right w:val="nil"/>
            </w:tcBorders>
          </w:tcPr>
          <w:p w:rsidR="000367F0" w:rsidRPr="00FA369D" w:rsidRDefault="000367F0" w:rsidP="000367F0">
            <w:pPr>
              <w:pStyle w:val="ConsPlusNormal"/>
              <w:jc w:val="center"/>
              <w:rPr>
                <w:sz w:val="24"/>
                <w:szCs w:val="24"/>
              </w:rPr>
            </w:pPr>
            <w:bookmarkStart w:id="8" w:name="P555"/>
            <w:bookmarkEnd w:id="8"/>
            <w:r w:rsidRPr="00FA369D">
              <w:rPr>
                <w:sz w:val="24"/>
                <w:szCs w:val="24"/>
              </w:rPr>
              <w:t>РЕШЕНИЕ</w:t>
            </w:r>
          </w:p>
          <w:p w:rsidR="000367F0" w:rsidRPr="00FA369D" w:rsidRDefault="000367F0" w:rsidP="000367F0">
            <w:pPr>
              <w:pStyle w:val="ConsPlusNormal"/>
              <w:jc w:val="center"/>
              <w:rPr>
                <w:sz w:val="24"/>
                <w:szCs w:val="24"/>
              </w:rPr>
            </w:pPr>
            <w:r w:rsidRPr="00FA369D">
              <w:rPr>
                <w:sz w:val="24"/>
                <w:szCs w:val="24"/>
              </w:rPr>
              <w:t>об отказе в выдаче выписки из реестра муниципального имущества</w:t>
            </w:r>
          </w:p>
          <w:p w:rsidR="000367F0" w:rsidRPr="00FA369D" w:rsidRDefault="000367F0" w:rsidP="000367F0">
            <w:pPr>
              <w:pStyle w:val="ConsPlusNormal"/>
              <w:jc w:val="center"/>
              <w:rPr>
                <w:sz w:val="24"/>
                <w:szCs w:val="24"/>
              </w:rPr>
            </w:pPr>
            <w:r w:rsidRPr="00FA369D">
              <w:rPr>
                <w:sz w:val="24"/>
                <w:szCs w:val="24"/>
              </w:rPr>
              <w:t>городского поселения Нарткала</w:t>
            </w:r>
          </w:p>
        </w:tc>
      </w:tr>
      <w:tr w:rsidR="000367F0" w:rsidRPr="00FA369D" w:rsidTr="000367F0">
        <w:tc>
          <w:tcPr>
            <w:tcW w:w="9071" w:type="dxa"/>
            <w:gridSpan w:val="4"/>
            <w:tcBorders>
              <w:top w:val="nil"/>
              <w:left w:val="nil"/>
              <w:bottom w:val="nil"/>
              <w:right w:val="nil"/>
            </w:tcBorders>
          </w:tcPr>
          <w:p w:rsidR="000367F0" w:rsidRPr="00FA369D" w:rsidRDefault="000367F0" w:rsidP="000367F0">
            <w:pPr>
              <w:pStyle w:val="ConsPlusNormal"/>
              <w:jc w:val="both"/>
              <w:rPr>
                <w:sz w:val="24"/>
                <w:szCs w:val="24"/>
              </w:rPr>
            </w:pPr>
          </w:p>
        </w:tc>
      </w:tr>
      <w:tr w:rsidR="000367F0" w:rsidRPr="00FA369D" w:rsidTr="000367F0">
        <w:tc>
          <w:tcPr>
            <w:tcW w:w="9071" w:type="dxa"/>
            <w:gridSpan w:val="4"/>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от "__" _______ 20__ г. № _____</w:t>
            </w:r>
          </w:p>
        </w:tc>
      </w:tr>
      <w:tr w:rsidR="000367F0" w:rsidRPr="00FA369D" w:rsidTr="000367F0">
        <w:tc>
          <w:tcPr>
            <w:tcW w:w="9071" w:type="dxa"/>
            <w:gridSpan w:val="4"/>
            <w:tcBorders>
              <w:top w:val="nil"/>
              <w:left w:val="nil"/>
              <w:bottom w:val="nil"/>
              <w:right w:val="nil"/>
            </w:tcBorders>
          </w:tcPr>
          <w:p w:rsidR="000367F0" w:rsidRPr="00FA369D" w:rsidRDefault="000367F0" w:rsidP="000367F0">
            <w:pPr>
              <w:pStyle w:val="ConsPlusNormal"/>
              <w:jc w:val="both"/>
              <w:rPr>
                <w:sz w:val="24"/>
                <w:szCs w:val="24"/>
              </w:rPr>
            </w:pPr>
          </w:p>
        </w:tc>
      </w:tr>
      <w:tr w:rsidR="000367F0" w:rsidRPr="00FA369D" w:rsidTr="000367F0">
        <w:tc>
          <w:tcPr>
            <w:tcW w:w="9071" w:type="dxa"/>
            <w:gridSpan w:val="4"/>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 xml:space="preserve">    Рассмотрев Ваше заявление от "__" _______ 20__ г. № ______ и прилагаемые к нему документы МКУ "Местной администрацией г. п. Нарткала УМР КБР" принято решение об отказе в выдаче выписки из реестра муниципального имущества по следующим основаниям:</w:t>
            </w:r>
          </w:p>
        </w:tc>
      </w:tr>
      <w:tr w:rsidR="000367F0" w:rsidRPr="00FA369D" w:rsidTr="000367F0">
        <w:tc>
          <w:tcPr>
            <w:tcW w:w="9071" w:type="dxa"/>
            <w:gridSpan w:val="4"/>
            <w:tcBorders>
              <w:top w:val="nil"/>
              <w:left w:val="nil"/>
              <w:bottom w:val="single" w:sz="4" w:space="0" w:color="auto"/>
              <w:right w:val="nil"/>
            </w:tcBorders>
          </w:tcPr>
          <w:p w:rsidR="000367F0" w:rsidRPr="00FA369D" w:rsidRDefault="000367F0" w:rsidP="000367F0">
            <w:pPr>
              <w:pStyle w:val="ConsPlusNormal"/>
              <w:jc w:val="both"/>
              <w:rPr>
                <w:sz w:val="24"/>
                <w:szCs w:val="24"/>
              </w:rPr>
            </w:pPr>
          </w:p>
        </w:tc>
      </w:tr>
      <w:tr w:rsidR="000367F0" w:rsidRPr="00FA369D" w:rsidTr="000367F0">
        <w:tc>
          <w:tcPr>
            <w:tcW w:w="9071" w:type="dxa"/>
            <w:gridSpan w:val="4"/>
            <w:tcBorders>
              <w:top w:val="single" w:sz="4" w:space="0" w:color="auto"/>
              <w:left w:val="nil"/>
              <w:bottom w:val="nil"/>
              <w:right w:val="nil"/>
            </w:tcBorders>
          </w:tcPr>
          <w:p w:rsidR="000367F0" w:rsidRPr="00FA369D" w:rsidRDefault="000367F0" w:rsidP="000367F0">
            <w:pPr>
              <w:pStyle w:val="ConsPlusNormal"/>
              <w:ind w:firstLine="283"/>
              <w:jc w:val="both"/>
              <w:rPr>
                <w:sz w:val="24"/>
                <w:szCs w:val="24"/>
              </w:rPr>
            </w:pPr>
            <w:r w:rsidRPr="00FA369D">
              <w:rPr>
                <w:sz w:val="24"/>
                <w:szCs w:val="24"/>
              </w:rPr>
              <w:t xml:space="preserve">Вы </w:t>
            </w:r>
            <w:proofErr w:type="gramStart"/>
            <w:r w:rsidRPr="00FA369D">
              <w:rPr>
                <w:sz w:val="24"/>
                <w:szCs w:val="24"/>
              </w:rPr>
              <w:t>праве</w:t>
            </w:r>
            <w:proofErr w:type="gramEnd"/>
            <w:r w:rsidRPr="00FA369D">
              <w:rPr>
                <w:sz w:val="24"/>
                <w:szCs w:val="24"/>
              </w:rPr>
              <w:t xml:space="preserve"> повторно обратиться в МКУ "Местная администрация г. п. Нарткала УМР КБР" с заявлением после устранения указанных нарушений.</w:t>
            </w:r>
          </w:p>
          <w:p w:rsidR="000367F0" w:rsidRPr="00FA369D" w:rsidRDefault="000367F0" w:rsidP="000367F0">
            <w:pPr>
              <w:pStyle w:val="ConsPlusNormal"/>
              <w:ind w:firstLine="283"/>
              <w:jc w:val="both"/>
              <w:rPr>
                <w:sz w:val="24"/>
                <w:szCs w:val="24"/>
              </w:rPr>
            </w:pPr>
            <w:r w:rsidRPr="00FA369D">
              <w:rPr>
                <w:sz w:val="24"/>
                <w:szCs w:val="24"/>
              </w:rPr>
              <w:t>Данный отказ может быть обжалован в досудебном порядке путем направления жалобы в МКУ "Местная администрация г. п. Нарткала УМР КБР", а также в судебном порядке.</w:t>
            </w:r>
          </w:p>
          <w:p w:rsidR="000367F0" w:rsidRPr="00FA369D" w:rsidRDefault="000367F0" w:rsidP="000367F0">
            <w:pPr>
              <w:pStyle w:val="ConsPlusNormal"/>
              <w:ind w:firstLine="283"/>
              <w:jc w:val="both"/>
              <w:rPr>
                <w:sz w:val="24"/>
                <w:szCs w:val="24"/>
              </w:rPr>
            </w:pPr>
          </w:p>
        </w:tc>
      </w:tr>
      <w:tr w:rsidR="000367F0" w:rsidRPr="00FA369D" w:rsidTr="000367F0">
        <w:tc>
          <w:tcPr>
            <w:tcW w:w="9071" w:type="dxa"/>
            <w:gridSpan w:val="4"/>
            <w:tcBorders>
              <w:top w:val="nil"/>
              <w:left w:val="nil"/>
              <w:bottom w:val="nil"/>
              <w:right w:val="nil"/>
            </w:tcBorders>
          </w:tcPr>
          <w:p w:rsidR="000367F0" w:rsidRPr="00FA369D" w:rsidRDefault="000367F0" w:rsidP="000367F0">
            <w:pPr>
              <w:pStyle w:val="ConsPlusNormal"/>
              <w:jc w:val="both"/>
              <w:rPr>
                <w:sz w:val="24"/>
                <w:szCs w:val="24"/>
              </w:rPr>
            </w:pPr>
          </w:p>
        </w:tc>
      </w:tr>
      <w:tr w:rsidR="000367F0" w:rsidRPr="00FA369D" w:rsidTr="000367F0">
        <w:trPr>
          <w:gridAfter w:val="1"/>
          <w:wAfter w:w="128" w:type="dxa"/>
        </w:trPr>
        <w:tc>
          <w:tcPr>
            <w:tcW w:w="5839"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Глава Местной администрации</w:t>
            </w:r>
          </w:p>
          <w:p w:rsidR="000367F0" w:rsidRPr="00FA369D" w:rsidRDefault="000367F0" w:rsidP="000367F0">
            <w:pPr>
              <w:pStyle w:val="ConsPlusNormal"/>
              <w:jc w:val="both"/>
              <w:rPr>
                <w:sz w:val="24"/>
                <w:szCs w:val="24"/>
              </w:rPr>
            </w:pPr>
            <w:r w:rsidRPr="00FA369D">
              <w:rPr>
                <w:sz w:val="24"/>
                <w:szCs w:val="24"/>
              </w:rPr>
              <w:t xml:space="preserve"> г. п. Нарткала </w:t>
            </w:r>
          </w:p>
        </w:tc>
        <w:tc>
          <w:tcPr>
            <w:tcW w:w="510" w:type="dxa"/>
            <w:tcBorders>
              <w:top w:val="nil"/>
              <w:left w:val="nil"/>
              <w:bottom w:val="nil"/>
              <w:right w:val="nil"/>
            </w:tcBorders>
          </w:tcPr>
          <w:p w:rsidR="000367F0" w:rsidRPr="00FA369D" w:rsidRDefault="000367F0" w:rsidP="000367F0">
            <w:pPr>
              <w:pStyle w:val="ConsPlusNormal"/>
              <w:jc w:val="both"/>
              <w:rPr>
                <w:sz w:val="24"/>
                <w:szCs w:val="24"/>
              </w:rPr>
            </w:pPr>
          </w:p>
        </w:tc>
        <w:tc>
          <w:tcPr>
            <w:tcW w:w="2594"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Ф.И.О.</w:t>
            </w:r>
          </w:p>
          <w:p w:rsidR="000367F0" w:rsidRPr="00FA369D" w:rsidRDefault="000367F0" w:rsidP="000367F0">
            <w:pPr>
              <w:pStyle w:val="ConsPlusNormal"/>
              <w:jc w:val="both"/>
              <w:rPr>
                <w:sz w:val="24"/>
                <w:szCs w:val="24"/>
              </w:rPr>
            </w:pPr>
            <w:r w:rsidRPr="00FA369D">
              <w:rPr>
                <w:sz w:val="24"/>
                <w:szCs w:val="24"/>
              </w:rPr>
              <w:t>подпись</w:t>
            </w:r>
          </w:p>
        </w:tc>
      </w:tr>
      <w:tr w:rsidR="000367F0" w:rsidRPr="00FA369D" w:rsidTr="000367F0">
        <w:trPr>
          <w:gridAfter w:val="1"/>
          <w:wAfter w:w="128" w:type="dxa"/>
        </w:trPr>
        <w:tc>
          <w:tcPr>
            <w:tcW w:w="5839"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Начальник Отдела градостроительства и земельных отношений Местной администрации г. п. Нарткала</w:t>
            </w:r>
          </w:p>
        </w:tc>
        <w:tc>
          <w:tcPr>
            <w:tcW w:w="510" w:type="dxa"/>
            <w:tcBorders>
              <w:top w:val="nil"/>
              <w:left w:val="nil"/>
              <w:bottom w:val="nil"/>
              <w:right w:val="nil"/>
            </w:tcBorders>
          </w:tcPr>
          <w:p w:rsidR="000367F0" w:rsidRPr="00FA369D" w:rsidRDefault="000367F0" w:rsidP="000367F0">
            <w:pPr>
              <w:pStyle w:val="ConsPlusNormal"/>
              <w:jc w:val="both"/>
              <w:rPr>
                <w:sz w:val="24"/>
                <w:szCs w:val="24"/>
              </w:rPr>
            </w:pPr>
          </w:p>
        </w:tc>
        <w:tc>
          <w:tcPr>
            <w:tcW w:w="2594" w:type="dxa"/>
            <w:tcBorders>
              <w:top w:val="nil"/>
              <w:left w:val="nil"/>
              <w:bottom w:val="nil"/>
              <w:right w:val="nil"/>
            </w:tcBorders>
          </w:tcPr>
          <w:p w:rsidR="000367F0" w:rsidRPr="00FA369D" w:rsidRDefault="000367F0" w:rsidP="000367F0">
            <w:pPr>
              <w:pStyle w:val="ConsPlusNormal"/>
              <w:jc w:val="both"/>
              <w:rPr>
                <w:sz w:val="24"/>
                <w:szCs w:val="24"/>
              </w:rPr>
            </w:pPr>
            <w:r w:rsidRPr="00FA369D">
              <w:rPr>
                <w:sz w:val="24"/>
                <w:szCs w:val="24"/>
              </w:rPr>
              <w:t>Ф.И.О.</w:t>
            </w:r>
          </w:p>
          <w:p w:rsidR="000367F0" w:rsidRPr="00FA369D" w:rsidRDefault="000367F0" w:rsidP="000367F0">
            <w:pPr>
              <w:pStyle w:val="ConsPlusNormal"/>
              <w:jc w:val="both"/>
              <w:rPr>
                <w:sz w:val="24"/>
                <w:szCs w:val="24"/>
              </w:rPr>
            </w:pPr>
            <w:r w:rsidRPr="00FA369D">
              <w:rPr>
                <w:sz w:val="24"/>
                <w:szCs w:val="24"/>
              </w:rPr>
              <w:t>подпись</w:t>
            </w:r>
          </w:p>
        </w:tc>
      </w:tr>
    </w:tbl>
    <w:p w:rsidR="000367F0" w:rsidRPr="00FA369D" w:rsidRDefault="000367F0" w:rsidP="000367F0">
      <w:pPr>
        <w:pStyle w:val="ConsPlusNormal"/>
        <w:jc w:val="both"/>
        <w:rPr>
          <w:sz w:val="24"/>
          <w:szCs w:val="24"/>
        </w:rPr>
      </w:pPr>
    </w:p>
    <w:p w:rsidR="000367F0" w:rsidRPr="00FA369D" w:rsidRDefault="000367F0" w:rsidP="000367F0">
      <w:pPr>
        <w:pStyle w:val="ConsPlusNormal"/>
        <w:jc w:val="both"/>
        <w:rPr>
          <w:sz w:val="24"/>
          <w:szCs w:val="24"/>
        </w:rPr>
      </w:pPr>
      <w:r w:rsidRPr="00FA369D">
        <w:rPr>
          <w:sz w:val="24"/>
          <w:szCs w:val="24"/>
        </w:rPr>
        <w:t>Исполнитель                                                                                Ф.И.О.</w:t>
      </w:r>
    </w:p>
    <w:p w:rsidR="000367F0" w:rsidRPr="00FA369D" w:rsidRDefault="000367F0" w:rsidP="000367F0">
      <w:pPr>
        <w:pStyle w:val="ConsPlusNormal"/>
        <w:jc w:val="both"/>
        <w:rPr>
          <w:sz w:val="24"/>
          <w:szCs w:val="24"/>
        </w:rPr>
      </w:pPr>
      <w:r w:rsidRPr="00FA369D">
        <w:rPr>
          <w:sz w:val="24"/>
          <w:szCs w:val="24"/>
        </w:rPr>
        <w:t xml:space="preserve">                                                                                            </w:t>
      </w:r>
      <w:r>
        <w:rPr>
          <w:sz w:val="24"/>
          <w:szCs w:val="24"/>
        </w:rPr>
        <w:t xml:space="preserve">       </w:t>
      </w:r>
      <w:r w:rsidRPr="00FA369D">
        <w:rPr>
          <w:sz w:val="24"/>
          <w:szCs w:val="24"/>
        </w:rPr>
        <w:t xml:space="preserve">   подпись</w:t>
      </w:r>
    </w:p>
    <w:p w:rsidR="000367F0" w:rsidRPr="00FA369D" w:rsidRDefault="000367F0" w:rsidP="000367F0">
      <w:pPr>
        <w:spacing w:line="240" w:lineRule="auto"/>
        <w:jc w:val="both"/>
        <w:rPr>
          <w:rFonts w:ascii="Times New Roman" w:hAnsi="Times New Roman" w:cs="Times New Roman"/>
          <w:sz w:val="24"/>
          <w:szCs w:val="24"/>
        </w:rPr>
      </w:pPr>
    </w:p>
    <w:p w:rsidR="000367F0" w:rsidRPr="00FA369D" w:rsidRDefault="000367F0" w:rsidP="000367F0">
      <w:pPr>
        <w:tabs>
          <w:tab w:val="left" w:pos="960"/>
        </w:tabs>
        <w:spacing w:line="240" w:lineRule="auto"/>
        <w:jc w:val="both"/>
        <w:rPr>
          <w:rFonts w:ascii="Times New Roman" w:hAnsi="Times New Roman" w:cs="Times New Roman"/>
          <w:sz w:val="24"/>
          <w:szCs w:val="24"/>
        </w:rPr>
      </w:pPr>
    </w:p>
    <w:p w:rsidR="000367F0" w:rsidRPr="00FA369D" w:rsidRDefault="000367F0" w:rsidP="000367F0">
      <w:pPr>
        <w:tabs>
          <w:tab w:val="left" w:pos="960"/>
        </w:tabs>
        <w:spacing w:line="240" w:lineRule="auto"/>
        <w:jc w:val="both"/>
        <w:rPr>
          <w:rFonts w:ascii="Times New Roman" w:hAnsi="Times New Roman" w:cs="Times New Roman"/>
          <w:sz w:val="24"/>
          <w:szCs w:val="24"/>
        </w:rPr>
      </w:pPr>
    </w:p>
    <w:p w:rsidR="000367F0" w:rsidRPr="00FA369D" w:rsidRDefault="000367F0" w:rsidP="000367F0">
      <w:pPr>
        <w:spacing w:line="240" w:lineRule="auto"/>
        <w:jc w:val="both"/>
        <w:rPr>
          <w:rFonts w:ascii="Times New Roman" w:hAnsi="Times New Roman" w:cs="Times New Roman"/>
          <w:sz w:val="24"/>
          <w:szCs w:val="24"/>
        </w:rPr>
      </w:pPr>
    </w:p>
    <w:p w:rsidR="00DB2BF4" w:rsidRDefault="00DB2BF4">
      <w:bookmarkStart w:id="9" w:name="_GoBack"/>
      <w:bookmarkEnd w:id="9"/>
    </w:p>
    <w:sectPr w:rsidR="00DB2BF4" w:rsidSect="000367F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8E"/>
    <w:rsid w:val="00000818"/>
    <w:rsid w:val="00005FC3"/>
    <w:rsid w:val="000068DB"/>
    <w:rsid w:val="00013DF2"/>
    <w:rsid w:val="00014126"/>
    <w:rsid w:val="00016C11"/>
    <w:rsid w:val="00016E87"/>
    <w:rsid w:val="00021138"/>
    <w:rsid w:val="00025503"/>
    <w:rsid w:val="00025D59"/>
    <w:rsid w:val="00027E23"/>
    <w:rsid w:val="00030A36"/>
    <w:rsid w:val="0003118B"/>
    <w:rsid w:val="00033DF4"/>
    <w:rsid w:val="0003471C"/>
    <w:rsid w:val="000367F0"/>
    <w:rsid w:val="00040459"/>
    <w:rsid w:val="00041EF5"/>
    <w:rsid w:val="000455AF"/>
    <w:rsid w:val="00052248"/>
    <w:rsid w:val="000530A3"/>
    <w:rsid w:val="000576A3"/>
    <w:rsid w:val="00057F2D"/>
    <w:rsid w:val="00060820"/>
    <w:rsid w:val="0006084B"/>
    <w:rsid w:val="00060CAB"/>
    <w:rsid w:val="000628D7"/>
    <w:rsid w:val="00063A46"/>
    <w:rsid w:val="00063DB2"/>
    <w:rsid w:val="00070170"/>
    <w:rsid w:val="00070D62"/>
    <w:rsid w:val="00076E59"/>
    <w:rsid w:val="00080BC3"/>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325A"/>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372E3"/>
    <w:rsid w:val="00145AAD"/>
    <w:rsid w:val="0014783E"/>
    <w:rsid w:val="00150262"/>
    <w:rsid w:val="001502D0"/>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18E"/>
    <w:rsid w:val="001F0466"/>
    <w:rsid w:val="001F13F4"/>
    <w:rsid w:val="001F436C"/>
    <w:rsid w:val="001F6C7E"/>
    <w:rsid w:val="001F7CE7"/>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3FFA"/>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B5F0F"/>
    <w:rsid w:val="002C06E2"/>
    <w:rsid w:val="002C3346"/>
    <w:rsid w:val="002C528A"/>
    <w:rsid w:val="002C7919"/>
    <w:rsid w:val="002D6CA9"/>
    <w:rsid w:val="002E0617"/>
    <w:rsid w:val="002E1B5B"/>
    <w:rsid w:val="002E6D38"/>
    <w:rsid w:val="002F46DC"/>
    <w:rsid w:val="002F4857"/>
    <w:rsid w:val="002F5290"/>
    <w:rsid w:val="002F7800"/>
    <w:rsid w:val="0030107D"/>
    <w:rsid w:val="0031339D"/>
    <w:rsid w:val="00313B65"/>
    <w:rsid w:val="0031521C"/>
    <w:rsid w:val="0031585E"/>
    <w:rsid w:val="0032087C"/>
    <w:rsid w:val="0032149F"/>
    <w:rsid w:val="0032390E"/>
    <w:rsid w:val="00324DC5"/>
    <w:rsid w:val="00325723"/>
    <w:rsid w:val="00332F70"/>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85E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274"/>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616"/>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4F95"/>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2193"/>
    <w:rsid w:val="006653DE"/>
    <w:rsid w:val="00675B35"/>
    <w:rsid w:val="0067681B"/>
    <w:rsid w:val="006768EA"/>
    <w:rsid w:val="0068571F"/>
    <w:rsid w:val="00693D0F"/>
    <w:rsid w:val="00695989"/>
    <w:rsid w:val="0069683D"/>
    <w:rsid w:val="006A26EF"/>
    <w:rsid w:val="006A38D2"/>
    <w:rsid w:val="006A4A88"/>
    <w:rsid w:val="006A686F"/>
    <w:rsid w:val="006A76BE"/>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AEF"/>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0936"/>
    <w:rsid w:val="007E113B"/>
    <w:rsid w:val="007E2DFC"/>
    <w:rsid w:val="007E428C"/>
    <w:rsid w:val="007F7B0C"/>
    <w:rsid w:val="0080489B"/>
    <w:rsid w:val="00805937"/>
    <w:rsid w:val="00816586"/>
    <w:rsid w:val="008179D9"/>
    <w:rsid w:val="00821DE0"/>
    <w:rsid w:val="00823005"/>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286"/>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1A0F"/>
    <w:rsid w:val="008D32FA"/>
    <w:rsid w:val="008D3C9B"/>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1DE2"/>
    <w:rsid w:val="00912F48"/>
    <w:rsid w:val="00921272"/>
    <w:rsid w:val="00923480"/>
    <w:rsid w:val="00926526"/>
    <w:rsid w:val="00927E22"/>
    <w:rsid w:val="009305C2"/>
    <w:rsid w:val="00932C3E"/>
    <w:rsid w:val="00933BF9"/>
    <w:rsid w:val="0093488B"/>
    <w:rsid w:val="0094110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3976"/>
    <w:rsid w:val="00A44AC0"/>
    <w:rsid w:val="00A477A8"/>
    <w:rsid w:val="00A5253E"/>
    <w:rsid w:val="00A529AD"/>
    <w:rsid w:val="00A53E6B"/>
    <w:rsid w:val="00A61DDC"/>
    <w:rsid w:val="00A651CD"/>
    <w:rsid w:val="00A67137"/>
    <w:rsid w:val="00A71A12"/>
    <w:rsid w:val="00A7357D"/>
    <w:rsid w:val="00A7378D"/>
    <w:rsid w:val="00A74768"/>
    <w:rsid w:val="00A75C2F"/>
    <w:rsid w:val="00A77671"/>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0D5E"/>
    <w:rsid w:val="00B46BA6"/>
    <w:rsid w:val="00B47839"/>
    <w:rsid w:val="00B53DC5"/>
    <w:rsid w:val="00B66EB5"/>
    <w:rsid w:val="00B73B1D"/>
    <w:rsid w:val="00B7780F"/>
    <w:rsid w:val="00B77BE9"/>
    <w:rsid w:val="00B84202"/>
    <w:rsid w:val="00B930B1"/>
    <w:rsid w:val="00B937CD"/>
    <w:rsid w:val="00B96F4A"/>
    <w:rsid w:val="00B979C6"/>
    <w:rsid w:val="00BA1D5D"/>
    <w:rsid w:val="00BA4BA9"/>
    <w:rsid w:val="00BA7025"/>
    <w:rsid w:val="00BA705C"/>
    <w:rsid w:val="00BB1540"/>
    <w:rsid w:val="00BB172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28F0"/>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563F"/>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3805"/>
    <w:rsid w:val="00D16920"/>
    <w:rsid w:val="00D20BE0"/>
    <w:rsid w:val="00D20D83"/>
    <w:rsid w:val="00D224E4"/>
    <w:rsid w:val="00D25090"/>
    <w:rsid w:val="00D3151F"/>
    <w:rsid w:val="00D326DA"/>
    <w:rsid w:val="00D355C0"/>
    <w:rsid w:val="00D35740"/>
    <w:rsid w:val="00D37A7A"/>
    <w:rsid w:val="00D4062E"/>
    <w:rsid w:val="00D40939"/>
    <w:rsid w:val="00D4217E"/>
    <w:rsid w:val="00D47F60"/>
    <w:rsid w:val="00D53615"/>
    <w:rsid w:val="00D5392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DF7EF6"/>
    <w:rsid w:val="00DF7F2E"/>
    <w:rsid w:val="00E02DCF"/>
    <w:rsid w:val="00E0534D"/>
    <w:rsid w:val="00E05ADC"/>
    <w:rsid w:val="00E068E3"/>
    <w:rsid w:val="00E06B24"/>
    <w:rsid w:val="00E07E94"/>
    <w:rsid w:val="00E10862"/>
    <w:rsid w:val="00E17B65"/>
    <w:rsid w:val="00E228D3"/>
    <w:rsid w:val="00E32402"/>
    <w:rsid w:val="00E33785"/>
    <w:rsid w:val="00E36A4F"/>
    <w:rsid w:val="00E36C89"/>
    <w:rsid w:val="00E37088"/>
    <w:rsid w:val="00E41991"/>
    <w:rsid w:val="00E42DBD"/>
    <w:rsid w:val="00E478F0"/>
    <w:rsid w:val="00E51FF7"/>
    <w:rsid w:val="00E53F5F"/>
    <w:rsid w:val="00E55EE5"/>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3F51"/>
    <w:rsid w:val="00E94643"/>
    <w:rsid w:val="00E954FD"/>
    <w:rsid w:val="00EA4053"/>
    <w:rsid w:val="00EB29B2"/>
    <w:rsid w:val="00EB476A"/>
    <w:rsid w:val="00EC4651"/>
    <w:rsid w:val="00ED3EA9"/>
    <w:rsid w:val="00EE1309"/>
    <w:rsid w:val="00EE1FDE"/>
    <w:rsid w:val="00EE2670"/>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478FA"/>
    <w:rsid w:val="00F50A77"/>
    <w:rsid w:val="00F53A7B"/>
    <w:rsid w:val="00F53EB8"/>
    <w:rsid w:val="00F61E09"/>
    <w:rsid w:val="00F6374C"/>
    <w:rsid w:val="00F672F8"/>
    <w:rsid w:val="00F72E3C"/>
    <w:rsid w:val="00F73E60"/>
    <w:rsid w:val="00F74287"/>
    <w:rsid w:val="00F765F1"/>
    <w:rsid w:val="00F816DC"/>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4ED1"/>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7F0"/>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Title">
    <w:name w:val="ConsPlusTitle"/>
    <w:rsid w:val="000367F0"/>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0367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7F0"/>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Title">
    <w:name w:val="ConsPlusTitle"/>
    <w:rsid w:val="000367F0"/>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0367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8EAB3848AC364B18A3B653C25D6AB30E1A3F6F78C4BA7FD4DF96BB9C8C194663BF7A711F7AF29CD23E6679A36BA388EC4992DDD4F1A776DY9G" TargetMode="External"/><Relationship Id="rId13" Type="http://schemas.openxmlformats.org/officeDocument/2006/relationships/hyperlink" Target="consultantplus://offline/ref=F178EAB3848AC364B18A3B653C25D6AB30E1A5F4F78A4BA7FD4DF96BB9C8C194663BF7A711F7AC2ECC23E6679A36BA388EC4992DDD4F1A776DY9G" TargetMode="External"/><Relationship Id="rId3" Type="http://schemas.openxmlformats.org/officeDocument/2006/relationships/settings" Target="settings.xml"/><Relationship Id="rId7" Type="http://schemas.openxmlformats.org/officeDocument/2006/relationships/hyperlink" Target="consultantplus://offline/ref=F178EAB3848AC364B18A3B653C25D6AB30E1A2F6F68A4BA7FD4DF96BB9C8C194743BAFAB10F1B12ACE36B036DC66Y0G" TargetMode="External"/><Relationship Id="rId12" Type="http://schemas.openxmlformats.org/officeDocument/2006/relationships/hyperlink" Target="consultantplus://offline/ref=F178EAB3848AC364B18A3B653C25D6AB30E1A5F4F78A4BA7FD4DF96BB9C8C194743BAFAB10F1B12ACE36B036DC66Y0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78EAB3848AC364B18A3B653C25D6AB30E1A5F4F78A4BA7FD4DF96BB9C8C194663BF7A711F7AF22CA23E6679A36BA388EC4992DDD4F1A776DY9G" TargetMode="External"/><Relationship Id="rId11" Type="http://schemas.openxmlformats.org/officeDocument/2006/relationships/hyperlink" Target="consultantplus://offline/ref=F178EAB3848AC364B18A3B653C25D6AB30E1A5F4F78A4BA7FD4DF96BB9C8C194743BAFAB10F1B12ACE36B036DC66Y0G" TargetMode="External"/><Relationship Id="rId5" Type="http://schemas.openxmlformats.org/officeDocument/2006/relationships/image" Target="media/image1.png"/><Relationship Id="rId15" Type="http://schemas.openxmlformats.org/officeDocument/2006/relationships/hyperlink" Target="consultantplus://offline/ref=F178EAB3848AC364B18A3B653C25D6AB30E0A2F5F28B4BA7FD4DF96BB9C8C194743BAFAB10F1B12ACE36B036DC66Y0G" TargetMode="External"/><Relationship Id="rId10" Type="http://schemas.openxmlformats.org/officeDocument/2006/relationships/hyperlink" Target="consultantplus://offline/ref=F178EAB3848AC364B18A3B653C25D6AB30E1A5F4F78A4BA7FD4DF96BB9C8C194663BF7A711F0A47F9F6CE73BDF65A93888C49A2DC164YEG" TargetMode="External"/><Relationship Id="rId4" Type="http://schemas.openxmlformats.org/officeDocument/2006/relationships/webSettings" Target="webSettings.xml"/><Relationship Id="rId9" Type="http://schemas.openxmlformats.org/officeDocument/2006/relationships/hyperlink" Target="consultantplus://offline/ref=F178EAB3848AC364B18A3B653C25D6AB30E0A5F3F48E4BA7FD4DF96BB9C8C194663BF7A218FCFB7A8A7DBF37D87DB63996D8982F6CY0G" TargetMode="External"/><Relationship Id="rId14" Type="http://schemas.openxmlformats.org/officeDocument/2006/relationships/hyperlink" Target="consultantplus://offline/ref=F178EAB3848AC364B18A3B653C25D6AB30E0A2F5F28B4BA7FD4DF96BB9C8C194743BAFAB10F1B12ACE36B036DC66Y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8879</Words>
  <Characters>50614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2024-01-18T07:20:00Z</dcterms:created>
  <dcterms:modified xsi:type="dcterms:W3CDTF">2024-01-18T07:39:00Z</dcterms:modified>
</cp:coreProperties>
</file>