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C5" w:rsidRDefault="006822C5" w:rsidP="006822C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EC19E71" wp14:editId="44E84ECF">
            <wp:extent cx="731520" cy="891540"/>
            <wp:effectExtent l="0" t="0" r="0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2C5" w:rsidRDefault="006822C5" w:rsidP="006822C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6822C5" w:rsidRDefault="006822C5" w:rsidP="006822C5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6822C5" w:rsidRDefault="006822C5" w:rsidP="006822C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6822C5" w:rsidRDefault="006822C5" w:rsidP="006822C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6822C5" w:rsidRDefault="006822C5" w:rsidP="006822C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6822C5" w:rsidRDefault="006822C5" w:rsidP="006822C5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6822C5" w:rsidRDefault="006822C5" w:rsidP="006822C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6822C5" w:rsidRDefault="006822C5" w:rsidP="006822C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6822C5" w:rsidRPr="000C4205" w:rsidRDefault="006822C5" w:rsidP="006822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822C5" w:rsidRPr="000C4205" w:rsidRDefault="006822C5" w:rsidP="006822C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C4205">
        <w:rPr>
          <w:rFonts w:ascii="Times New Roman" w:hAnsi="Times New Roman"/>
          <w:b/>
          <w:sz w:val="28"/>
          <w:szCs w:val="28"/>
          <w:lang w:eastAsia="ru-RU"/>
        </w:rPr>
        <w:t>ПОСТАНОВЛЕНИЕ    № 356</w:t>
      </w:r>
    </w:p>
    <w:p w:rsidR="006822C5" w:rsidRPr="000C4205" w:rsidRDefault="006822C5" w:rsidP="006822C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822C5" w:rsidRPr="000C4205" w:rsidRDefault="006822C5" w:rsidP="006822C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C4205">
        <w:rPr>
          <w:rFonts w:ascii="Times New Roman" w:hAnsi="Times New Roman"/>
          <w:b/>
          <w:sz w:val="28"/>
          <w:szCs w:val="28"/>
          <w:lang w:eastAsia="ru-RU"/>
        </w:rPr>
        <w:t>УНАФЭ                           № 356</w:t>
      </w:r>
    </w:p>
    <w:p w:rsidR="006822C5" w:rsidRPr="000C4205" w:rsidRDefault="006822C5" w:rsidP="006822C5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</w:p>
    <w:p w:rsidR="006822C5" w:rsidRPr="000C4205" w:rsidRDefault="006822C5" w:rsidP="006822C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C4205">
        <w:rPr>
          <w:rFonts w:ascii="Times New Roman" w:hAnsi="Times New Roman"/>
          <w:b/>
          <w:sz w:val="28"/>
          <w:szCs w:val="28"/>
          <w:lang w:eastAsia="ru-RU"/>
        </w:rPr>
        <w:t>БЕГИМ                           № 356</w:t>
      </w:r>
    </w:p>
    <w:p w:rsidR="006822C5" w:rsidRPr="000C4205" w:rsidRDefault="006822C5" w:rsidP="006822C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2C5" w:rsidRPr="000C4205" w:rsidRDefault="006822C5" w:rsidP="006822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C4205">
        <w:rPr>
          <w:rFonts w:ascii="Times New Roman" w:hAnsi="Times New Roman" w:cs="Times New Roman"/>
          <w:sz w:val="28"/>
          <w:szCs w:val="28"/>
        </w:rPr>
        <w:t xml:space="preserve">29.12.2023г.                                                                                                   </w:t>
      </w:r>
      <w:proofErr w:type="spellStart"/>
      <w:r w:rsidRPr="000C4205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0C4205">
        <w:rPr>
          <w:rFonts w:ascii="Times New Roman" w:hAnsi="Times New Roman" w:cs="Times New Roman"/>
          <w:sz w:val="28"/>
          <w:szCs w:val="28"/>
        </w:rPr>
        <w:t>. Нарткала</w:t>
      </w:r>
      <w:r w:rsidRPr="000C4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822C5" w:rsidRPr="000C4205" w:rsidRDefault="006822C5" w:rsidP="006822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22C5" w:rsidRPr="000C4205" w:rsidRDefault="006822C5" w:rsidP="006822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4205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</w:p>
    <w:p w:rsidR="006822C5" w:rsidRPr="000C4205" w:rsidRDefault="006822C5" w:rsidP="006822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4205">
        <w:rPr>
          <w:rFonts w:ascii="Times New Roman" w:hAnsi="Times New Roman" w:cs="Times New Roman"/>
          <w:b w:val="0"/>
          <w:sz w:val="28"/>
          <w:szCs w:val="28"/>
        </w:rPr>
        <w:t>об отраслевой системе оплаты труда работников Муниципальных</w:t>
      </w:r>
    </w:p>
    <w:p w:rsidR="006822C5" w:rsidRPr="000C4205" w:rsidRDefault="006822C5" w:rsidP="006822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4205">
        <w:rPr>
          <w:rFonts w:ascii="Times New Roman" w:hAnsi="Times New Roman" w:cs="Times New Roman"/>
          <w:b w:val="0"/>
          <w:sz w:val="28"/>
          <w:szCs w:val="28"/>
        </w:rPr>
        <w:t>казенных учреждений культуры городского поселения Нарткала</w:t>
      </w:r>
    </w:p>
    <w:p w:rsidR="006822C5" w:rsidRPr="000C4205" w:rsidRDefault="006822C5" w:rsidP="006822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4205">
        <w:rPr>
          <w:rFonts w:ascii="Times New Roman" w:hAnsi="Times New Roman" w:cs="Times New Roman"/>
          <w:b w:val="0"/>
          <w:sz w:val="28"/>
          <w:szCs w:val="28"/>
        </w:rPr>
        <w:t>Урванского муниципального района КБР</w:t>
      </w:r>
    </w:p>
    <w:p w:rsidR="006822C5" w:rsidRPr="000C4205" w:rsidRDefault="006822C5" w:rsidP="006822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2C5" w:rsidRPr="000C4205" w:rsidRDefault="006822C5" w:rsidP="006822C5">
      <w:pPr>
        <w:pStyle w:val="a3"/>
        <w:jc w:val="both"/>
        <w:rPr>
          <w:sz w:val="28"/>
          <w:szCs w:val="28"/>
        </w:rPr>
      </w:pPr>
      <w:r w:rsidRPr="000C4205">
        <w:rPr>
          <w:sz w:val="28"/>
          <w:szCs w:val="28"/>
        </w:rPr>
        <w:t xml:space="preserve">  Во исполнение пункта 4 Предписания МКУ «Управление финансов местной администрации Урванского муниципального района КБР» от 27.12.2023г. №3, в соответствии с Федеральным </w:t>
      </w:r>
      <w:hyperlink r:id="rId7" w:history="1">
        <w:r w:rsidRPr="000C4205">
          <w:rPr>
            <w:color w:val="0000FF"/>
            <w:sz w:val="28"/>
            <w:szCs w:val="28"/>
          </w:rPr>
          <w:t>законом</w:t>
        </w:r>
      </w:hyperlink>
      <w:r w:rsidRPr="000C4205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0C4205">
          <w:rPr>
            <w:color w:val="0000FF"/>
            <w:sz w:val="28"/>
            <w:szCs w:val="28"/>
          </w:rPr>
          <w:t>постановлением</w:t>
        </w:r>
      </w:hyperlink>
      <w:r w:rsidRPr="000C4205">
        <w:rPr>
          <w:sz w:val="28"/>
          <w:szCs w:val="28"/>
        </w:rPr>
        <w:t xml:space="preserve"> Правительство Кабардино-Балкарской Республики от 24.05.2013 N 151-ПП "О </w:t>
      </w:r>
      <w:proofErr w:type="gramStart"/>
      <w:r w:rsidRPr="000C4205">
        <w:rPr>
          <w:sz w:val="28"/>
          <w:szCs w:val="28"/>
        </w:rPr>
        <w:t>Положении</w:t>
      </w:r>
      <w:proofErr w:type="gramEnd"/>
      <w:r w:rsidRPr="000C4205">
        <w:rPr>
          <w:sz w:val="28"/>
          <w:szCs w:val="28"/>
        </w:rPr>
        <w:t xml:space="preserve"> об отраслевой системе оплаты труда работников государственных казенных, бюджетных и автономных учреждений культуры Кабардино-Балкарской Республики" (в редакции </w:t>
      </w:r>
      <w:hyperlink r:id="rId9" w:history="1">
        <w:r w:rsidRPr="000C4205">
          <w:rPr>
            <w:color w:val="0000FF"/>
            <w:sz w:val="28"/>
            <w:szCs w:val="28"/>
          </w:rPr>
          <w:t>постановления</w:t>
        </w:r>
      </w:hyperlink>
      <w:r w:rsidRPr="000C4205">
        <w:rPr>
          <w:sz w:val="28"/>
          <w:szCs w:val="28"/>
        </w:rPr>
        <w:t xml:space="preserve"> Правительства Кабардино-Балкарской Республики от 20.08.2015 </w:t>
      </w:r>
      <w:r>
        <w:rPr>
          <w:sz w:val="28"/>
          <w:szCs w:val="28"/>
        </w:rPr>
        <w:t>№</w:t>
      </w:r>
      <w:r w:rsidRPr="000C4205">
        <w:rPr>
          <w:sz w:val="28"/>
          <w:szCs w:val="28"/>
        </w:rPr>
        <w:t xml:space="preserve">194-ПП), Местная администрация городского поселения Нарткала Урванского муниципального района КБР </w:t>
      </w:r>
    </w:p>
    <w:p w:rsidR="006822C5" w:rsidRPr="000C4205" w:rsidRDefault="006822C5" w:rsidP="006822C5">
      <w:pPr>
        <w:pStyle w:val="a3"/>
        <w:jc w:val="center"/>
        <w:rPr>
          <w:sz w:val="28"/>
          <w:szCs w:val="28"/>
        </w:rPr>
      </w:pPr>
      <w:r w:rsidRPr="000C4205">
        <w:rPr>
          <w:sz w:val="28"/>
          <w:szCs w:val="28"/>
        </w:rPr>
        <w:t>ПОСТАНОВЛЯЕТ:</w:t>
      </w:r>
    </w:p>
    <w:p w:rsidR="006822C5" w:rsidRPr="000C4205" w:rsidRDefault="006822C5" w:rsidP="006822C5">
      <w:pPr>
        <w:pStyle w:val="a3"/>
        <w:jc w:val="both"/>
        <w:rPr>
          <w:sz w:val="28"/>
          <w:szCs w:val="28"/>
        </w:rPr>
      </w:pPr>
      <w:r w:rsidRPr="000C4205">
        <w:rPr>
          <w:sz w:val="28"/>
          <w:szCs w:val="28"/>
        </w:rPr>
        <w:t xml:space="preserve">1. Утвердить прилагаемое </w:t>
      </w:r>
      <w:hyperlink w:anchor="Par35" w:tooltip="ПОЛОЖЕНИЕ" w:history="1">
        <w:r w:rsidRPr="000C4205">
          <w:rPr>
            <w:color w:val="0000FF"/>
            <w:sz w:val="28"/>
            <w:szCs w:val="28"/>
          </w:rPr>
          <w:t>Положение</w:t>
        </w:r>
      </w:hyperlink>
      <w:r w:rsidRPr="000C4205">
        <w:rPr>
          <w:sz w:val="28"/>
          <w:szCs w:val="28"/>
        </w:rPr>
        <w:t xml:space="preserve"> об отраслевой системе </w:t>
      </w:r>
      <w:proofErr w:type="gramStart"/>
      <w:r w:rsidRPr="000C4205">
        <w:rPr>
          <w:sz w:val="28"/>
          <w:szCs w:val="28"/>
        </w:rPr>
        <w:t>оплаты труда работников Муниципальных казенных учреждений культуры городского поселения</w:t>
      </w:r>
      <w:proofErr w:type="gramEnd"/>
      <w:r w:rsidRPr="000C4205">
        <w:rPr>
          <w:sz w:val="28"/>
          <w:szCs w:val="28"/>
        </w:rPr>
        <w:t xml:space="preserve"> Нарткала Урванского муниципального района КБР (далее - Положение).</w:t>
      </w:r>
    </w:p>
    <w:p w:rsidR="006822C5" w:rsidRPr="000C4205" w:rsidRDefault="006822C5" w:rsidP="006822C5">
      <w:pPr>
        <w:pStyle w:val="a3"/>
        <w:jc w:val="both"/>
        <w:rPr>
          <w:sz w:val="28"/>
          <w:szCs w:val="28"/>
        </w:rPr>
      </w:pPr>
      <w:r w:rsidRPr="000C4205">
        <w:rPr>
          <w:sz w:val="28"/>
          <w:szCs w:val="28"/>
        </w:rPr>
        <w:t xml:space="preserve">2. Отделу по бухгалтерскому учету и отчетности местной администрации </w:t>
      </w:r>
      <w:proofErr w:type="spellStart"/>
      <w:r w:rsidRPr="000C4205">
        <w:rPr>
          <w:sz w:val="28"/>
          <w:szCs w:val="28"/>
        </w:rPr>
        <w:t>г.п</w:t>
      </w:r>
      <w:proofErr w:type="spellEnd"/>
      <w:r w:rsidRPr="000C4205">
        <w:rPr>
          <w:sz w:val="28"/>
          <w:szCs w:val="28"/>
        </w:rPr>
        <w:t>. Нарткала (</w:t>
      </w:r>
      <w:proofErr w:type="spellStart"/>
      <w:r w:rsidRPr="000C4205">
        <w:rPr>
          <w:sz w:val="28"/>
          <w:szCs w:val="28"/>
        </w:rPr>
        <w:t>Бекшокова</w:t>
      </w:r>
      <w:proofErr w:type="spellEnd"/>
      <w:r w:rsidRPr="000C4205">
        <w:rPr>
          <w:sz w:val="28"/>
          <w:szCs w:val="28"/>
        </w:rPr>
        <w:t xml:space="preserve"> Д.А.) привести систему </w:t>
      </w:r>
      <w:proofErr w:type="gramStart"/>
      <w:r w:rsidRPr="000C4205">
        <w:rPr>
          <w:sz w:val="28"/>
          <w:szCs w:val="28"/>
        </w:rPr>
        <w:t>оплаты тру</w:t>
      </w:r>
      <w:r>
        <w:rPr>
          <w:sz w:val="28"/>
          <w:szCs w:val="28"/>
        </w:rPr>
        <w:t>да работников м</w:t>
      </w:r>
      <w:r w:rsidRPr="000C4205">
        <w:rPr>
          <w:sz w:val="28"/>
          <w:szCs w:val="28"/>
        </w:rPr>
        <w:t>униципальных казенных учреждений культуры городского поселения</w:t>
      </w:r>
      <w:proofErr w:type="gramEnd"/>
      <w:r w:rsidRPr="000C4205">
        <w:rPr>
          <w:sz w:val="28"/>
          <w:szCs w:val="28"/>
        </w:rPr>
        <w:t xml:space="preserve"> Нарткала в соответствие с настоящим </w:t>
      </w:r>
      <w:hyperlink w:anchor="Par35" w:tooltip="ПОЛОЖЕНИЕ" w:history="1">
        <w:r w:rsidRPr="000C4205">
          <w:rPr>
            <w:color w:val="0000FF"/>
            <w:sz w:val="28"/>
            <w:szCs w:val="28"/>
          </w:rPr>
          <w:t>Положением</w:t>
        </w:r>
      </w:hyperlink>
      <w:r w:rsidRPr="000C4205">
        <w:rPr>
          <w:sz w:val="28"/>
          <w:szCs w:val="28"/>
        </w:rPr>
        <w:t>.</w:t>
      </w:r>
    </w:p>
    <w:p w:rsidR="006822C5" w:rsidRPr="000C4205" w:rsidRDefault="006822C5" w:rsidP="006822C5">
      <w:pPr>
        <w:pStyle w:val="a3"/>
        <w:jc w:val="both"/>
        <w:rPr>
          <w:sz w:val="28"/>
          <w:szCs w:val="28"/>
        </w:rPr>
      </w:pPr>
      <w:r w:rsidRPr="000C4205">
        <w:rPr>
          <w:sz w:val="28"/>
          <w:szCs w:val="28"/>
        </w:rPr>
        <w:t xml:space="preserve">3. Рекомендовать муниципальным казенным учреждениям культуры городского поселения Нарткала "Городская библиотека семейного чтения" (В. </w:t>
      </w:r>
      <w:proofErr w:type="spellStart"/>
      <w:r w:rsidRPr="000C4205">
        <w:rPr>
          <w:sz w:val="28"/>
          <w:szCs w:val="28"/>
        </w:rPr>
        <w:t>Агаркова</w:t>
      </w:r>
      <w:proofErr w:type="spellEnd"/>
      <w:r w:rsidRPr="000C4205">
        <w:rPr>
          <w:sz w:val="28"/>
          <w:szCs w:val="28"/>
        </w:rPr>
        <w:t xml:space="preserve">), </w:t>
      </w:r>
      <w:r w:rsidRPr="000C4205">
        <w:rPr>
          <w:sz w:val="28"/>
          <w:szCs w:val="28"/>
        </w:rPr>
        <w:lastRenderedPageBreak/>
        <w:t>"</w:t>
      </w:r>
      <w:proofErr w:type="spellStart"/>
      <w:r w:rsidRPr="000C4205">
        <w:rPr>
          <w:sz w:val="28"/>
          <w:szCs w:val="28"/>
        </w:rPr>
        <w:t>Нарткалинская</w:t>
      </w:r>
      <w:proofErr w:type="spellEnd"/>
      <w:r w:rsidRPr="000C4205">
        <w:rPr>
          <w:sz w:val="28"/>
          <w:szCs w:val="28"/>
        </w:rPr>
        <w:t xml:space="preserve"> городская детская библиотека" (Ф. Курманова) руководствоваться в своей деятельности прилагаемым </w:t>
      </w:r>
      <w:hyperlink w:anchor="Par35" w:tooltip="ПОЛОЖЕНИЕ" w:history="1">
        <w:r w:rsidRPr="000C4205">
          <w:rPr>
            <w:color w:val="0000FF"/>
            <w:sz w:val="28"/>
            <w:szCs w:val="28"/>
          </w:rPr>
          <w:t>Положением</w:t>
        </w:r>
      </w:hyperlink>
      <w:r w:rsidRPr="000C4205">
        <w:rPr>
          <w:sz w:val="28"/>
          <w:szCs w:val="28"/>
        </w:rPr>
        <w:t>.</w:t>
      </w:r>
    </w:p>
    <w:p w:rsidR="006822C5" w:rsidRPr="000C4205" w:rsidRDefault="006822C5" w:rsidP="006822C5">
      <w:pPr>
        <w:pStyle w:val="a3"/>
        <w:jc w:val="both"/>
        <w:rPr>
          <w:sz w:val="28"/>
          <w:szCs w:val="28"/>
        </w:rPr>
      </w:pPr>
      <w:r w:rsidRPr="000C4205">
        <w:rPr>
          <w:sz w:val="28"/>
          <w:szCs w:val="28"/>
        </w:rPr>
        <w:t>4. Обнародовать настоящее постановление в установленном действующим законодательством порядке.</w:t>
      </w:r>
    </w:p>
    <w:p w:rsidR="006822C5" w:rsidRPr="000C4205" w:rsidRDefault="006822C5" w:rsidP="006822C5">
      <w:pPr>
        <w:pStyle w:val="a3"/>
        <w:jc w:val="both"/>
        <w:rPr>
          <w:sz w:val="28"/>
          <w:szCs w:val="28"/>
        </w:rPr>
      </w:pPr>
      <w:r w:rsidRPr="000C4205">
        <w:rPr>
          <w:sz w:val="28"/>
          <w:szCs w:val="28"/>
        </w:rPr>
        <w:t xml:space="preserve">5. Считать утратившим силу Постановление местной администрации </w:t>
      </w:r>
      <w:proofErr w:type="spellStart"/>
      <w:r w:rsidRPr="000C4205">
        <w:rPr>
          <w:sz w:val="28"/>
          <w:szCs w:val="28"/>
        </w:rPr>
        <w:t>г.п</w:t>
      </w:r>
      <w:proofErr w:type="spellEnd"/>
      <w:r w:rsidRPr="000C4205">
        <w:rPr>
          <w:sz w:val="28"/>
          <w:szCs w:val="28"/>
        </w:rPr>
        <w:t>. Нарткала от 02.03.2016г. №149</w:t>
      </w:r>
    </w:p>
    <w:p w:rsidR="006822C5" w:rsidRDefault="006822C5" w:rsidP="006822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2C5" w:rsidRDefault="006822C5" w:rsidP="006822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2C5" w:rsidRPr="000C4205" w:rsidRDefault="006822C5" w:rsidP="006822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2C5" w:rsidRPr="000C4205" w:rsidRDefault="006822C5" w:rsidP="006822C5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  <w:r w:rsidRPr="000C4205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proofErr w:type="spellStart"/>
      <w:r w:rsidRPr="000C4205">
        <w:rPr>
          <w:rFonts w:ascii="Times New Roman" w:hAnsi="Times New Roman" w:cs="Times New Roman"/>
          <w:sz w:val="28"/>
          <w:szCs w:val="28"/>
        </w:rPr>
        <w:t>г.п</w:t>
      </w:r>
      <w:proofErr w:type="gramStart"/>
      <w:r w:rsidRPr="000C420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C4205">
        <w:rPr>
          <w:rFonts w:ascii="Times New Roman" w:hAnsi="Times New Roman" w:cs="Times New Roman"/>
          <w:sz w:val="28"/>
          <w:szCs w:val="28"/>
        </w:rPr>
        <w:t>арткала</w:t>
      </w:r>
      <w:proofErr w:type="spellEnd"/>
      <w:r w:rsidRPr="000C4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2C5" w:rsidRPr="000C4205" w:rsidRDefault="006822C5" w:rsidP="006822C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C4205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C4205">
        <w:rPr>
          <w:rFonts w:ascii="Times New Roman" w:hAnsi="Times New Roman" w:cs="Times New Roman"/>
          <w:sz w:val="28"/>
          <w:szCs w:val="28"/>
        </w:rPr>
        <w:t xml:space="preserve">   А. Х. </w:t>
      </w:r>
      <w:proofErr w:type="spellStart"/>
      <w:r w:rsidRPr="000C4205"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  <w:r w:rsidRPr="000C4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6822C5" w:rsidRDefault="006822C5" w:rsidP="006822C5">
      <w:pPr>
        <w:pStyle w:val="ConsPlusNormal"/>
        <w:jc w:val="right"/>
        <w:rPr>
          <w:rFonts w:ascii="Times New Roman" w:hAnsi="Times New Roman" w:cs="Times New Roman"/>
        </w:rPr>
      </w:pP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</w:rPr>
      </w:pPr>
      <w:bookmarkStart w:id="1" w:name="_GoBack"/>
      <w:bookmarkEnd w:id="1"/>
      <w:r w:rsidRPr="00F76839">
        <w:rPr>
          <w:rFonts w:ascii="Times New Roman" w:hAnsi="Times New Roman" w:cs="Times New Roman"/>
        </w:rPr>
        <w:lastRenderedPageBreak/>
        <w:t xml:space="preserve">Приложение 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</w:rPr>
      </w:pPr>
      <w:r w:rsidRPr="00F76839">
        <w:rPr>
          <w:rFonts w:ascii="Times New Roman" w:hAnsi="Times New Roman" w:cs="Times New Roman"/>
        </w:rPr>
        <w:t>К Постановлению местной администрации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F76839">
        <w:rPr>
          <w:rFonts w:ascii="Times New Roman" w:hAnsi="Times New Roman" w:cs="Times New Roman"/>
        </w:rPr>
        <w:t>г.п</w:t>
      </w:r>
      <w:proofErr w:type="spellEnd"/>
      <w:r w:rsidRPr="00F76839">
        <w:rPr>
          <w:rFonts w:ascii="Times New Roman" w:hAnsi="Times New Roman" w:cs="Times New Roman"/>
        </w:rPr>
        <w:t>. Нарткала УМР КБР</w:t>
      </w:r>
    </w:p>
    <w:p w:rsidR="00C81CF9" w:rsidRDefault="00C81CF9" w:rsidP="00C81CF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29.12.2023г. №356</w:t>
      </w:r>
    </w:p>
    <w:p w:rsidR="00C81CF9" w:rsidRDefault="00C81CF9" w:rsidP="00C81CF9">
      <w:pPr>
        <w:pStyle w:val="ConsPlusNormal"/>
        <w:jc w:val="right"/>
        <w:rPr>
          <w:rFonts w:ascii="Times New Roman" w:hAnsi="Times New Roman" w:cs="Times New Roman"/>
        </w:rPr>
      </w:pP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</w:rPr>
      </w:pP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5"/>
      <w:bookmarkEnd w:id="2"/>
      <w:r w:rsidRPr="00F76839">
        <w:rPr>
          <w:rFonts w:ascii="Times New Roman" w:hAnsi="Times New Roman" w:cs="Times New Roman"/>
          <w:sz w:val="24"/>
          <w:szCs w:val="24"/>
        </w:rPr>
        <w:t>ПОЛОЖЕНИЕ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ОБ ОТРАСЛЕВОЙ СИСТЕМЕ ОПЛАТЫ ТРУДА РАБОТНИКОВ МУНИЦИПАЛЬНЫХ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КАЗЕННЫХ УЧРЕЖДЕНИЙ КУЛЬТУРЫ ГОРОДСКОГО ПОСЕЛЕНИЯ НАРТКАЛА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формирования системы оплаты труда работников муниципальных казенных учреждений культуры городского поселения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Нарткала (далее - учреждение) и включает в себя:</w:t>
      </w: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минимальные размеры окладов по профессиональным квалификационным группам (далее - ПКГ);</w:t>
      </w: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рекомендуемые размеры повышающих коэффициентов;</w:t>
      </w: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наименования, условия осуществления и размеры выплат стимулирующего характера;</w:t>
      </w: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наименования, условия осуществления и размеры выплат компенсационного характера;</w:t>
      </w: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условия оплаты труда руководителей учреждений, их заместителей и главного бухгалтера учреждения;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другие вопросы оплаты труда.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2. Система оплаты труда работников учреждений устанавливается коллективными договорами, соглашениями, локальными нормативными актами в соответствии с трудовым законодательством и иными нормативными актами Российской Федерации и Кабардино-Балкарской Республики и настоящим Положением.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3. Заработная плата работнику устанавливается трудовым договором в соответствии с системой оплаты труда, определенной настоящим Положением.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4. Условия оплаты труда, включая размер должностного оклада работника, повышающие коэффициенты к окладам и иные выплаты стимулирующего и компенсационного характера являются обязательными для включения в трудовой договор.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5. Местная администрация городского поселения Нарткала, в ведении которого находятся муниципальные казенные учреждения культуры (далее Учредитель), может устанавливать руководителю учреждения выплаты стимулирующего характера, размер которых зависят от выполнения показателей эффективности и результативности деятельности учреждения в пределах ассигнований предусмотренных, на оплату труда работников учреждений.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6. Размеры должностных окладов определяются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а также с учетом сложности и объема выполняемой работы.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7. Должностной оклад руководителя устанавливается в соответствии с показателями, характеризующими группу по оплате труда руководителя учреждения, утверждаемыми уполномоченным исполнительным органом государственной власти в сфере культуры.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8. По отдельным профессиям, должностям, не требующим полной занятости, могут устанавливаться часовые ставки заработной платы в соответствии с </w:t>
      </w:r>
      <w:hyperlink w:anchor="Par483" w:tooltip="РЕКОМЕНДУЕМЫЙ ПЕРЕЧЕНЬ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к Положению.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lastRenderedPageBreak/>
        <w:t xml:space="preserve">9. Месячная заработная плата работника, отработавшего норму рабочего времени и выполнившего нормы труда (трудовые обязанности), не может быть ниже минимального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>, установленного нормативными актами Российской Федерации и Кабардино-Балкарской Республики.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Заработная плата работника предельными размерами не ограничивается.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2. Размеры минимальных окладов и рекомендуемые размеры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повышающих коэффициентов по должностям (профессиям)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работников муниципальных казенных учреждений культуры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 профессиональным квалификационным группам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Размеры минимальных окладов и рекомендуемые размеры повышающих коэффициентов по профессиям рабочих: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"Общеотраслевые профессии рабочих первого уровня"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5046"/>
        <w:gridCol w:w="1871"/>
      </w:tblGrid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оклада, в рублях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по которым предусмотрено присвоение 1, 2, 3 квалификационных разрядов в соответствии с ЕТКС работ и профессий рабочих; подсобный рабочий, маляр, гардеробщик, грузчик, дворник, кассир билетный, кастелянша, кладовщик, курьер, контролер контрольно-пропускного пункта, полотер, сторож (вахтер), уборщик служебных помещений, уборщик производственных помещений, уборщик территорий, лифтер, оператор аппаратов микрофильмирования и копирования, радиооператор, телефонист,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фотооператор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, экспедитор печати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Старший билетный кассир; старший контролер контрольно-пропускного пункта, а также профессии рабочих, отнесенных к первому квалификационному уровню, при выполнении работ по профессии с производным наименованием "старший"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3320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повышающего коэффициента по ПКГ "Общеотраслевые профессии рабочих первого уровня" - до 1,6.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"Общеотраслевые профессии рабочих второго уровня"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989"/>
        <w:gridCol w:w="1928"/>
      </w:tblGrid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Рекомендуемый размер оклада, в </w:t>
            </w: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рублях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уровни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оклада, в рублях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4 и 5 квалификационных разрядов в соответствии с ЕТКС работ и профессий рабочих; плотник, слесарь-сантехник, водитель автомобиля, оператор электронно-вычислительных машин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6 и 7 квалификационных разрядов в соответствии с ЕКТС работ и профессий рабочих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8 квалификационного разряда в соответствии с ЕКТС и профессий рабочих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3720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повышающего коэффициента по ПКГ "Общеотраслевые профессии рабочих второго уровня" - до 1,7.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Размеры минимальных окладов и рекомендуемые размеры повышающих коэффициентов по общеотраслевым должностям служащих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839">
        <w:rPr>
          <w:rFonts w:ascii="Times New Roman" w:hAnsi="Times New Roman" w:cs="Times New Roman"/>
          <w:b/>
          <w:bCs/>
          <w:sz w:val="24"/>
          <w:szCs w:val="24"/>
        </w:rPr>
        <w:t>Профессиональная квалификационная группа</w:t>
      </w:r>
    </w:p>
    <w:p w:rsidR="00C81CF9" w:rsidRPr="00F76839" w:rsidRDefault="00C81CF9" w:rsidP="00C81C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839">
        <w:rPr>
          <w:rFonts w:ascii="Times New Roman" w:hAnsi="Times New Roman" w:cs="Times New Roman"/>
          <w:b/>
          <w:bCs/>
          <w:sz w:val="24"/>
          <w:szCs w:val="24"/>
        </w:rPr>
        <w:t>"Общеотраслевые должности служащих первого уровня"</w:t>
      </w:r>
    </w:p>
    <w:p w:rsidR="00C81CF9" w:rsidRPr="00F76839" w:rsidRDefault="00C81CF9" w:rsidP="00C81C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989"/>
        <w:gridCol w:w="1928"/>
      </w:tblGrid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оклада, в рублях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агент рекламный; архивариус; кассир; делопроизводитель; комендант; секретарь-машинистка; машинистка; экспедитор; дежурный бюро пропусков; оператор по диспетчерскому обслуживанию лифтов; секретарь; экспедитор по перевозке грузов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старший экспедитор; старший комендант, а также 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повышающего коэффициента по ПКГ "Общеотраслевые должности служащих первого уровня" - до 1,6.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839">
        <w:rPr>
          <w:rFonts w:ascii="Times New Roman" w:hAnsi="Times New Roman" w:cs="Times New Roman"/>
          <w:b/>
          <w:bCs/>
          <w:sz w:val="24"/>
          <w:szCs w:val="24"/>
        </w:rPr>
        <w:t>Профессиональная квалификационная группа</w:t>
      </w:r>
    </w:p>
    <w:p w:rsidR="00C81CF9" w:rsidRPr="00F76839" w:rsidRDefault="00C81CF9" w:rsidP="00C81C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839">
        <w:rPr>
          <w:rFonts w:ascii="Times New Roman" w:hAnsi="Times New Roman" w:cs="Times New Roman"/>
          <w:b/>
          <w:bCs/>
          <w:sz w:val="24"/>
          <w:szCs w:val="24"/>
        </w:rPr>
        <w:lastRenderedPageBreak/>
        <w:t>"Общеотраслевые должности служащих второго уровня"</w:t>
      </w:r>
    </w:p>
    <w:p w:rsidR="00C81CF9" w:rsidRPr="00F76839" w:rsidRDefault="00C81CF9" w:rsidP="00C81C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989"/>
        <w:gridCol w:w="1928"/>
      </w:tblGrid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оклада, в рублях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администратор; инспектор по кадрам;</w:t>
            </w:r>
          </w:p>
          <w:p w:rsidR="00C81CF9" w:rsidRPr="00F76839" w:rsidRDefault="00C81CF9" w:rsidP="0002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руководителя;</w:t>
            </w:r>
          </w:p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художник; техник; техник вычислительного (информационно-вычислительного) центра; техник по инвентаризации строений и сооружений; техник-программист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заведующий складом; заведующий хозяйством; заведующий архивом;</w:t>
            </w:r>
          </w:p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бюро пропусков; заведующий фотолабораторией; заведующий канцелярией; заведующий экспедицией; должности служащих первого квалификационного уровня, по которым может устанавливаться производное должностное наименование "старший"; должности служащих первого квалификационного уровня, по которым устанавливается II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мастер участка; начальник хозяйственного отдела; должности служащих первого квалификационного уровня, по которым устанавливается I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старший мастер участка;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4690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 мастерской); начальник смены (участка); начальник цеха (участка)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5180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повышающего коэффициента по ПКГ "Общеотраслевые должности служащих второго уровня" до 1,8.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"Общеотраслевые должности служащих третьего уровня"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989"/>
        <w:gridCol w:w="1928"/>
      </w:tblGrid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оклада, в рублях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1 квалификационны</w:t>
            </w: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бухгалтер; бухгалтер-ревизор;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; инженер; инженер по охране труда и технике </w:t>
            </w: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безопасности; инженер-электроник (электроник); инженер по автоматизации и механизации производственных процессов; инженер по автоматизированным системам управления производством; инженер по инвентаризации строений и сооружений; инженер по организации и нормированию труда; инженер-энергетик (энергетик), инженер-программист (программист); менеджер; менеджер по рекламе; экономист; экономист по бухгалтерскому учету и анализу хозяйственной деятельности;</w:t>
            </w:r>
            <w:proofErr w:type="gram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 по планированию; экономист по труду; юрисконсульт;</w:t>
            </w:r>
          </w:p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переводчик; специалист по кадрам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4150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II категории, экономисты всех специальностей II категории, а также должности служащих первого квалификационного уровня, по которым может устанавливаться II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I категории, экономисты всех специальностей I категории, а также должности служащих первого квалификационного уровня, по которым может устанавливаться I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4690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ведущий экономист по планированию;</w:t>
            </w:r>
          </w:p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ведущий финансист; юрисконсульт, а также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главный специалист: в отделах, отделениях, мастерских, заместитель главного бухгалтера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повышающего коэффициента по ПКГ "Общеотраслевые должности служащих третьего уровня" - до 1,9.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"Общеотраслевые должности служащих четвертого уровня"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989"/>
        <w:gridCol w:w="1928"/>
      </w:tblGrid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Рекомендуемый размер оклада, в рублях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кадров; начальник планово-</w:t>
            </w: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отдела;</w:t>
            </w:r>
          </w:p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отдела; начальник отдела материально-технического снабжения; начальник производственных цехов; начальник отдела охраны труда; начальник технического отдела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5353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отдела; главный (механик, технолог, энергетик)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6254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7450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повышающего коэффициента по ПКГ "Общеотраслевые должности служащих четвертого уровня" - до 1,9.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Размеры минимальных окладов и рекомендуемые размеры повышающих коэффициентов по должностям работников культуры, искусства и кинематографии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839">
        <w:rPr>
          <w:rFonts w:ascii="Times New Roman" w:hAnsi="Times New Roman" w:cs="Times New Roman"/>
          <w:b/>
          <w:bCs/>
          <w:sz w:val="24"/>
          <w:szCs w:val="24"/>
        </w:rPr>
        <w:t>Профессиональная квалификационная группа</w:t>
      </w:r>
    </w:p>
    <w:p w:rsidR="00C81CF9" w:rsidRPr="00F76839" w:rsidRDefault="00C81CF9" w:rsidP="00C81C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839">
        <w:rPr>
          <w:rFonts w:ascii="Times New Roman" w:hAnsi="Times New Roman" w:cs="Times New Roman"/>
          <w:b/>
          <w:bCs/>
          <w:sz w:val="24"/>
          <w:szCs w:val="24"/>
        </w:rPr>
        <w:t>"Профессии рабочих культуры, искусства и кинематографии первого уровня"</w:t>
      </w:r>
    </w:p>
    <w:p w:rsidR="00C81CF9" w:rsidRPr="00F76839" w:rsidRDefault="00C81CF9" w:rsidP="00C81CF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5102"/>
        <w:gridCol w:w="1814"/>
      </w:tblGrid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оклада, в рублях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бутафор; гример-постижер; костюмер; маляр по отделке декораций; осветитель; машинист сцены; монтировщик сцены;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фильмопроверщик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; киномеханик; униформист; реквизитор;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фильмотекарь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фонотекарь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; дежурный зала игральных автоматов; столяр по изготовлению декораций; пиротехник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культуры, искусства и кинематографии, отнесенные к первому квалификационному уровню, которым присваивались 3 - 4 разряды ЕТКС; макетчик театрально-постановочных макетов; портной, раскройщик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3360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культуры, искусства и кинематографии, отнесенных к 1 - 2 квалификационным уровням, которым присваивался 5 разряд ЕТКС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3760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 культуры, искусства и кинематографии, отнесенные к 1 - 3 квалификационному уровню, которым присваивался 6 разряд ЕТКС и профессии рабочих, предусмотренных 1 - 3 </w:t>
            </w: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квалификационными уровнями ПКГ, выполняющие важные (особо важные) и ответственные работы (согласно </w:t>
            </w:r>
            <w:hyperlink r:id="rId10" w:history="1">
              <w:r w:rsidRPr="00F76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приложению N 4</w:t>
              </w:r>
            </w:hyperlink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4200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повышающего коэффициента по ПКГ "Профессии рабочих культуры, искусства и кинематографии первого уровня" - до 2,0.</w:t>
      </w:r>
    </w:p>
    <w:p w:rsidR="00C81CF9" w:rsidRPr="00F76839" w:rsidRDefault="00C81CF9" w:rsidP="00C81C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"Профессии рабочих культуры, искусства и кинематографии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второго уровня"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5102"/>
        <w:gridCol w:w="1842"/>
      </w:tblGrid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отнесенные к квалификационным уровням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оклада, в рублях 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красильщик в постижерском производстве 4 - 5 разрядов ЕТКС;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фонотекарь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видеотекарь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; изготовитель игровых кукол 5 разряда ЕТКС; механик по ремонту и обслуживанию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кинотехнологического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4 - 5 разрядов ЕТКС; механик по обслуживанию звуковой техники 2 - 5 разрядов ЕТКС; оператор пульта управления киноустановки; реставратор фильмокопии 5 разряда ЕТКС; контролер музыкальных инструментов 4 - 6 разрядов ЕТКС;</w:t>
            </w:r>
            <w:proofErr w:type="gram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регулировщик язычковых инструментов 4 - 5 разрядов ЕТКС, реставратор клавишных инструментов 5 - 6 разрядов ЕТКС; реставратор смычковых и щипковых инструментов 5 - 8 разрядов ЕТКС; реставратор ударных инструментов 5 - 6 разрядов ЕТКС; реставратор язычковых инструментов 4 - 5 разрядов ЕТКС; красильщик в постижерском производстве 6 разряда ЕТКС; изготовитель игровых кукол 6 разряда ЕТКС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механик по ремонту и обслуживанию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кинотехнологического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6 - 7 разрядов ЕТКС; механик по обслуживанию звуковой техники 6 - 7 разрядов ЕТКС; реставратор фильмокопии 6 разряда ЕТКС; оператор видеозаписи 6 - 7 разрядов ЕТКС; изготовитель музыкальных инструментов по индивидуальным заказам 6 разряда ЕТКС;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интонировщик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6 разряда ЕТКС; настройщик духовых инструментов 6 разряда ЕТКС; настройщик-регулировщик смычковых инструментов 6 разряда ЕТКС; реставратор духовых инструментов 6 - 8 разрядов ЕТКС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квалификационный уровень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механик по ремонту и обслуживанию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кинотехнологического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8 разряда ЕТКС; оператор видеозаписи 8 разряда ЕТКС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3795</w:t>
            </w:r>
          </w:p>
        </w:tc>
      </w:tr>
      <w:tr w:rsidR="00C81CF9" w:rsidRPr="00F76839" w:rsidTr="0002139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квалификационный уровень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предусмотренные первым - третьим квалификационными уровнями, при выполнении важных (особо важных) и ответственных (особо ответственных) работ (согласно </w:t>
            </w:r>
            <w:hyperlink r:id="rId11" w:history="1">
              <w:r w:rsidRPr="00F76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приложению N 4</w:t>
              </w:r>
            </w:hyperlink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4250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повышающего коэффициента по ПКГ "Профессии рабочих культуры, искусства и кинематографии второго уровня" - до 2,0.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"Должности работников культуры, искусства и кинематографии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среднего звена"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989"/>
        <w:gridCol w:w="1782"/>
      </w:tblGrid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оклада, в рублях</w:t>
            </w:r>
          </w:p>
        </w:tc>
      </w:tr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билетными кассами; заведующий костюмерной; репетитор по технике речи; суфлер; артист оркестра (ансамбля), обслуживающего кинотеатры; рестораны; кафе и танцевальные площадки; организатор экскурсий; руководитель кружка, любительского объединения, клуба по интересам; распорядитель танцевального вечера; ведущий дискотеки; руководитель музыкальной части дискотеки; аккомпаниатор;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; контролер-посадчик аттракциона; мастер участка ремонта и реставрации фильмофонда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должности, предусмотренные 1 квалификационным уровнем, которым присваивались 7 - 9 разряды по ЕТКС: ассистенты режиссера, дирижера, балетмейстера, хормейстера; помощник режиссера; артист балета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повышающего коэффициента по ПКГ "Должности работников культуры, искусства и кинематографии среднего звена" - до 2,2.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 "Должности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работников культуры, искусства и кинематографии ведущего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звена"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989"/>
        <w:gridCol w:w="1814"/>
      </w:tblGrid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Должностные оклады (ставки)</w:t>
            </w:r>
          </w:p>
        </w:tc>
      </w:tr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концертмейстер по классу вокала (балета); лектор-искусствовед (музыковед); чтец-мастер художественного слова; главный библиотекарь; главный библиограф; помощник главного режиссера (главного дирижера, главного балетмейстера, художественного руководителя); заведующий труппой;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музыкальных инструментов; репетитор по вокалу; репетитор по балету;</w:t>
            </w:r>
            <w:proofErr w:type="gram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аккомпаниатор-концертмейстер; администратор (старший администратор); заведующий аттракционом;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 центра народной культуры (культуры и досуга) и других аналогичных учреждений и организаций; редактор библиотеки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</w:t>
            </w:r>
            <w:proofErr w:type="gram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лектор (экскурсовод); артист-вокалист (солист); артист балета; артист оркестра; артист хора; артист драмы; артист (кукловод) театра кукол; артист симфонического, камерного 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-симфонического, духового оркестров, оркестра народных инструментов; артист оркестра ансамблей песни и танца; артист эстрадного оркестра (ансамбля); артист балета ансамбля песни и танца, танцевального коллектива; артист хора ансамбля песни и танца, хорового коллектива;</w:t>
            </w:r>
            <w:proofErr w:type="gram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артисты - концертные исполнители (всех жанров), кроме артистов - концертных исполнителей вспомогательного состава; репетитор цирковых номеров; хранитель фондов; редактор (музыкальный редактор); специалист по фольклору; специалист по жанрам творчества, специалист по методике клубной работы, методист по составлению кинопрограмм, инспектор манежа (ведущий представление), артист - воздушный гимнаст, артист спортивно-акробатического жанра; </w:t>
            </w: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артист жанра "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эквилибр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"; артист жанра дрессуры животных;</w:t>
            </w:r>
            <w:proofErr w:type="gram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артист жанра конной дрессуры; артист жанра жонглирования; артист жанра иллюзии; артист коверный; буффонадный клоун; музыкальный эксцентрик, сатирик; артист оркестра цирка; специалист по учетно-</w:t>
            </w:r>
            <w:proofErr w:type="spell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хранительской</w:t>
            </w:r>
            <w:proofErr w:type="spell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документации; специалист экспозиционного и выставочного отдела; кинооператор; ассистент кинорежиссера, ассистент кинооператора; звукооператор; монтажер; редактор по репертуару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3900</w:t>
            </w:r>
          </w:p>
        </w:tc>
      </w:tr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профессии, предусмотренные 1 квалификационным уровнем, которым присваивались 12 - 13 разряды по ЕТКС, и должности, по которым может устанавливаться производное должностное наименование "старший"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4290</w:t>
            </w:r>
          </w:p>
        </w:tc>
      </w:tr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профессии, предусмотренные 1 квалификационным уровнем, которым присваивались 14 - 15 разряды по ЕТКС, и должности, по которым может устанавливаться производное должностное наименование "ведущий"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повышающего коэффициента по ПКГ "Должности работников культуры, искусства и кинематографии ведущего звена" - до 2,45.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"Должности работников культуры, искусства и кинематографии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руководящего состава"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5046"/>
        <w:gridCol w:w="1711"/>
      </w:tblGrid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оклада, в рублях</w:t>
            </w:r>
          </w:p>
        </w:tc>
      </w:tr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литературно-драматургической части; заведующий музыкальной частью; заведующий отделом (сектором) библиотеки; заведующий отделом (сектором) музея; заведующий передвижной выставкой музея; заведующий отделом (сектором) зоопарка; заведующий ветеринарной лабораторией зоопарка; балетмейстер, хормейстер, звукорежиссер, заведующий реставрационной мастерской; заведующий отделом (сектором) Дома (Дворца) культуры;</w:t>
            </w:r>
            <w:proofErr w:type="gram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парка культуры и отдыха, научно-методического центра народного творчества, Дома народного творчества, центра народной культуры </w:t>
            </w: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(культуры и досуга) и других аналогичных учреждений и организаций; заведующий отделением (пунктом) по прокату кино- и видеофильмов; заведующий художественно-оформительской мастерской; директор съемочной группы; директор творческого коллектива, программы циркового конвейера; режиссер массовых представлений; заведующий отделом по эксплуатации аттракционной техники;</w:t>
            </w:r>
            <w:proofErr w:type="gram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кинорежиссер; руководитель клубного формирования - любительского объединения, студии, коллектива самодеятельного искусства, клуба по интересам; художественный руководитель клубного учреждения, парка культуры и отдыха, научно-методического центра народного творчества, Дома народного творчества, центра народной культуры (культуры и досуга и других аналогичных учреждений); ученый секретарь библиотеки (музея, зоопарка)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4250</w:t>
            </w:r>
          </w:p>
        </w:tc>
      </w:tr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профессии, предусмотренные 1 квалификационным уровнем, которым присваивались 12 - 13 разряды по ЕТКС; заведующий художественно-постановочной частью, режиссер, дирижер, главный хранитель фондов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профессии, предусмотренные 1 - 2 квалификационным уровнем, которым присваивались 14 - 15 разряды по ЕТКС; главный балетмейстер; главный хормейстер; главный художник; режиссер-постановщик; балетмейстер-постановщик; главный дирижер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81CF9" w:rsidRPr="00F76839" w:rsidTr="000213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профессии, предусмотренные 1 - 3 квалификационными уровнями, которым присваивались 16 - 17 разряды по ЕТКС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повышающего коэффициента по ПКГ "Должности руководящего состава учреждений культуры, искусства и кинематографии" - до 2,3.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839">
        <w:rPr>
          <w:rFonts w:ascii="Times New Roman" w:hAnsi="Times New Roman" w:cs="Times New Roman"/>
          <w:b/>
          <w:bCs/>
          <w:sz w:val="24"/>
          <w:szCs w:val="24"/>
        </w:rPr>
        <w:t>Размеры минимальных окладов должностей, не вошедших в профессиональные квалификационные группы: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3"/>
        <w:gridCol w:w="4237"/>
      </w:tblGrid>
      <w:tr w:rsidR="00C81CF9" w:rsidRPr="00F76839" w:rsidTr="0002139C"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оклада, в рублях</w:t>
            </w:r>
          </w:p>
        </w:tc>
      </w:tr>
      <w:tr w:rsidR="00C81CF9" w:rsidRPr="00F76839" w:rsidTr="0002139C"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сотрудник службы безопасности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C81CF9" w:rsidRPr="00F76839" w:rsidTr="0002139C"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младший сотрудник службы безопасности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4290</w:t>
            </w:r>
          </w:p>
        </w:tc>
      </w:tr>
      <w:tr w:rsidR="00C81CF9" w:rsidRPr="00F76839" w:rsidTr="0002139C"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старший сотрудник службы безопасности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</w:tr>
      <w:tr w:rsidR="00C81CF9" w:rsidRPr="00F76839" w:rsidTr="0002139C"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сотрудник службы безопасности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5170</w:t>
            </w:r>
          </w:p>
        </w:tc>
      </w:tr>
      <w:tr w:rsidR="00C81CF9" w:rsidRPr="00F76839" w:rsidTr="0002139C"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главный сотрудник службы безопасности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5690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316"/>
      <w:bookmarkEnd w:id="3"/>
      <w:r w:rsidRPr="00F76839">
        <w:rPr>
          <w:rFonts w:ascii="Times New Roman" w:hAnsi="Times New Roman" w:cs="Times New Roman"/>
          <w:sz w:val="24"/>
          <w:szCs w:val="24"/>
        </w:rPr>
        <w:t>3. Порядок установления повышающих коэффициентов к окладам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Минимальные размеры окладов работников по соответствующим профессиональным квалификационным группам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Положением об оплате труда работников учреждения может быть предусмотрено установление работникам повышающих коэффициентов к окладам стимулирующего характера: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повышающий коэффициент к окладу по занимаемой должности;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персональный повышающий коэффициент к окладу;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повышающий коэффициент к окладу за непрерывный стаж работы, за выслугу лет;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повышающий коэффициент к окладу за квалификационную категорию, присвоение ученой степени, присвоение почетного звания "заслуженный", "народный", "академический", "классность", "образцовый художественно-самодеятельный коллектив", "народный художественно-самодеятельный коллектив", "за знание иностранных языков и применение их в работе".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Решение об установлении соответствующих повышающих коэффициентов принимается учреждением с учетом обеспечения указанных выплат финансовыми средствами.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Повышающие коэффициенты к окладам устанавливаются на определенный период времени в течение соответствующего календарного года.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Повышающий коэффициент к окладу по занимаемой должности устанавливается работникам учреждения в зависимости от отнесения должности к квалификационному уровню ПКГ.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Размер выплат по повышающему коэффициенту определяется путем умножения размера минимального оклада работника на повышающий коэффициент к окладу по занимаемой должности. Выплаты по повышающему коэффициенту к окладу носят стимулирующий характер, применение повышающих коэффициентов к окладу по занимаемой должности образует новый оклад и учитывается при начислении иных стимулирующих и компенсационных выплат, определяемых в процентном отношении к минимальному окладу (ставке).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Персональный повышающий коэффициент к окладу по должности устанавливается работнику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задач, и других факторов.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работника. Рекомендуемый размер персонального повышающего коэффициента - до 3,0.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выплат, устанавливаемых к должностному окладу.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Повышающий коэффициент к окладу за непрерывный стаж работы устанавливается всем </w:t>
      </w:r>
      <w:r w:rsidRPr="00F76839">
        <w:rPr>
          <w:rFonts w:ascii="Times New Roman" w:hAnsi="Times New Roman" w:cs="Times New Roman"/>
          <w:sz w:val="24"/>
          <w:szCs w:val="24"/>
        </w:rPr>
        <w:lastRenderedPageBreak/>
        <w:t>работникам в зависимости от общего количества лет, проработанных в учреждениях системы культуры, искусства и кинематографии. Рекомендуемые размеры повышающих коэффициентов к окладу за выслугу лет: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при выслуге лет от 1 года до 2 лет - до 0,10;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при выслуге лет от 2 до 5 лет - до 0,15;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при выслуге лет от 5 до 10 лет - до 0,20;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при выслуге лет от 10 до 20 лет - до 0,25;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при выслуге лет свыше 25 лет - до 0,30.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Применение повышающего коэффициента к окладу за выслугу лет не образует новый оклад и не учитывается при начислении иных стимулирующих и компенсационных выплат, устанавливаемых к должностному окладу.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Исчисление стажа, дающего право на установление повышающих коэффициентов за выслугу лет, производится в соответствии с </w:t>
      </w:r>
      <w:hyperlink w:anchor="Par533" w:tooltip="ПОРЯДОК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2</w:t>
        </w:r>
      </w:hyperlink>
      <w:r w:rsidRPr="00F76839">
        <w:rPr>
          <w:rFonts w:ascii="Times New Roman" w:hAnsi="Times New Roman" w:cs="Times New Roman"/>
          <w:sz w:val="24"/>
          <w:szCs w:val="24"/>
        </w:rPr>
        <w:t>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Повышающий коэффициент к окладу за квалификационную категорию работникам устанавливается с целью стимулирования к качественному результату труда путем повышения профессиональной квалификации и компетентности.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Рекомендуемые размеры повышающих коэффициентов к окладу за квалификационную категорию: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при наличии высшей квалификационной категории - 0,2;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при наличии первой квалификационной категории - 0,15;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при наличии второй квалификационной категории - 0,1.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Работникам, которым присвоена ученая степень, устанавливаются повышающий коэффициент в размере: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за звание "кандидат наук" - 0,10;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за звание "доктор наук" - 0,20.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49"/>
      <w:bookmarkEnd w:id="4"/>
      <w:r w:rsidRPr="00F76839">
        <w:rPr>
          <w:rFonts w:ascii="Times New Roman" w:hAnsi="Times New Roman" w:cs="Times New Roman"/>
          <w:sz w:val="24"/>
          <w:szCs w:val="24"/>
        </w:rPr>
        <w:t>Повышающий коэффициент к окладу за присвоение званий ученой степени "кандидат наук" и "доктор наук" устанавливается, если работник работает непосредственно по специальности (или смежной специальности), по которой присвоена ученая степень.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Применение повышающего коэффициента к окладу за квалификационную категорию и присвоение ученой степени не образует новый оклад и не учитывается при начислении иных стимулирующих и компенсационных выплат, устанавливаемых к должностному окладу.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Библиотечным, музейным работникам (экскурсоводам) за знание иностранных языков и применение их в работе устанавливается повышающий коэффициент к окладам: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за знание одного иностранного языка - 0,10;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за знание двух иностранных языков - 0,15.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55"/>
      <w:bookmarkEnd w:id="5"/>
      <w:r w:rsidRPr="00F76839">
        <w:rPr>
          <w:rFonts w:ascii="Times New Roman" w:hAnsi="Times New Roman" w:cs="Times New Roman"/>
          <w:sz w:val="24"/>
          <w:szCs w:val="24"/>
        </w:rPr>
        <w:t>Водителям автомобилей учреждений устанавливаются повышающий коэффициент к окладам "за классность":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lastRenderedPageBreak/>
        <w:t>- за первый класс - 0,15;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за второй класс - 0,10.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При награждении работников учреждений государственными наградами Кабардино-Балкарской Республики выплаты производятся в соответствии с нормативными правовыми актами Кабардино-Балкарской Республики.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Применение повышающего коэффициента к окладу не образует новый оклад и не учитывается при начислении иных стимулирующих и компенсационных выплат, устанавливаемых к должностному окладу.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Изменение размеров окладов и надбавок производится в следующие сроки:</w:t>
      </w:r>
    </w:p>
    <w:p w:rsidR="00C81CF9" w:rsidRPr="00F76839" w:rsidRDefault="00C81CF9" w:rsidP="00C81CF9">
      <w:pPr>
        <w:pStyle w:val="ConsPlusNormal"/>
        <w:numPr>
          <w:ilvl w:val="0"/>
          <w:numId w:val="1"/>
        </w:numPr>
        <w:adjustRightInd w:val="0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при изменении квалификационного уровня оплаты труда - согласно дате приказа по учреждению; при присвоении почетного звания "народный" и "заслуженный" - со дня присвоения почетного звания; при присвоении почетного звания "академический", "образцовый художественно-самодеятельный коллектив", "народный художественный ансамбль" - согласно дате приказа Министерства культуры Кабардино-Балкарской Республики;</w:t>
      </w:r>
    </w:p>
    <w:p w:rsidR="00C81CF9" w:rsidRPr="00F76839" w:rsidRDefault="00C81CF9" w:rsidP="00C81CF9">
      <w:pPr>
        <w:pStyle w:val="ConsPlusNormal"/>
        <w:numPr>
          <w:ilvl w:val="0"/>
          <w:numId w:val="1"/>
        </w:numPr>
        <w:adjustRightInd w:val="0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при присвоении квалификационной категории - согласно дате приказа органа (учреждения), при котором создана аттестационная комиссия;</w:t>
      </w:r>
    </w:p>
    <w:p w:rsidR="00C81CF9" w:rsidRPr="00F76839" w:rsidRDefault="00C81CF9" w:rsidP="00C81CF9">
      <w:pPr>
        <w:pStyle w:val="ConsPlusNormal"/>
        <w:numPr>
          <w:ilvl w:val="0"/>
          <w:numId w:val="1"/>
        </w:numPr>
        <w:adjustRightInd w:val="0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при присуждении ученой степени - со времени вступления в силу решения о присуждении ученой степени (решение о присуждении ученой степени доктора наук вступает в силу со времени его принятия президиумом Высшей аттестационной комиссии, решение о присуждении ученой степени кандидата наук вступает в силу с даты принятия президиумом Высшей аттестационной комиссии решения о выдаче диплома кандидата наук);</w:t>
      </w:r>
      <w:proofErr w:type="gramEnd"/>
    </w:p>
    <w:p w:rsidR="00C81CF9" w:rsidRPr="00F76839" w:rsidRDefault="00C81CF9" w:rsidP="00C81CF9">
      <w:pPr>
        <w:pStyle w:val="ConsPlusNormal"/>
        <w:numPr>
          <w:ilvl w:val="0"/>
          <w:numId w:val="1"/>
        </w:numPr>
        <w:adjustRightInd w:val="0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при изменении стажа непрерывной работы - со дня достижения стажа, дающего право на увеличение размера надбавки, если документы, подтверждающие непрерывный стаж находятся в учреждении, или со дня представления необходимого документа, подтверждающего непрерывный стаж.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4. Порядок и условия установления выплат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компенсационного характера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Выплаты компенсационного характера устанавливаются к окладам (должностным окладам) работников по соответствующим профессиональным квалификационным группам в процентах к окладу (должностному окладу) или в абсолютных размерах, если иное не определено федеральными законами или указами Президента Российской Федерации.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Работникам, занятым на работах с вредными и (или) опасными условиями труда, в соответствии со </w:t>
      </w:r>
      <w:hyperlink r:id="rId12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статьей 147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оплата труда устанавливается в повышенном размере.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В этих целях работникам учреждений устанавливаются следующие выплаты компенсационного характера: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выплаты за работу в отдаленных горных районах;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выплаты за работу в условиях, отклоняющихся от нормальных (при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lastRenderedPageBreak/>
        <w:t>- надбавка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Работникам учреждений устанавливается повышающий коэффициент за работу с вредными и (или) опасными условиями труда по результатам специальной оценки условий труда.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Применение повышающего коэффициента к окладу работника за работу с вредными, опасными и иными особыми условиями труда не образует новый оклад и не учитывается при начислении иных стимулирующих и компенсационных выплат, устанавливаемых к должностному окладу.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Специалистам учреждений, работающим в сельской местности, устанавливаются повышенные на 25 процентов оклады по сравнению с окладами специалистов, занимающихся этими видами деятельности в городских условиях.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Специалистам учреждений, работающим в районных центрах, устанавливаются повышенные на 10 процентов оклады по сравнению с окладами специалистов, занимающихся этими видами деятельности в городских условиях.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Доплата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определенных трудовым договором, устанавливается работнику в случаях совмещения им профессий (должностей), увеличения объема работы или исполнения обязанностей временно отсутствующего работника без освобождения от работы, определенной трудовым договором.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 и установленного законодательством минимального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>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Доплата за работу в ночное время производится работникам за каждый час работы в ночное время. Ночным считается время с 22 часов предшествующего дня до 6 часов следующего дня.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Рекомендуемый размер доплаты - 35 процентов части оклада (должностного оклада) за каждый час работы в ночное время.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Расчет части оклада (должностного оклада) за час работы определяется путем деления оклада (должностного оклада)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недели. В соответствии со </w:t>
      </w:r>
      <w:hyperlink r:id="rId13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статьей 96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порядок работы в ночное время творческих работников средств массовой информации и иных лиц, участвующих в создании и (или) исполнении (экспонировании) произведений, в соответствии с </w:t>
      </w:r>
      <w:hyperlink r:id="rId14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профессий и должностей творческих работников средств массовой информации, организаций кинематографии, тел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76839">
        <w:rPr>
          <w:rFonts w:ascii="Times New Roman" w:hAnsi="Times New Roman" w:cs="Times New Roman"/>
          <w:sz w:val="24"/>
          <w:szCs w:val="24"/>
        </w:rPr>
        <w:t>видеосъемочных</w:t>
      </w:r>
      <w:proofErr w:type="spellEnd"/>
      <w:r w:rsidRPr="00F76839">
        <w:rPr>
          <w:rFonts w:ascii="Times New Roman" w:hAnsi="Times New Roman" w:cs="Times New Roman"/>
          <w:sz w:val="24"/>
          <w:szCs w:val="24"/>
        </w:rPr>
        <w:t xml:space="preserve"> коллективов, театров, театральных и концертных организаций, цирков и иных лиц, участвующих в создании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и (или) исполнении (экспонировании) произведений, особенности трудовой деятельности которых установлены Трудовым кодексом Российской Федерации, утвержденным постановлением Правительства Российской Федерации от 28 апреля 2007 г. N 252 с учетом мнения Российской трехсторонней комиссии по регулированию социально-трудовых отношений, может устанавливаться коллективным договором, локальным нормативным актом, трудовым договором.</w:t>
      </w:r>
      <w:proofErr w:type="gramEnd"/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Повышенная оплата за работу в выходные и нерабочие праздничные дни производится работникам, </w:t>
      </w:r>
      <w:proofErr w:type="spellStart"/>
      <w:r w:rsidRPr="00F76839">
        <w:rPr>
          <w:rFonts w:ascii="Times New Roman" w:hAnsi="Times New Roman" w:cs="Times New Roman"/>
          <w:sz w:val="24"/>
          <w:szCs w:val="24"/>
        </w:rPr>
        <w:t>привлекавшимся</w:t>
      </w:r>
      <w:proofErr w:type="spellEnd"/>
      <w:r w:rsidRPr="00F76839">
        <w:rPr>
          <w:rFonts w:ascii="Times New Roman" w:hAnsi="Times New Roman" w:cs="Times New Roman"/>
          <w:sz w:val="24"/>
          <w:szCs w:val="24"/>
        </w:rPr>
        <w:t xml:space="preserve"> к работе в выходные и нерабочие праздничные дни.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Работа в выходной и нерабочий праздничный день оплачивается не менее чем в двойном размере: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сдельщикам - не менее чем по двойным сдельным расценкам;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lastRenderedPageBreak/>
        <w:t xml:space="preserve">работникам, труд которых оплачивается по дневным и часовым тарифным ставкам, - в размере не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менее двойной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дневной или часовой тарифной ставки;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839">
        <w:rPr>
          <w:rFonts w:ascii="Times New Roman" w:hAnsi="Times New Roman" w:cs="Times New Roman"/>
          <w:sz w:val="24"/>
          <w:szCs w:val="24"/>
        </w:rPr>
        <w:t>работникам, получающим оклад (должностной оклад), - в размере не менее одинарной дневной или часовой ставки (в части оклада (должностного оклада) за день или час работы) сверх оклада (должностного оклада), если работа в выходной или нерабочий,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за час работы) сверх оклада (должностного оклада), если работа производилась сверх месячной нормы рабочего времени.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нерабочий, праздничный день оплачивается в одинарном размере, а день отдыха оплате не подлежит.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5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статьей 153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оплата труда в выходные и нерабочие праздничные дни творческих работников средств массовой информации, участвующих в создании и (или) исполнении (экспонировании) произведений, в соответствии с </w:t>
      </w:r>
      <w:hyperlink r:id="rId16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профессий и должностей творческих работников средств массовой информации, организаций кинематографии, тел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76839">
        <w:rPr>
          <w:rFonts w:ascii="Times New Roman" w:hAnsi="Times New Roman" w:cs="Times New Roman"/>
          <w:sz w:val="24"/>
          <w:szCs w:val="24"/>
        </w:rPr>
        <w:t>видеосъемочных</w:t>
      </w:r>
      <w:proofErr w:type="spellEnd"/>
      <w:r w:rsidRPr="00F76839">
        <w:rPr>
          <w:rFonts w:ascii="Times New Roman" w:hAnsi="Times New Roman" w:cs="Times New Roman"/>
          <w:sz w:val="24"/>
          <w:szCs w:val="24"/>
        </w:rPr>
        <w:t xml:space="preserve"> коллективов, театров, театральных и концертных организаций, цирков и иных лиц, участвующих в создании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и (или) исполнении (экспонировании) произведений, особенности трудовой деятельности которых установлены Трудовым кодексом Российской Федерации, утвержденным постановлением Правительства Российской Федерации от 28 апреля 2007 г. N 252 с учетом мнения Российской трехсторонней комиссии по регулированию социально-трудовых отношений, может устанавливаться коллективным договором, локальным нормативном актом, трудовым договором.</w:t>
      </w:r>
      <w:proofErr w:type="gramEnd"/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Повышенная оплата сверхурочной работы составляет за первые два часа работы не менее чем в полуторном размере, за последующие часы - не менее чем в двойном размере в соответствии со </w:t>
      </w:r>
      <w:hyperlink r:id="rId17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статьей 152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 Конкретные размеры оплаты за сверхурочную работу определяются коллективным договором, локальным нормативным актом или трудовым договором.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Работникам, которым с их согласия вводится день с разделением смены на части (с перерывом в работе свыше 2 часов), за отработанное время в эти дни производится доплата из расчета оклада (должностного оклада) по занимаемой должности. Время внутрисменного перерыва в рабочее время не включается.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Оплата труда по совместительству производится исходя из оклада (должностного оклада) и выплат компенсационного характера, предусмотренных законодательными и нормативными актами Российской Федерации, а также настоящим Положением, пропорционально отработанному времени в зависимости от выработки либо на других условиях, определенных трудовым договором.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Оплата труда работников, занятых на условиях неполного рабочего времени, производится пропорционально отработанному времени или в зависимости от выполненного им объема работ.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Ограничения, установленные для минимального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>, не распространяются на оплату труда работников, работающих по совместительству и на условиях неполного рабочего времени, поскольку их занятость менее нормы рабочего дня.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lastRenderedPageBreak/>
        <w:t>Выплаты компенсационного характера, установленные в процентном отношении, применяются к окладам без учета повышающих коэффициентов.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Размеры и условия осуществления выплат компенсационного характера конкретизируются локальными нормативными актами, трудовыми договорами работников учреждений средств массовой информации.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392"/>
      <w:bookmarkEnd w:id="6"/>
      <w:r w:rsidRPr="00F76839">
        <w:rPr>
          <w:rFonts w:ascii="Times New Roman" w:hAnsi="Times New Roman" w:cs="Times New Roman"/>
          <w:sz w:val="24"/>
          <w:szCs w:val="24"/>
        </w:rPr>
        <w:t>5. Порядок и условия выплат стимулирующего характера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устанавливаются работникам государственных казенных и бюджетных учреждений в соответствии с критериями оценки эффективности и результативности деятельности работников учреждения, утвержденными его руководителем по согласованию с выборным профсоюзным органом (или иным органом, уполномоченным представлять интересы работников). Конкретные значения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критериев оценки эффективности деятельности работников учреждения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определяются и корректируются исходя из задач, стоящих перед учреждением.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В целях поощрения работников за выполненную работу в учреждении устанавливаются следующие выплаты и премии: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надбавка за высокое качество работ;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надбавка за выслугу лет;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надбавка за интенсивность и высокие результаты работы;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премиальные выплаты по итогам работы (месяц, квартал, год).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Стимулирующие выплаты осуществляются по решению руководителя учреждения в пределах бюджетных ассигнований на оплату труда работников учреждения, а также средств от предпринимательской и иной приносящей доход деятельности, направленных учреждением на оплату труда работников: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заместителей руководителя, главного бухгалтера, главных специалистов и иных работников, подчиненных руководителю непосредственно;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руководителей структурных подразделений учреждения, главных специалистов и иных работников, подчиненных заместителям руководителей, - по представлению заместителей руководителя учреждения;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остальных работников, занятых в структурных подразделениях учреждения, - на основании представления руководителя соответствующих структурных подразделений учреждения.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Премия по итогам работы (за месяц, квартал, полугодие,  9 месяцев, год) выплачивается с целью поощрения работников за общие результаты труда по итогам работы за установленный период.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При премировании учитывается: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lastRenderedPageBreak/>
        <w:t>достижение и превышение плановых и нормативных показателей работы;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инициатива, творчество и применение в работе современных форм и методов организации труда, своевременность и полнота подготовки отчетности.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Премия по итогам работы за установленный период выплачивается в пределах имеющихся средств. Конкретный размер премии может определяться как в процентах к окладу (должностному окладу) работника, через коэффициент трудового участия, так и в абсолютном размере.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Максимальным размером премия по итогам работы не ограничена.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Стимулирующая надбавка за высокое качество работ устанавливается работникам на определенный срок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>: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качества проводимых мероприятий на региональном (республиканском) уровне и участии в этих мероприятиях;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качества оказываемой методической помощи музеям, библиотекам и клубам, творческим народным коллективам и художественно-самодеятельным коллективам;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норм выступления артистами музыкальных танцевальных коллективов;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норм постановок (режиссерами, дирижерами, балетмейстерами и художниками);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соблюдении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установленных сроков выпуска новой концертной программы, новых постановок;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качественной подготовке и проведении мероприятий, связанных с уставной деятельностью учреждения;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жалоб и нареканий при выполнении работ и оказании услуг населению во время проведения массовых творческих мероприятий;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качества организации обслуживания зрителей.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Конкретный размер надбавки определяется в абсолютном размере или в процентном отношении к окладу в соответствии с локальными нормативными актами учреждения. Максимальным размером надбавка не ограничена.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Стимулирующая надбавка за интенсивность и высокие результаты работы устанавливается работникам за интенсивность и высокие результаты работы на определенный срок. При назначении учитываются:</w:t>
      </w: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интенсивность и напряженность работы на период организации и проведения мероприятий государственных творческих заказов;</w:t>
      </w: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обеспечение безаварийной, безотказной и бесперебойной работы всех служб учреждения;</w:t>
      </w: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организация и проведение мероприятий, направленных на повышение авторитета и имиджа учреждения;</w:t>
      </w: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непосредственное участие в реализации национальных проектов, федеральных и региональных целевых программ.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Конкретный размер надбавки определяется как в абсолютном размере, так и в процентном отношении к окладу в соответствии с локальными нормативными актами учреждения. Максимальным размером надбавка не ограничена.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Решение о введении каждой конкретной премии из вышеприведенных премий принимает </w:t>
      </w:r>
      <w:r w:rsidRPr="00F76839">
        <w:rPr>
          <w:rFonts w:ascii="Times New Roman" w:hAnsi="Times New Roman" w:cs="Times New Roman"/>
          <w:sz w:val="24"/>
          <w:szCs w:val="24"/>
        </w:rPr>
        <w:lastRenderedPageBreak/>
        <w:t>руководитель учреждения. При этом наименование премии и условия осуществления включаются в положение об оплате и стимулировании труда работников соответствующего учреждения (премия по итогам работы за месяц, квартал, полугодие, 9 месяцев, год).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Период, за который выплачивается премия, конкретизируется в положении об оплате и стимулировании труда работников учреждения. В учреждении одновременно могут быть введены несколько премий за разные периоды работы, например премия по итогам работы за квартал и премия по итогам работы за год.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6. Порядок оплаты труда руководителей учреждений, их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заместителей и главных бухгалтеров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Заработная плата руководителей учреждений, их заместителей и главных бухгалтеров состоит из должностного оклада, выплат компенсационного и стимулирующего характера.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Показатели и порядок отнесения казенных учреждений культуры к группам по оплате труда утверждаются локальным нормативным актом Министерства культуры Кабардино-Балкарской Республики.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Предельный уровень соотношения средней заработной платы руководителей бюджетных и казенных учреждений с учетом стимулирующих и компенсационных выплат и средней заработной платы работников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с учетом стимулирующих и компенсационных выплат устанавливается государственным органом, осуществляющим функции и полномочия учредителя соответствующих учреждений, в кратности от 1 до 3.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Стимулирующая надбавка за высокое качество работ устанавливается работникам на определенный срок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Соотношение среднемесячной заработной платы руководителей, заместителей руководителей, главных бухгалтеров учреждений и среднемесячной заработной платы работников этих учреждений, формируемой за счет всех источников финансового обеспечения, рассчитывается за календарный год. Соотношение среднемесячной заработной платы руководителя, заместителей руководителя,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руководителя, заместителя руководителя, главного бухгалтера на среднемесячную заработную плату работников этого учреждения. Определение среднемесячной заработной платы в указанных целях осуществляется в соответствии с </w:t>
      </w:r>
      <w:hyperlink r:id="rId18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пунктом 20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Положения об особенностях порядка исчисления средней заработной платы, утвержденного постановлением Правительства Российской Федерации от 24 декабря 2007 г. N 922 "Об особенностях порядка исчисления средней заработной платы".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839">
        <w:rPr>
          <w:rFonts w:ascii="Times New Roman" w:hAnsi="Times New Roman" w:cs="Times New Roman"/>
          <w:sz w:val="24"/>
          <w:szCs w:val="24"/>
        </w:rPr>
        <w:t xml:space="preserve">При установлении условий оплаты труда руководителю учреждения государственный орган исполнительной власти должен исходить из необходимости обеспечения </w:t>
      </w:r>
      <w:proofErr w:type="spellStart"/>
      <w:r w:rsidRPr="00F76839">
        <w:rPr>
          <w:rFonts w:ascii="Times New Roman" w:hAnsi="Times New Roman" w:cs="Times New Roman"/>
          <w:sz w:val="24"/>
          <w:szCs w:val="24"/>
        </w:rPr>
        <w:t>непревышения</w:t>
      </w:r>
      <w:proofErr w:type="spellEnd"/>
      <w:r w:rsidRPr="00F76839">
        <w:rPr>
          <w:rFonts w:ascii="Times New Roman" w:hAnsi="Times New Roman" w:cs="Times New Roman"/>
          <w:sz w:val="24"/>
          <w:szCs w:val="24"/>
        </w:rPr>
        <w:t xml:space="preserve"> предельного уровня соотношения среднемесячной заработной платы, установленного в соответствии с </w:t>
      </w:r>
      <w:hyperlink r:id="rId19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первым абзацем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настоящего пункта, в случае выполнения всех показателей эффективности деятельности учреждения и работы его руководителя и получения выплат стимулирующего характера в максимальном размере.</w:t>
      </w:r>
      <w:proofErr w:type="gramEnd"/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Исполнительный орган государственной власти Кабардино-Балкарской Республики, в ведении которого находятся учреждения, устанавливает руководителям этих учреждений выплаты стимулирующего характера по результатам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достижения показателей эффективности деятельности учреждения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и работы его руководителя, утверждаемые государственным органом, осуществляющим функции и полномочия учредителя этого учреждения.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Одним из основных показателей эффективности работы руководителя учреждения устанавливается рост средней заработной платы работников учреждения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 xml:space="preserve">в отчетном году по </w:t>
      </w:r>
      <w:r w:rsidRPr="00F76839">
        <w:rPr>
          <w:rFonts w:ascii="Times New Roman" w:hAnsi="Times New Roman" w:cs="Times New Roman"/>
          <w:sz w:val="24"/>
          <w:szCs w:val="24"/>
        </w:rPr>
        <w:lastRenderedPageBreak/>
        <w:t>сравнению с предшествующим годом без учета повышения заработной платы в соответствии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с решениями Правительства Кабардино-Балкарской Республики.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Должностной оклад руководителя учреждения определяется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трудовым договором, заключаемым в установленном порядке и составляет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не более 2 размеров средней заработной платы работников возглавляемого им учреждения.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Порядок выплат стимулирующего характера руководителю учреждения, в ведении которого находятся указанные учреждения, устанавливаются Министерством культуры Кабардино-Балкарской Республики в соответствии с критериями и показателями эффективности и результативности деятельности учреждения. Одним из основных показателей эффективности работы руководителя учреждения устанавливается рост средней заработной платы работников учреждения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в отчетном году по сравнению с предшествующим годом без учета повышения заработной платы в соответствии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с решениями Правительства Кабардино-Балкарской Республики.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Должностные оклады заместителей руководителей учреждений устанавливаются на 10 - 30 процентов ниже должностного оклада руководителя учреждения.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Выплаты компенсационного характера руководителям учреждений, их заместителям и главным бухгалтерам осуществляются в соответствии с трудовым законодательством, иными нормативными правовыми актами Российской Федерации, содержащими нормы трудового права, и с настоящим Положением.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Заместителям руководителя и главному бухгалтеру учреждения выплаты стимулирующего характера осуществляются в соответствии с </w:t>
      </w:r>
      <w:hyperlink r:id="rId20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разделом V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Повышающие коэффициенты, предусмотренные </w:t>
      </w:r>
      <w:hyperlink r:id="rId21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настоящего Положения, не применяются к окладам (должностным окладам) заместителей руководителя и главного бухгалтера.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7. Основные подходы к формированию фонда оплаты труда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учреждений и штатному расписанию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Фонд оплаты труда работников государственного автономного (бюджетного) учреждения формируется исходя из объема субсидий, поступающих в установленном порядке государственному автономному (бюджетному) учреждению из республиканского бюджета Кабардино-Балкарской Республики, и средств, поступающих от приносящей доход деятельности.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Фонд оплаты труда работников государственного казенного учреждения формируется исходя из объема бюджетных ассигнований на обеспечение выполнения функций государственного казенного учреждения и соответствующих лимитов бюджетных обязательств в части оплаты труда работников указанного учреждения.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Фонд оплаты труда в учреждении состоит из базового фонда оплаты труда, компенсационного фонда и фонда стимулирования, который имеет как регулярный, так и разовый характер. Предельная доля фонда оплаты труда административно-управленческого и вспомогательного персонала в фонде оплаты труда учреждения может составлять не более 40 процентов от фонда оплаты труда учреждения (с учетом типа учреждения). Удельный вес расходов на административно-управленческий и вспомогательный персонал в зависимости от типа учреждения утверждается приказом Министерства культуры Кабардино-Балкарской Республики.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Экономия по фонду оплаты труда в связи с оптимизацией структуры учреждений и штатов в системе культуры республики должна быть направлена на повышение оплаты труда работников и при распределении рассматриваться с учетом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мнения представителя органа первичной профсоюзной организации учреждения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>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lastRenderedPageBreak/>
        <w:t>Штатное расписание казенных учреждений утверждается его руководителем по согласованию с Главой местной администрации городского поселения Нарткала Урванского муниципального района.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Наименования должностей или профессий и квалификационные требования к ним должны соответствовать наименованиям и требованиям, указанным в Едином тарифно-квалификационном справочнике работ и профессий рабочих и Едином квалификационном справочнике должностей руководителей, специалистов и служащих, которые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В штат учреждения могут вводиться должности, утвержденные в других отраслях, при условии выполнения соответствующих видов работ.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839">
        <w:rPr>
          <w:rFonts w:ascii="Times New Roman" w:hAnsi="Times New Roman" w:cs="Times New Roman"/>
          <w:sz w:val="24"/>
          <w:szCs w:val="24"/>
        </w:rPr>
        <w:t xml:space="preserve">Если в штатном расписании учреждения предусмотрены должности или профессии, не отнесенные к ПКГ или по которым Правительством Кабардино-Балкарской Республики не установлены минимальные оклады, то по таким должностям и профессиям минимальный оклад устанавливается руководителем учреждения по согласованию с представителем профсоюзного органа или иного представителя трудового коллектива, избираемого работниками в случаях, предусмотренных Трудовым </w:t>
      </w:r>
      <w:hyperlink r:id="rId22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Российской Федерации, исходя из требований к образованию, квалификации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или иных требований по должности или профессии.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8.  Другие вопросы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С руководителями и творческими работниками государственных учреждений, участвующими в создании и (или) исполняющими произведения, могут заключаться индивидуальные договоры (контракты) в пределах утвержденного фонда оплаты труда.</w:t>
      </w: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 Размеры и условия оплаты труда устанавливаются руководителем учреждения.</w:t>
      </w:r>
    </w:p>
    <w:p w:rsidR="00C81CF9" w:rsidRPr="00F76839" w:rsidRDefault="00C81CF9" w:rsidP="00C81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Работодатель принимает меры по дальнейшей профессиональной подготовке указанных лиц.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Установление доплат производится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>: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совмещение профессий (должностей), расширение зоны обслуживания, увеличение объема выполняемых работ в пределах фонда оплаты труда по вакантной должности;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- исполнение обязанностей временно отсутствующего работника - в пределах общего фонда оплаты труда.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Доплаты устанавливаются как одному, так и нескольким лицам. Конкретный размер доплат определяется каждому работнику дифференцированно в зависимости от поручаемых функций или работ. Доплаты могут быть изменены или полностью отменены при пересмотре в установленном порядке норм нагрузки, а также при ухудшении качества работы.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Условия и порядок установления доплат за совмещение профессий (должностей), расширение зоны обслуживания, увеличение объема выполняемых работ или исполнение обязанностей временно отсутствующего работника фиксируются в локальном нормативном акте учреждения.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839">
        <w:rPr>
          <w:rFonts w:ascii="Times New Roman" w:hAnsi="Times New Roman" w:cs="Times New Roman"/>
          <w:sz w:val="24"/>
          <w:szCs w:val="24"/>
        </w:rPr>
        <w:t xml:space="preserve">Если в соответствии с Трудовым </w:t>
      </w:r>
      <w:hyperlink r:id="rId23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 и законами Кабардино-Балкарской Республики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Федерации.</w:t>
      </w:r>
      <w:proofErr w:type="gramEnd"/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к Положению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об отраслевой системе оплаты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труда работников муниципальных казенных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учреждений культуры </w:t>
      </w:r>
      <w:proofErr w:type="spellStart"/>
      <w:r w:rsidRPr="00F7683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F76839">
        <w:rPr>
          <w:rFonts w:ascii="Times New Roman" w:hAnsi="Times New Roman" w:cs="Times New Roman"/>
          <w:sz w:val="24"/>
          <w:szCs w:val="24"/>
        </w:rPr>
        <w:t>. Нарткала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483"/>
      <w:bookmarkEnd w:id="7"/>
      <w:r w:rsidRPr="00F76839">
        <w:rPr>
          <w:rFonts w:ascii="Times New Roman" w:hAnsi="Times New Roman" w:cs="Times New Roman"/>
          <w:sz w:val="24"/>
          <w:szCs w:val="24"/>
        </w:rPr>
        <w:t>РЕКОМЕНДУЕМЫЙ ПЕРЕЧЕНЬ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ДОЛЖНОСТЕЙ СЛУЖАЩИХ, ПРОФЕССИЙ РАБОЧИХ,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ОПЛАТА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КОТОРЫХ РАССЧИТЫВАЕТСЯ ЗА 1 НОРМО-ЧАС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37"/>
        <w:gridCol w:w="4025"/>
      </w:tblGrid>
      <w:tr w:rsidR="00C81CF9" w:rsidRPr="00F76839" w:rsidTr="00021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должностей, профессий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Рекомендуемые размеры повышающих коэффициентов к часовым ставкам заработной платы</w:t>
            </w:r>
          </w:p>
        </w:tc>
      </w:tr>
      <w:tr w:rsidR="00C81CF9" w:rsidRPr="00F76839" w:rsidTr="00021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Уборщик помещений (техничка)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 0,2</w:t>
            </w:r>
          </w:p>
        </w:tc>
      </w:tr>
      <w:tr w:rsidR="00C81CF9" w:rsidRPr="00F76839" w:rsidTr="00021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Уборщик территории (дворник)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 0,2</w:t>
            </w:r>
          </w:p>
        </w:tc>
      </w:tr>
      <w:tr w:rsidR="00C81CF9" w:rsidRPr="00F76839" w:rsidTr="00021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 0,3</w:t>
            </w:r>
          </w:p>
        </w:tc>
      </w:tr>
      <w:tr w:rsidR="00C81CF9" w:rsidRPr="00F76839" w:rsidTr="00021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Настройщик музыкальных инструментов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 0,3</w:t>
            </w:r>
          </w:p>
        </w:tc>
      </w:tr>
      <w:tr w:rsidR="00C81CF9" w:rsidRPr="00F76839" w:rsidTr="00021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Экспедитор по перевозке грузов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 0,25</w:t>
            </w:r>
          </w:p>
        </w:tc>
      </w:tr>
      <w:tr w:rsidR="00C81CF9" w:rsidRPr="00F76839" w:rsidTr="00021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Машинистка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 0,3</w:t>
            </w:r>
          </w:p>
        </w:tc>
      </w:tr>
      <w:tr w:rsidR="00C81CF9" w:rsidRPr="00F76839" w:rsidTr="00021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Осветитель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 0,3</w:t>
            </w:r>
          </w:p>
        </w:tc>
      </w:tr>
      <w:tr w:rsidR="00C81CF9" w:rsidRPr="00F76839" w:rsidTr="00021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 0,5</w:t>
            </w:r>
          </w:p>
        </w:tc>
      </w:tr>
      <w:tr w:rsidR="00C81CF9" w:rsidRPr="00F76839" w:rsidTr="00021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Костюмер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 0,3</w:t>
            </w:r>
          </w:p>
        </w:tc>
      </w:tr>
      <w:tr w:rsidR="00C81CF9" w:rsidRPr="00F76839" w:rsidTr="000213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Дежурный бюро пропусков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F9" w:rsidRPr="00F76839" w:rsidRDefault="00C81CF9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39">
              <w:rPr>
                <w:rFonts w:ascii="Times New Roman" w:hAnsi="Times New Roman" w:cs="Times New Roman"/>
                <w:sz w:val="24"/>
                <w:szCs w:val="24"/>
              </w:rPr>
              <w:t>до 0,3</w:t>
            </w:r>
          </w:p>
        </w:tc>
      </w:tr>
    </w:tbl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839">
        <w:rPr>
          <w:rFonts w:ascii="Times New Roman" w:hAnsi="Times New Roman" w:cs="Times New Roman"/>
          <w:sz w:val="24"/>
          <w:szCs w:val="24"/>
        </w:rPr>
        <w:t>Месячная заработная плата работников по данному предлагаемому перечню должностей служащих и профессий рабочих должна быть не менее минимального размера оплаты труда, разделенного на среднемесячное количество рабочих часов в соответствующем календарном году в зависимости от установленной продолжительности рабочей недели и умноженного на количество отработанных часов в этом месяце либо разделенного на количество рабочих часов по норме соответствующего месяца в зависимости от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установленной продолжительности рабочей недели и умноженного на количество отработанных часов в этом месяце (с 1 января 2024 года минимальный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составит 19242 рублей в месяц).</w:t>
      </w:r>
    </w:p>
    <w:p w:rsidR="00C81CF9" w:rsidRPr="00F76839" w:rsidRDefault="00C81CF9" w:rsidP="00C81C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Конкретный порядок определения размера часовой ставки оговаривается в Положении по оплате труда учреждения.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к Положению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об отраслевой системе оплаты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труда работников муниципальных казенных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учреждений культуры </w:t>
      </w:r>
      <w:proofErr w:type="spellStart"/>
      <w:r w:rsidRPr="00F76839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F76839">
        <w:rPr>
          <w:rFonts w:ascii="Times New Roman" w:hAnsi="Times New Roman" w:cs="Times New Roman"/>
          <w:sz w:val="24"/>
          <w:szCs w:val="24"/>
        </w:rPr>
        <w:t>. Нарткала</w:t>
      </w:r>
    </w:p>
    <w:p w:rsidR="00C81CF9" w:rsidRPr="00F76839" w:rsidRDefault="00C81CF9" w:rsidP="00C81C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533"/>
      <w:bookmarkEnd w:id="8"/>
      <w:r w:rsidRPr="00F76839">
        <w:rPr>
          <w:rFonts w:ascii="Times New Roman" w:hAnsi="Times New Roman" w:cs="Times New Roman"/>
          <w:sz w:val="24"/>
          <w:szCs w:val="24"/>
        </w:rPr>
        <w:t>ПОРЯДОК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ИСЧИСЛЕНИЯ СТАЖА РАБОТЫ ДЛЯ УСТАНОВЛЕНИЯ ПОВЫШАЮЩЕГО</w:t>
      </w:r>
    </w:p>
    <w:p w:rsidR="00C81CF9" w:rsidRPr="00F76839" w:rsidRDefault="00C81CF9" w:rsidP="00C81C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КОЭФФИЦИЕНТА ЗА НЕПРЕРЫВНЫЙ СТАЖ РАБОТЫ</w:t>
      </w:r>
    </w:p>
    <w:p w:rsidR="00C81CF9" w:rsidRPr="00F76839" w:rsidRDefault="00C81CF9" w:rsidP="00C81C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1. В стаж работы засчитывается: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а) всем работникам учреждений культуры и средств массовой информации время непрерывной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как по основной работе, так и работе по совместительству на любых должностях в учреждениях культуры (клубах, библиотеках, культурно-досуговых центрах, центрах детского и юношеского творчества, детских музыкальных школах, школах искусств, художественных школах и других образовательных учреждениях, заводских, фабричных, колхозных культурных учреждениях всех отраслей народного хозяйства, профсоюзных клубах, кружках, оркестрах, танцевальных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коллективах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>, где до 1990 года действовали вышеперечисленные культурные учреждения и организации независимо от форм собственности) и средств массовой информации;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время службы, работы на должностях культработника, в том числе в республиках, входивших в состав СССР до 1 января 1992 года;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время службы, работы на должностях культработника и СМИ в войсках Вооруженных Сил и МВД СССР, СНГ и Российской Федерации, а также в учреждениях системы КГБ, ФСБ России, МВД России, МЧС России ФАПСИ, ФСЖВ России, СВР России, ФПС России и ФСНП России, ГТК России, Минюста России;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время пребывания в аспирантуре и докторантуре в высших учебных образовательных и научно-исследовательских учреждениях;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время непрерывной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как по основной работе, так и работе по совместительству в организациях системы СМИ, являющихся структурными подразделениями предприятий (учреждений и организаций), независимо от форм собственности;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839">
        <w:rPr>
          <w:rFonts w:ascii="Times New Roman" w:hAnsi="Times New Roman" w:cs="Times New Roman"/>
          <w:sz w:val="24"/>
          <w:szCs w:val="24"/>
        </w:rPr>
        <w:t>время нахождения на действительной военной службе (в органах внутренних дел) лиц офицерского состава (рядового и начальствующего состава органов внутренних дел), прапорщиков, мичманов и военнослужащих сверхсрочной службы, уволенных с действительной военной службы (из органов внутренних дел) по возрасту, болезни, сокращению штатов или ограниченному состоянию здоровья, если перерыв между днем увольнения с действительной военной службы (из органов внутренних дел) и днем поступления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на работу в СМИ не превысил 1 года;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б) всем работникам учреждений культуры и средств массовой информации при условии, если нижеперечисленным периодам непосредственно предшествовала и за ними непосредственно следовала работа, дающая право на надбавки: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время работы на выборных должностях в органах законодательной и исполнительной власти и профсоюзных органах;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lastRenderedPageBreak/>
        <w:t>время, когда работник фактически не работал, но за ним сохранялось место работы (должность), а также время вынужденного прогула при неправильном увольнении или переводе на другую работу и последующем восстановлении на работе;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время по уходу за ребенком до достижения им возраста 3 лет.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2. Стаж работы сохраняется: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3"/>
      <w:bookmarkEnd w:id="9"/>
      <w:r w:rsidRPr="00F76839">
        <w:rPr>
          <w:rFonts w:ascii="Times New Roman" w:hAnsi="Times New Roman" w:cs="Times New Roman"/>
          <w:sz w:val="24"/>
          <w:szCs w:val="24"/>
        </w:rPr>
        <w:t>2.1. не более одного месяца: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со дня увольнения из учреждений культуры, образования и средств массовой информации;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после увольнения с научной или педагогической работы, которая непосредственно следовала за работой в учреждениях культуры, образования и средств массовой информации;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после прекращения временной инвалидности или болезни, вызвавших увольнение из учреждений культуры, образования и средств массовой информации, а также в случае увольнения с работы, на которую работник был переведен;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после увольнения с работы на должностях культработника дошкольных и общеобразовательных учреждений, профилакториев, санаториев, которые непосредственно следовали за работой в учреждениях культуры и образования;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со дня увольнения с предприятий и организаций (структурных подразделений) независимо от форм собственности, осуществляющих в установленном порядке функции учреждений культуры и образования при условии, если указанным периодам работы непосредственно предшествовала работа в учреждениях культуры и образования;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при поступлении на работу в учреждения культуры и во время перерыва другой работы;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после прекращения временной инвалидности или болезни, вызвавших увольнение из учреждений (подразделений) и с должностей в учреждениях культуры и образования, а также в случае увольнения с работы, на которую работник был переведен;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со дня увольнения из учреждений культуры;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2.2. не более двух месяцев: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со дня увольнения из учреждений культуры, образования и средств массовой информации после окончания обусловленного трудовым договором срока работы в районах Крайнего Севера и местностях, приравненных к районам Крайнего Севера (перерыв в работе удлиняется на время, необходимое для переезда к новому месту жительства);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после возвращения с работы в учреждениях Российской Федерации за границей или в международных организациях, если работе за границей непосредственно предшествовала работа в учреждениях культуры, средств массовой информации (время переезда к месту жительства и нахождения в отпуске, не использованном за время работы за границей, в указанный двухмесячный срок не включается).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Этот же порядок применяется в отношении членов семей, находившихся за границей вместе с работником;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2.3. не более трех месяцев: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после окончания высшего или среднего профессионального образовательного учреждения, аспирантуры;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lastRenderedPageBreak/>
        <w:t>со дня увольнения в связи с ликвидацией учреждения (подразделения), сокращением штатов;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839">
        <w:rPr>
          <w:rFonts w:ascii="Times New Roman" w:hAnsi="Times New Roman" w:cs="Times New Roman"/>
          <w:sz w:val="24"/>
          <w:szCs w:val="24"/>
        </w:rPr>
        <w:t>со дня увольнения с работы (службы) в средствах массовой информации (подразделениях средств массовой информации) в Вооруженных Силах СССР, СНГ и Российской Федерации, а также в средствах массовой информации системы КГБ, ФСБ России, МВД России, МЧС России, ФАПСИ, ФСЖВ России, СВР России, ФПС России и ФСНП России, ГТК России, не считая времени переезда;</w:t>
      </w:r>
      <w:proofErr w:type="gramEnd"/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2.4. не более шести месяцев со дня увольнения в связи с ликвидацией учреждения (подразделения) в районах Крайнего Севера и местностях, приравненных к районам Крайнего Севера;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2.5. не позднее одного года со дня увольнения с военной службы, не считая времени переезда, если службе непосредственно предшествовала работа в учреждениях культуры и средств массовой информации;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2.6. независимо от продолжительности перерыва в работе и наличия во время перерыва другой работы при условии, если перерыву непосредственно предшествовала работа в учреждениях культуры и средств массовой </w:t>
      </w:r>
      <w:proofErr w:type="gramStart"/>
      <w:r w:rsidRPr="00F76839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F76839">
        <w:rPr>
          <w:rFonts w:ascii="Times New Roman" w:hAnsi="Times New Roman" w:cs="Times New Roman"/>
          <w:sz w:val="24"/>
          <w:szCs w:val="24"/>
        </w:rPr>
        <w:t xml:space="preserve"> эвакуируемых или выезжавших в добровольном порядке из зон радиоактивного загрязнения;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зарегистрированным на бирже труда как безработным; получающим стипендию в период профессиональной подготовки (переподготовки) по направлению органов по труду и занятости; принимающим участие в оплачиваемых общественных работах с учетом времени, необходимого для переезда по направлению службы занятости в другую местность и для трудоустройства;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839">
        <w:rPr>
          <w:rFonts w:ascii="Times New Roman" w:hAnsi="Times New Roman" w:cs="Times New Roman"/>
          <w:sz w:val="24"/>
          <w:szCs w:val="24"/>
        </w:rPr>
        <w:t>покинувшим постоянное место жительства и работу в связи с осложнением межнациональных отношений;</w:t>
      </w:r>
      <w:proofErr w:type="gramEnd"/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пенсионерам, вышедшим на государственную пенсию из учреждения культуры, искусства, образования и средств массовой информации (по старости, по инвалидности, за выслугу лет и другим основаниям);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839">
        <w:rPr>
          <w:rFonts w:ascii="Times New Roman" w:hAnsi="Times New Roman" w:cs="Times New Roman"/>
          <w:sz w:val="24"/>
          <w:szCs w:val="24"/>
        </w:rPr>
        <w:t>женам (мужьям) военнослужащих (лиц рядового и начальствующего состава органов внутренних дел), увольняющимся с работы по собственному желанию из учреждений культуры и образования, в связи с переводом мужа (жены) военнослужащего (лиц рядового, начальствующего состава органов внутренних дел) в другую местность или переездом мужа (жены) в связи с увольнением с военной службы и из органов внутренних дел;</w:t>
      </w:r>
      <w:proofErr w:type="gramEnd"/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839">
        <w:rPr>
          <w:rFonts w:ascii="Times New Roman" w:hAnsi="Times New Roman" w:cs="Times New Roman"/>
          <w:sz w:val="24"/>
          <w:szCs w:val="24"/>
        </w:rPr>
        <w:t>занятым на сезонных работах в учреждениях культуры и образования с учетом времени, необходимого для переезда по направлению службы занятости;</w:t>
      </w:r>
      <w:proofErr w:type="gramEnd"/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2.7. стаж работы сохраняется также в случаях: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расторжения трудового договора в связи с уходом за ребенком в возрасте до 14 лет (в том числе находящихся на их попечении) или ребенком-инвалидом в возрасте до 16 лет, при поступлении на работу до достижения ребенком указанного возраста;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>отбывания на исправительно-трудовых работах (надбавки за время отбывания наказания не выплачиваются, и время отбывания наказания в непрерывный стаж не засчитывается).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3. Перерывы в работе, предусмотренные </w:t>
      </w:r>
      <w:hyperlink w:anchor="Par13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подпунктами 2.1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5" w:history="1">
        <w:r w:rsidRPr="00F76839">
          <w:rPr>
            <w:rFonts w:ascii="Times New Roman" w:hAnsi="Times New Roman" w:cs="Times New Roman"/>
            <w:color w:val="0000FF"/>
            <w:sz w:val="24"/>
            <w:szCs w:val="24"/>
          </w:rPr>
          <w:t>2.4</w:t>
        </w:r>
      </w:hyperlink>
      <w:r w:rsidRPr="00F76839">
        <w:rPr>
          <w:rFonts w:ascii="Times New Roman" w:hAnsi="Times New Roman" w:cs="Times New Roman"/>
          <w:sz w:val="24"/>
          <w:szCs w:val="24"/>
        </w:rPr>
        <w:t xml:space="preserve"> приложения в стаж непрерывной работы, дающий право на надбавки за продолжительность работы, не включаются.</w:t>
      </w:r>
    </w:p>
    <w:p w:rsidR="00C81CF9" w:rsidRPr="00F76839" w:rsidRDefault="00C81CF9" w:rsidP="00C81C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839">
        <w:rPr>
          <w:rFonts w:ascii="Times New Roman" w:hAnsi="Times New Roman" w:cs="Times New Roman"/>
          <w:sz w:val="24"/>
          <w:szCs w:val="24"/>
        </w:rPr>
        <w:t xml:space="preserve">4. В стаж работы не засчитывается и прерывает его время работы в учреждениях, организациях и на предприятиях, не предусмотренных номенклатурой учреждений культуры и </w:t>
      </w:r>
      <w:r w:rsidRPr="00F76839">
        <w:rPr>
          <w:rFonts w:ascii="Times New Roman" w:hAnsi="Times New Roman" w:cs="Times New Roman"/>
          <w:sz w:val="24"/>
          <w:szCs w:val="24"/>
        </w:rPr>
        <w:lastRenderedPageBreak/>
        <w:t>образования, за исключением учреждений, организаций и предприятий, упомянутых в настоящем разделе.</w:t>
      </w: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CF9" w:rsidRPr="00F76839" w:rsidRDefault="00C81CF9" w:rsidP="00C81C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pStyle w:val="ConsPlusNormal"/>
        <w:jc w:val="both"/>
        <w:rPr>
          <w:sz w:val="24"/>
          <w:szCs w:val="24"/>
        </w:rPr>
      </w:pPr>
    </w:p>
    <w:p w:rsidR="00C81CF9" w:rsidRPr="00F76839" w:rsidRDefault="00C81CF9" w:rsidP="00C81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CF9" w:rsidRDefault="00C81CF9" w:rsidP="00C81CF9"/>
    <w:p w:rsidR="00DB2BF4" w:rsidRDefault="00DB2BF4"/>
    <w:sectPr w:rsidR="00DB2BF4" w:rsidSect="00891BE9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53171"/>
    <w:multiLevelType w:val="hybridMultilevel"/>
    <w:tmpl w:val="09CAC48E"/>
    <w:lvl w:ilvl="0" w:tplc="C39E3FC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F4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22C5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49F4"/>
    <w:rsid w:val="00C5693D"/>
    <w:rsid w:val="00C61556"/>
    <w:rsid w:val="00C62B70"/>
    <w:rsid w:val="00C73468"/>
    <w:rsid w:val="00C7675C"/>
    <w:rsid w:val="00C76C37"/>
    <w:rsid w:val="00C81CF9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C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C81CF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C81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C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C81CF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C81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72777&amp;date=17.02.2024" TargetMode="External"/><Relationship Id="rId13" Type="http://schemas.openxmlformats.org/officeDocument/2006/relationships/hyperlink" Target="https://login.consultant.ru/link/?req=doc&amp;base=LAW&amp;n=468389&amp;dst=100704" TargetMode="External"/><Relationship Id="rId18" Type="http://schemas.openxmlformats.org/officeDocument/2006/relationships/hyperlink" Target="https://login.consultant.ru/link/?req=doc&amp;base=LAW&amp;n=208761&amp;dst=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304&amp;n=72777&amp;dst=100119" TargetMode="External"/><Relationship Id="rId7" Type="http://schemas.openxmlformats.org/officeDocument/2006/relationships/hyperlink" Target="https://login.consultant.ru/link/?req=doc&amp;base=LAW&amp;n=465799&amp;date=17.02.2024" TargetMode="External"/><Relationship Id="rId12" Type="http://schemas.openxmlformats.org/officeDocument/2006/relationships/hyperlink" Target="https://login.consultant.ru/link/?req=doc&amp;base=LAW&amp;n=468389&amp;dst=102527" TargetMode="External"/><Relationship Id="rId17" Type="http://schemas.openxmlformats.org/officeDocument/2006/relationships/hyperlink" Target="https://login.consultant.ru/link/?req=doc&amp;base=LAW&amp;n=468389&amp;dst=71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68004&amp;dst=100008" TargetMode="External"/><Relationship Id="rId20" Type="http://schemas.openxmlformats.org/officeDocument/2006/relationships/hyperlink" Target="https://login.consultant.ru/link/?req=doc&amp;base=RLAW304&amp;n=72777&amp;dst=10020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04&amp;n=72777&amp;dst=10033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389&amp;dst=715" TargetMode="External"/><Relationship Id="rId23" Type="http://schemas.openxmlformats.org/officeDocument/2006/relationships/hyperlink" Target="https://login.consultant.ru/link/?req=doc&amp;base=LAW&amp;n=468389" TargetMode="External"/><Relationship Id="rId10" Type="http://schemas.openxmlformats.org/officeDocument/2006/relationships/hyperlink" Target="https://login.consultant.ru/link/?req=doc&amp;base=RLAW304&amp;n=72777&amp;dst=100337" TargetMode="External"/><Relationship Id="rId19" Type="http://schemas.openxmlformats.org/officeDocument/2006/relationships/hyperlink" Target="https://login.consultant.ru/link/?req=doc&amp;base=RLAW304&amp;n=72777&amp;dst=1009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04&amp;n=94576&amp;date=17.02.2024" TargetMode="External"/><Relationship Id="rId14" Type="http://schemas.openxmlformats.org/officeDocument/2006/relationships/hyperlink" Target="https://login.consultant.ru/link/?req=doc&amp;base=LAW&amp;n=68004&amp;dst=100008" TargetMode="External"/><Relationship Id="rId22" Type="http://schemas.openxmlformats.org/officeDocument/2006/relationships/hyperlink" Target="https://login.consultant.ru/link/?req=doc&amp;base=LAW&amp;n=468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9740</Words>
  <Characters>55523</Characters>
  <Application>Microsoft Office Word</Application>
  <DocSecurity>0</DocSecurity>
  <Lines>462</Lines>
  <Paragraphs>130</Paragraphs>
  <ScaleCrop>false</ScaleCrop>
  <Company>*</Company>
  <LinksUpToDate>false</LinksUpToDate>
  <CharactersWithSpaces>65133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2024-02-19T07:47:00Z</dcterms:created>
  <dcterms:modified xsi:type="dcterms:W3CDTF">2024-02-19T08:44:00Z</dcterms:modified>
</cp:coreProperties>
</file>