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3E" w:rsidRPr="001C500D" w:rsidRDefault="00CE4A3E" w:rsidP="00CE4A3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2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3E" w:rsidRPr="001C500D" w:rsidRDefault="00CE4A3E" w:rsidP="00CE4A3E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CE4A3E" w:rsidRPr="001C500D" w:rsidRDefault="00CE4A3E" w:rsidP="00CE4A3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CE4A3E" w:rsidRPr="001C500D" w:rsidRDefault="00CE4A3E" w:rsidP="00CE4A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CE4A3E" w:rsidRPr="001C500D" w:rsidRDefault="00CE4A3E" w:rsidP="00CE4A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1C500D">
        <w:rPr>
          <w:rFonts w:ascii="Times New Roman" w:hAnsi="Times New Roman" w:cs="Times New Roman"/>
          <w:sz w:val="16"/>
        </w:rPr>
        <w:t>I</w:t>
      </w:r>
      <w:proofErr w:type="gramEnd"/>
      <w:r w:rsidRPr="001C500D">
        <w:rPr>
          <w:rFonts w:ascii="Times New Roman" w:hAnsi="Times New Roman" w:cs="Times New Roman"/>
          <w:sz w:val="16"/>
        </w:rPr>
        <w:t>ЫПIЭ АДМИНИСТРАЦЭ</w:t>
      </w:r>
    </w:p>
    <w:p w:rsidR="00CE4A3E" w:rsidRPr="001C500D" w:rsidRDefault="00CE4A3E" w:rsidP="00CE4A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CE4A3E" w:rsidRPr="001C500D" w:rsidRDefault="00CE4A3E" w:rsidP="00CE4A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CE4A3E" w:rsidRPr="001C500D" w:rsidRDefault="00CE4A3E" w:rsidP="00CE4A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CE4A3E" w:rsidRPr="00CE638A" w:rsidRDefault="00CE4A3E" w:rsidP="00CE4A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CE4A3E" w:rsidRPr="002F23ED" w:rsidRDefault="00CE4A3E" w:rsidP="00CE4A3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    № 107</w:t>
      </w:r>
    </w:p>
    <w:p w:rsidR="00CE4A3E" w:rsidRPr="002F23ED" w:rsidRDefault="00CE4A3E" w:rsidP="00CE4A3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A3E" w:rsidRPr="002F23ED" w:rsidRDefault="00CE4A3E" w:rsidP="00CE4A3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3ED">
        <w:rPr>
          <w:rFonts w:ascii="Times New Roman" w:hAnsi="Times New Roman" w:cs="Times New Roman"/>
          <w:b/>
          <w:sz w:val="26"/>
          <w:szCs w:val="26"/>
        </w:rPr>
        <w:t>УНАФЭ                           № 10</w:t>
      </w:r>
      <w:r>
        <w:rPr>
          <w:rFonts w:ascii="Times New Roman" w:hAnsi="Times New Roman" w:cs="Times New Roman"/>
          <w:b/>
          <w:sz w:val="26"/>
          <w:szCs w:val="26"/>
        </w:rPr>
        <w:t>7</w:t>
      </w:r>
    </w:p>
    <w:p w:rsidR="00CE4A3E" w:rsidRPr="002F23ED" w:rsidRDefault="00CE4A3E" w:rsidP="00CE4A3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CE4A3E" w:rsidRPr="002F23ED" w:rsidRDefault="00CE4A3E" w:rsidP="00CE4A3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3ED">
        <w:rPr>
          <w:rFonts w:ascii="Times New Roman" w:hAnsi="Times New Roman" w:cs="Times New Roman"/>
          <w:b/>
          <w:sz w:val="26"/>
          <w:szCs w:val="26"/>
        </w:rPr>
        <w:t>БЕГИМ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№ 107</w:t>
      </w:r>
    </w:p>
    <w:p w:rsidR="00CE4A3E" w:rsidRPr="002F23ED" w:rsidRDefault="00CE4A3E" w:rsidP="00CE4A3E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A3E" w:rsidRPr="002F23ED" w:rsidRDefault="00CE4A3E" w:rsidP="00CE4A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F23ED">
        <w:rPr>
          <w:rFonts w:ascii="Times New Roman" w:hAnsi="Times New Roman" w:cs="Times New Roman"/>
          <w:sz w:val="26"/>
          <w:szCs w:val="26"/>
        </w:rPr>
        <w:t>.04.2024г.                                                                                                г. п. Нарткала</w:t>
      </w:r>
    </w:p>
    <w:p w:rsidR="00CE4A3E" w:rsidRDefault="00CE4A3E" w:rsidP="00CE4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E4A3E" w:rsidRPr="00EB3ACC" w:rsidRDefault="00CE4A3E" w:rsidP="00CE4A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B3ACC">
        <w:rPr>
          <w:rFonts w:ascii="Times New Roman" w:hAnsi="Times New Roman" w:cs="Times New Roman"/>
          <w:sz w:val="26"/>
          <w:szCs w:val="26"/>
        </w:rPr>
        <w:t>О внесении изменений в Положение о Комиссии по соблюдению требований к служебному поведению</w:t>
      </w:r>
      <w:proofErr w:type="gramEnd"/>
      <w:r w:rsidRPr="00EB3ACC">
        <w:rPr>
          <w:rFonts w:ascii="Times New Roman" w:hAnsi="Times New Roman" w:cs="Times New Roman"/>
          <w:sz w:val="26"/>
          <w:szCs w:val="26"/>
        </w:rPr>
        <w:t xml:space="preserve"> муниципальных служащих и урегулированию конфликта интересов в Местной администрации городского поселения Нарткала Урванского муниципального района КБР, утвержденное </w:t>
      </w:r>
      <w:r w:rsidRPr="00EB3ACC">
        <w:rPr>
          <w:rFonts w:ascii="Times New Roman" w:hAnsi="Times New Roman" w:cs="Times New Roman"/>
          <w:bCs/>
          <w:sz w:val="26"/>
          <w:szCs w:val="26"/>
        </w:rPr>
        <w:t>Постановлением Местной администрации  городского</w:t>
      </w:r>
      <w:r w:rsidRPr="00EB3ACC">
        <w:rPr>
          <w:rFonts w:ascii="Times New Roman" w:hAnsi="Times New Roman" w:cs="Times New Roman"/>
          <w:sz w:val="26"/>
          <w:szCs w:val="26"/>
        </w:rPr>
        <w:t xml:space="preserve"> поселения Нарткала </w:t>
      </w:r>
      <w:r w:rsidRPr="00EB3ACC">
        <w:rPr>
          <w:rFonts w:ascii="Times New Roman" w:hAnsi="Times New Roman" w:cs="Times New Roman"/>
          <w:bCs/>
          <w:sz w:val="26"/>
          <w:szCs w:val="26"/>
        </w:rPr>
        <w:t>от 06.02.2023г. №24</w:t>
      </w:r>
    </w:p>
    <w:p w:rsidR="00CE4A3E" w:rsidRDefault="00CE4A3E" w:rsidP="00CE4A3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E4A3E" w:rsidRPr="002F23ED" w:rsidRDefault="00CE4A3E" w:rsidP="00CE4A3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</w:t>
      </w:r>
      <w:r w:rsidRPr="002F23ED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 w:rsidRPr="002F23ED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2F23E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25.01.2024 года </w:t>
      </w:r>
      <w:r>
        <w:rPr>
          <w:rFonts w:ascii="Times New Roman" w:hAnsi="Times New Roman" w:cs="Times New Roman"/>
          <w:sz w:val="26"/>
          <w:szCs w:val="26"/>
        </w:rPr>
        <w:t xml:space="preserve">            №</w:t>
      </w:r>
      <w:r w:rsidRPr="002F23ED">
        <w:rPr>
          <w:rFonts w:ascii="Times New Roman" w:hAnsi="Times New Roman" w:cs="Times New Roman"/>
          <w:sz w:val="26"/>
          <w:szCs w:val="26"/>
        </w:rPr>
        <w:t xml:space="preserve"> 71 </w:t>
      </w: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"О внесении изменений в некоторые акты Президента Российской Федерации"</w:t>
      </w:r>
      <w:r w:rsidRPr="002F23ED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6" w:tooltip="Федеральный закон от 02.03.2007 N 25-ФЗ (ред. от 05.12.2022) &quot;О муниципальной службе в Российской Федерации&quot; {КонсультантПлюс}">
        <w:r w:rsidRPr="002F23ED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F23ED">
        <w:rPr>
          <w:rFonts w:ascii="Times New Roman" w:hAnsi="Times New Roman" w:cs="Times New Roman"/>
          <w:sz w:val="26"/>
          <w:szCs w:val="26"/>
        </w:rPr>
        <w:t xml:space="preserve"> от 2 марта 2007 года N 25-ФЗ "О муниципальной службе в Российской Федерации", Федеральным </w:t>
      </w:r>
      <w:hyperlink r:id="rId7" w:tooltip="Федеральный закон от 25.12.2008 N 273-ФЗ (ред. от 07.10.2022) &quot;О противодействии коррупции&quot; {КонсультантПлюс}">
        <w:r w:rsidRPr="002F23ED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F23ED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</w:t>
      </w:r>
      <w:proofErr w:type="gramStart"/>
      <w:r w:rsidRPr="002F23ED">
        <w:rPr>
          <w:rFonts w:ascii="Times New Roman" w:hAnsi="Times New Roman" w:cs="Times New Roman"/>
          <w:sz w:val="26"/>
          <w:szCs w:val="26"/>
        </w:rPr>
        <w:t>,"</w:t>
      </w:r>
      <w:proofErr w:type="gramEnd"/>
      <w:r w:rsidRPr="002F23ED">
        <w:rPr>
          <w:rFonts w:ascii="Times New Roman" w:hAnsi="Times New Roman" w:cs="Times New Roman"/>
          <w:sz w:val="26"/>
          <w:szCs w:val="26"/>
        </w:rPr>
        <w:t xml:space="preserve"> Местная администрация городского поселения Нарткала Урванского муниципального района КБР</w:t>
      </w:r>
    </w:p>
    <w:p w:rsidR="00CE4A3E" w:rsidRPr="002F23ED" w:rsidRDefault="00CE4A3E" w:rsidP="00CE4A3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E4A3E" w:rsidRPr="002F23ED" w:rsidRDefault="00CE4A3E" w:rsidP="00CE4A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hAnsi="Times New Roman" w:cs="Times New Roman"/>
          <w:sz w:val="26"/>
          <w:szCs w:val="26"/>
        </w:rPr>
        <w:t xml:space="preserve">1. В </w:t>
      </w:r>
      <w:hyperlink w:anchor="P54" w:tooltip="ПОЛОЖЕНИЕ">
        <w:r w:rsidRPr="002F23ED">
          <w:rPr>
            <w:rFonts w:ascii="Times New Roman" w:hAnsi="Times New Roman" w:cs="Times New Roman"/>
            <w:color w:val="0000FF"/>
            <w:sz w:val="26"/>
            <w:szCs w:val="26"/>
          </w:rPr>
          <w:t>Положении</w:t>
        </w:r>
      </w:hyperlink>
      <w:r w:rsidRPr="002F23ED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23ED">
        <w:rPr>
          <w:rFonts w:ascii="Times New Roman" w:hAnsi="Times New Roman" w:cs="Times New Roman"/>
          <w:sz w:val="26"/>
          <w:szCs w:val="26"/>
        </w:rPr>
        <w:t>утвержденном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23ED">
        <w:rPr>
          <w:rFonts w:ascii="Times New Roman" w:hAnsi="Times New Roman" w:cs="Times New Roman"/>
          <w:bCs/>
          <w:sz w:val="26"/>
          <w:szCs w:val="26"/>
        </w:rPr>
        <w:t>Постановлением Местной администрации  городского</w:t>
      </w:r>
      <w:r w:rsidRPr="002F23ED">
        <w:rPr>
          <w:rFonts w:ascii="Times New Roman" w:hAnsi="Times New Roman" w:cs="Times New Roman"/>
          <w:sz w:val="26"/>
          <w:szCs w:val="26"/>
        </w:rPr>
        <w:t xml:space="preserve"> поселения Нарткала </w:t>
      </w:r>
      <w:r w:rsidRPr="002F23ED">
        <w:rPr>
          <w:rFonts w:ascii="Times New Roman" w:hAnsi="Times New Roman" w:cs="Times New Roman"/>
          <w:bCs/>
          <w:sz w:val="26"/>
          <w:szCs w:val="26"/>
        </w:rPr>
        <w:t>от 06.02.2023г. №24</w:t>
      </w:r>
      <w:r w:rsidRPr="002F23ED">
        <w:rPr>
          <w:rFonts w:ascii="Times New Roman" w:hAnsi="Times New Roman" w:cs="Times New Roman"/>
          <w:sz w:val="26"/>
          <w:szCs w:val="26"/>
        </w:rPr>
        <w:t>:</w:t>
      </w:r>
    </w:p>
    <w:p w:rsidR="00CE4A3E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</w:t>
      </w:r>
      <w:hyperlink r:id="rId8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подпункт "а" пункта 3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9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законом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25 декабря 2008 г. N 273-ФЗ "О противодействии коррупции", другими федеральными </w:t>
      </w: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законами в целях противодействия коррупции (далее - требования к служебному поведению и (или) требования об урегулировании конфликта интересов);";</w:t>
      </w:r>
      <w:proofErr w:type="gramEnd"/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</w:t>
      </w:r>
      <w:hyperlink r:id="rId10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 1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1 дополнить подпунктом "е" следующего содержания: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.";</w:t>
      </w:r>
      <w:proofErr w:type="gramEnd"/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в) </w:t>
      </w:r>
      <w:hyperlink r:id="rId11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 12.4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E4A3E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"12.4.. Уведомления, указанные в абзаце пятом подпункта "б" и подпункте "е" пункта 11 настоящего Положения, рассматриваются отделом кадровой службы местной администрации </w:t>
      </w: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proofErr w:type="gram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.п. Нарткала, </w:t>
      </w: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который</w:t>
      </w:r>
      <w:proofErr w:type="gram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осуществляет подготовку мотивиров</w:t>
      </w:r>
      <w:bookmarkStart w:id="0" w:name="_GoBack"/>
      <w:bookmarkEnd w:id="0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анных заключений по результатам рассмотрения уведомлений.";</w:t>
      </w:r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4A3E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г) в </w:t>
      </w:r>
      <w:hyperlink r:id="rId12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пункте 12.5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 слова "подпункте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 пункта 11" заменить словами "подпунктах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 и "е" пункта 11";</w:t>
      </w:r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4A3E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в </w:t>
      </w:r>
      <w:hyperlink r:id="rId13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пункте 12.6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.:</w:t>
      </w:r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4A3E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hyperlink r:id="rId14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подпункте "а"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слова "подпункте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 пункта 11" заменить словами "подпунктах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 и "е" пункта 11";</w:t>
      </w:r>
      <w:proofErr w:type="gramEnd"/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подпункт "в"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E4A3E" w:rsidRPr="002F23ED" w:rsidRDefault="00CE4A3E" w:rsidP="00CE4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 и "е" пункта 11 настоящего Положения, а также рекомендации для принятия одного из решений в соответствии с пунктами 19, 20.3, 20.4, 21.1 настоящего Положения или иного решения</w:t>
      </w: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.";</w:t>
      </w:r>
      <w:proofErr w:type="gramEnd"/>
    </w:p>
    <w:p w:rsidR="00CE4A3E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е) </w:t>
      </w:r>
      <w:hyperlink r:id="rId16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 13.2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"13.2.Уведомления, указанные в подпунктах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 и "е" пункта 11 настоящего Положения, как правило, рассматриваются на очередном (плановом) заседании комиссии.";</w:t>
      </w:r>
      <w:proofErr w:type="gramEnd"/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ж) в </w:t>
      </w:r>
      <w:hyperlink r:id="rId17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пункте 1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4 слова "подпунктом "б" пункта 11" заменить словами "подпунктами "б" и "е" пункта 11";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в </w:t>
      </w:r>
      <w:hyperlink r:id="rId18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подпункте "а" пункта 14.1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слова "подпунктом "б" пункта 11" заменить словами "подпунктами "б" и "е" пункта 11";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и) </w:t>
      </w:r>
      <w:hyperlink r:id="rId19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дополнить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пунктом 20.4. следующего содержания: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"20.4. По итогам рассмотрения вопроса, указанного в подпункте "е" пункта 11 настоящего Положения, комиссия принимает одно из следующих решений: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.";</w:t>
      </w:r>
      <w:proofErr w:type="gramEnd"/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к) </w:t>
      </w:r>
      <w:hyperlink r:id="rId20" w:history="1">
        <w:r w:rsidRPr="002F23ED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 xml:space="preserve">пункт </w:t>
        </w:r>
      </w:hyperlink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21 изложить в следующей редакции: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"21. По итогам рассмотрения вопросов, указанных в подпунктах "а", "б", "г", "</w:t>
      </w:r>
      <w:proofErr w:type="spell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" и "е" пункта 11 настоящего Положения, и при наличии к тому оснований комиссия может принять иное решение, чем это предусмотрено пунктами 17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20.4. и 21.1.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."</w:t>
      </w:r>
      <w:proofErr w:type="gramEnd"/>
    </w:p>
    <w:p w:rsidR="00CE4A3E" w:rsidRPr="002F23ED" w:rsidRDefault="00CE4A3E" w:rsidP="00CE4A3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hAnsi="Times New Roman" w:cs="Times New Roman"/>
          <w:sz w:val="26"/>
          <w:szCs w:val="26"/>
        </w:rPr>
        <w:t xml:space="preserve">2. Обнародовать настоящее постановление в установленном действующим законодательством порядке и разместить на официальном сайте Местной администрации </w:t>
      </w:r>
      <w:proofErr w:type="gramStart"/>
      <w:r w:rsidRPr="002F23E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F23ED">
        <w:rPr>
          <w:rFonts w:ascii="Times New Roman" w:hAnsi="Times New Roman" w:cs="Times New Roman"/>
          <w:sz w:val="26"/>
          <w:szCs w:val="26"/>
        </w:rPr>
        <w:t>.п. Нарткала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3. Постановление вступает в силу со дня его обнародования.</w:t>
      </w:r>
    </w:p>
    <w:p w:rsidR="00CE4A3E" w:rsidRPr="002F23ED" w:rsidRDefault="00CE4A3E" w:rsidP="00CE4A3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2F23ED">
        <w:rPr>
          <w:rFonts w:ascii="Times New Roman" w:eastAsiaTheme="minorHAnsi" w:hAnsi="Times New Roman" w:cs="Times New Roman"/>
          <w:sz w:val="26"/>
          <w:szCs w:val="26"/>
          <w:lang w:eastAsia="en-US"/>
        </w:rPr>
        <w:t>. Контроль исполнения настоящего постановления оставляю за собой.</w:t>
      </w:r>
    </w:p>
    <w:p w:rsidR="00CE4A3E" w:rsidRPr="002F23ED" w:rsidRDefault="00CE4A3E" w:rsidP="00CE4A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4A3E" w:rsidRPr="002F23ED" w:rsidRDefault="00CE4A3E" w:rsidP="00CE4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местной администрации</w:t>
      </w:r>
    </w:p>
    <w:p w:rsidR="00CE4A3E" w:rsidRPr="002F23ED" w:rsidRDefault="00CE4A3E" w:rsidP="00CE4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3ED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CE4A3E" w:rsidRPr="002F23ED" w:rsidRDefault="00CE4A3E" w:rsidP="00CE4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3ED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Бетуганов</w:t>
      </w:r>
      <w:proofErr w:type="spellEnd"/>
    </w:p>
    <w:p w:rsidR="00CE4A3E" w:rsidRDefault="00CE4A3E" w:rsidP="00CE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A3E" w:rsidRDefault="00CE4A3E" w:rsidP="00CE4A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D4890" w:rsidRDefault="000D4890"/>
    <w:p w:rsidR="00AE64A9" w:rsidRPr="00AF51B8" w:rsidRDefault="00AE64A9" w:rsidP="00AE64A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Утверждено</w:t>
      </w:r>
    </w:p>
    <w:p w:rsidR="00AE64A9" w:rsidRPr="00AF51B8" w:rsidRDefault="00AE64A9" w:rsidP="00AE6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1B8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AE64A9" w:rsidRPr="00AF51B8" w:rsidRDefault="00AE64A9" w:rsidP="00AE6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AE64A9" w:rsidRPr="00AF51B8" w:rsidRDefault="00AE64A9" w:rsidP="00AE6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AE64A9" w:rsidRPr="00AF51B8" w:rsidRDefault="00AE64A9" w:rsidP="00AE6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06.02. 2023</w:t>
      </w:r>
      <w:r w:rsidRPr="00AF51B8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AE64A9" w:rsidRPr="00AF51B8" w:rsidRDefault="00AE64A9" w:rsidP="00AE6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</w:p>
    <w:p w:rsidR="00AE64A9" w:rsidRPr="00167406" w:rsidRDefault="00AE64A9" w:rsidP="00AE64A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7406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AE64A9" w:rsidRDefault="00AE64A9" w:rsidP="00AE64A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7406">
        <w:rPr>
          <w:rFonts w:ascii="Times New Roman" w:hAnsi="Times New Roman" w:cs="Times New Roman"/>
          <w:b w:val="0"/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 УРВАНСКОГО МУНИЦИПАЛЬНОГО РАЙОНА КБР</w:t>
      </w:r>
    </w:p>
    <w:p w:rsidR="00AE64A9" w:rsidRPr="00167406" w:rsidRDefault="00AE64A9" w:rsidP="00AE64A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(в редакции Постановления местной администрации г.п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арткала от 18. 04.2024г. №107 )</w:t>
      </w:r>
    </w:p>
    <w:p w:rsidR="00AE64A9" w:rsidRDefault="00AE64A9" w:rsidP="00AE64A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комиссии, комиссия), образуемой в местной администрации городского поселения Нарткала в соответствии с Федеральным </w:t>
      </w:r>
      <w:hyperlink r:id="rId21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местной администрации городского поселения Нарткала: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3" w:history="1">
        <w:r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в осуществлении в местной администрации городского поселения Нарткала мер по предупреждению коррупции.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местной администрации городского поселения Нарткала.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5. Комиссия образуется правовым актом местной администрации городского поселения Нарткала. Указанным актом утверждаются состав комиссии и порядок ее работы.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6. Число членов комиссии, не замещающих должности муниципальной службы в местной администрации городского поселения Нарткала, должно составлять не менее одной четверти от общего числа членов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8. В заседаниях комиссии с правом совещательного голоса участвуют: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местной администрации городского поселения Нарткала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AF51B8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местной администрации городского поселения Нарткала; специалисты, которые могут дать пояснения по вопросам, рассматриваемым комиссией;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местной администрации городского поселения Нарткала, недопустимо.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AF51B8">
        <w:rPr>
          <w:rFonts w:ascii="Times New Roman" w:hAnsi="Times New Roman" w:cs="Times New Roman"/>
          <w:sz w:val="24"/>
          <w:szCs w:val="24"/>
        </w:rPr>
        <w:t>11. Основаниями для проведения заседания комиссии являются: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AF51B8">
        <w:rPr>
          <w:rFonts w:ascii="Times New Roman" w:hAnsi="Times New Roman" w:cs="Times New Roman"/>
          <w:sz w:val="24"/>
          <w:szCs w:val="24"/>
        </w:rPr>
        <w:t>а) представление главой местной администрации городского поселения Нарткала материалов проверки, свидетельствующих: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3"/>
      <w:bookmarkEnd w:id="5"/>
      <w:r w:rsidRPr="00AF51B8">
        <w:rPr>
          <w:rFonts w:ascii="Times New Roman" w:hAnsi="Times New Roman" w:cs="Times New Roman"/>
          <w:sz w:val="24"/>
          <w:szCs w:val="24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5"/>
      <w:bookmarkEnd w:id="6"/>
      <w:r w:rsidRPr="00AF51B8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в отдел по вопросам  кадровой работы местной администрации городского поселения Нарткала: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6"/>
      <w:bookmarkEnd w:id="7"/>
      <w:proofErr w:type="gramStart"/>
      <w:r w:rsidRPr="00AF51B8">
        <w:rPr>
          <w:rFonts w:ascii="Times New Roman" w:hAnsi="Times New Roman" w:cs="Times New Roman"/>
          <w:sz w:val="24"/>
          <w:szCs w:val="24"/>
        </w:rPr>
        <w:t>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увольнения с муниципальной службы;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7"/>
      <w:bookmarkEnd w:id="8"/>
      <w:r w:rsidRPr="00AF51B8">
        <w:rPr>
          <w:rFonts w:ascii="Times New Roman" w:hAnsi="Times New Roman" w:cs="Times New Roman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8"/>
      <w:bookmarkEnd w:id="9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- заявление муниципального служащего о невозможности выполнить требования Федерального </w:t>
      </w:r>
      <w:hyperlink r:id="rId24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</w:t>
      </w:r>
      <w:proofErr w:type="spellStart"/>
      <w:r w:rsidRPr="00AF51B8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9"/>
      <w:bookmarkEnd w:id="10"/>
      <w:r w:rsidRPr="00AF51B8">
        <w:rPr>
          <w:rFonts w:ascii="Times New Roman" w:hAnsi="Times New Roman" w:cs="Times New Roman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0"/>
      <w:bookmarkEnd w:id="11"/>
      <w:r w:rsidRPr="00AF51B8">
        <w:rPr>
          <w:rFonts w:ascii="Times New Roman" w:hAnsi="Times New Roman" w:cs="Times New Roman"/>
          <w:sz w:val="24"/>
          <w:szCs w:val="24"/>
        </w:rPr>
        <w:t>в) представление главы местной администрации городского поселения Нарткала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городского поселения Нарткала мер по предупреждению коррупции;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1"/>
      <w:bookmarkEnd w:id="12"/>
      <w:r w:rsidRPr="00AF51B8">
        <w:rPr>
          <w:rFonts w:ascii="Times New Roman" w:hAnsi="Times New Roman" w:cs="Times New Roman"/>
          <w:sz w:val="24"/>
          <w:szCs w:val="24"/>
        </w:rPr>
        <w:t xml:space="preserve">г) представление главой местной администрации городского поселения Нарткала материалов проверки, свидетельствующих о представлении муниципальным служащим недостоверных или неполных сведений, предусмотренных Федеральным </w:t>
      </w:r>
      <w:hyperlink r:id="rId25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3 декабря 2012 г. N 230-ФЗ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AE64A9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2"/>
      <w:bookmarkEnd w:id="13"/>
      <w:proofErr w:type="spellStart"/>
      <w:proofErr w:type="gramStart"/>
      <w:r w:rsidRPr="00AF51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51B8">
        <w:rPr>
          <w:rFonts w:ascii="Times New Roman" w:hAnsi="Times New Roman" w:cs="Times New Roman"/>
          <w:sz w:val="24"/>
          <w:szCs w:val="24"/>
        </w:rPr>
        <w:t xml:space="preserve">) поступившее в соответствии с </w:t>
      </w:r>
      <w:hyperlink r:id="rId26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и </w:t>
      </w:r>
      <w:hyperlink r:id="rId27" w:tooltip="&quot;Трудовой кодекс Российской Федерации&quot; от 30.12.2001 N 197-ФЗ (ред. от 04.11.2022) ------------ Недействующая редакция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статьей 64.1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местную администрацию городского поселения Нарткала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городского поселения Нарткала, трудового или гражданско-правового договора на выполнение работ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местной администрации городского поселения Нарткала,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4"/>
      <w:bookmarkEnd w:id="14"/>
      <w:r w:rsidRPr="00AF51B8">
        <w:rPr>
          <w:rFonts w:ascii="Times New Roman" w:hAnsi="Times New Roman" w:cs="Times New Roman"/>
          <w:sz w:val="24"/>
          <w:szCs w:val="24"/>
        </w:rPr>
        <w:t xml:space="preserve">12.1 обращение, указанное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местной администрации городского поселения Нарткала, в отдел по вопросам кадровой работы  местной администрации городского поселения Нарткала.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В отделе по вопросам кадровой работы  местной администрации городского поселения Нарткала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12.2 обращение, указанное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муниципальной служащим, планирующим свое увольнение с муниципальным службы, и подлежит рассмотрению комиссией в соответствии с настоящим Положением;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8"/>
      <w:bookmarkEnd w:id="15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12.3 уведомление, указанное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</w:t>
        </w:r>
        <w:proofErr w:type="spellStart"/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д</w:t>
        </w:r>
        <w:proofErr w:type="spellEnd"/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отделом по вопросам кадровой работы  местной администрации городского поселения Нарткала, которое осуществляет подготовку мотивированного заключения о соблюдении гражданином, замещавшим должность муниципальной службы в местной администрации городского поселения Нарткала, требований </w:t>
      </w:r>
      <w:hyperlink r:id="rId29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коррупции";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99"/>
      <w:bookmarkEnd w:id="16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12.4. Уведомления, указанные в абзаце пятом подпункта "б" и подпункте "е" пункта 11 настоящего Положения, рассматриваются отделом кадровой службы местной администрации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.п. Нарткала,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осуществляет подготовку мотивированных заключений по результатам рассмотрения уведомлений.;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12.5 при подготовке мотивированного заключения по результатам рассмотрения обращения,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подпунктах "</w:t>
        </w:r>
        <w:proofErr w:type="spellStart"/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д</w:t>
        </w:r>
        <w:proofErr w:type="spellEnd"/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" и "е" 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отдела по вопросам кадровой работы  местной администрации городского поселения Нарткала имеют право проводить собеседование с муниципальным служащим, представившим обращение или уведомление, получать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от него письменные пояснения, а глава местной администрации городского поселения Нарткала 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12.6 мотивированные заключения, предусмотренные </w:t>
      </w:r>
      <w:hyperlink w:anchor="P94" w:tooltip="12.1 обращение, указанное в абзаце втором подпункта &quot;б&quot; пункта 11 настоящего Положения, подается гражданином, замещавшим должность муниципальной службы в местной администрации городского округа Нальчик, в управление кадров местной администрации городского окру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12.1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tooltip="12.3 уведомление, указанное в подпункте &quot;д&quot; пункта 11 настоящего Положения, рассматривается управлением кадров местной администрации городского округа Нальчик, которое осуществляет подготовку мотивированного заключения о соблюдении гражданином, замещавшим долж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12.3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4 уведомление, указанное в абзаце пятом подпункта &quot;б&quot; пункта 11 настоящего Положения, рассматривается управлением кадров местной администрации городского округа Нальчик, которое осуществляет подготовку мотивированного заключения по результатам рассмотрения 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12.4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подпунктах "</w:t>
        </w:r>
        <w:proofErr w:type="spellStart"/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д</w:t>
        </w:r>
        <w:proofErr w:type="spellEnd"/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" и "е" 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E64A9" w:rsidRDefault="00AE64A9" w:rsidP="00AE64A9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 и "е" пункта 11 настоящего Положения, а также рекомендации для принятия одного из решений в соответствии с пунктами 19, 20.3, 20.4, 21.1 настоящего Положения или иного решения.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9" w:tooltip="13.1 заседание комиссии по рассмотрению заявлений, указанных в абзацах третьем и четвертом подпункта &quot;б&quot;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13.1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0" w:tooltip="13.2 уведомление, указанное в подпункте &quot;д&quot; пункта 11 настоящего Положения, как правило, рассматривается на очередном (плановом) заседании комиссии.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13.2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78" w:tooltip="б) другие муниципальные служащие, замещающие должности муниципальной службы в местной администрации городского округа Нальчик; специалисты, которые могут дать пояснения по вопросам, рассматриваемым комиссией; представитель муниципального служащего, в отношении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09"/>
      <w:bookmarkEnd w:id="17"/>
      <w:r w:rsidRPr="00AF51B8">
        <w:rPr>
          <w:rFonts w:ascii="Times New Roman" w:hAnsi="Times New Roman" w:cs="Times New Roman"/>
          <w:sz w:val="24"/>
          <w:szCs w:val="24"/>
        </w:rPr>
        <w:t xml:space="preserve">13.1 заседание комиссии по рассмотрению заявлений, указанных в </w:t>
      </w:r>
      <w:hyperlink w:anchor="P87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8" w:tooltip="- заявление муниципаль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четвертом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0"/>
      <w:bookmarkEnd w:id="18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13.2.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Уведомления, указанные в подпунктах "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 и "е" пункта 11 настоящего Положения, как правило, рассматриваются на очередном (плановом) заседании комиссии</w:t>
      </w:r>
      <w:r w:rsidRPr="00AF51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местной администрации городского поселения Нарткала.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85" w:tooltip="б) поступившее в управление кадров местной администрации городского округа Нальчик: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подпунктами "б" и "е"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14.1 заседания комиссии могут проводиться в отсутствие муниципального служащего или гражданина в случае: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85" w:tooltip="б) поступившее в управление кадров местной администрации городского округа Нальчик: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подпунктами "б" и "е" </w:t>
        </w:r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17"/>
      <w:bookmarkEnd w:id="19"/>
      <w:r w:rsidRPr="00AF51B8">
        <w:rPr>
          <w:rFonts w:ascii="Times New Roman" w:hAnsi="Times New Roman" w:cs="Times New Roman"/>
          <w:sz w:val="24"/>
          <w:szCs w:val="24"/>
        </w:rPr>
        <w:t xml:space="preserve">17. По итогам рассмотрения вопроса, указанного в </w:t>
      </w:r>
      <w:hyperlink w:anchor="P83" w:tooltip="- о представлении муниципальным служащим недостоверных или неполных сведений о доходах, об имуществе и обязательствах имущественного характера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"а"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служащим, являются достоверными и полными;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18. По итогам рассмотрения вопроса, указанного в </w:t>
      </w:r>
      <w:hyperlink w:anchor="P84" w:tooltip="- о несоблюдении муниципальным служащим требований к служебному поведению и (или) требований об урегулировании конфликта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"а"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местной администрации городского поселения Нарткала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23"/>
      <w:bookmarkEnd w:id="20"/>
      <w:r w:rsidRPr="00AF51B8">
        <w:rPr>
          <w:rFonts w:ascii="Times New Roman" w:hAnsi="Times New Roman" w:cs="Times New Roman"/>
          <w:sz w:val="24"/>
          <w:szCs w:val="24"/>
        </w:rPr>
        <w:t xml:space="preserve">19.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26"/>
      <w:bookmarkEnd w:id="21"/>
      <w:r w:rsidRPr="00AF51B8"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w:anchor="P87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30"/>
      <w:bookmarkEnd w:id="22"/>
      <w:r w:rsidRPr="00AF51B8">
        <w:rPr>
          <w:rFonts w:ascii="Times New Roman" w:hAnsi="Times New Roman" w:cs="Times New Roman"/>
          <w:sz w:val="24"/>
          <w:szCs w:val="24"/>
        </w:rPr>
        <w:t xml:space="preserve">20.1 по итогам рассмотрения вопроса, указанного в </w:t>
      </w:r>
      <w:hyperlink w:anchor="P91" w:tooltip="г) представление главой местной администрации городского округа Нальчик материалов проверки, свидетельствующих о представлении муниципальным служащим недостоверных или неполных сведений, предусмотренных Федеральным законом от 3 декабря 2012 г. N 230-ФЗ &quot;О конт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"г"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30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31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 и направить материалы, полученные в результате осуществления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органы в соответствии с их компетенцией;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20.2 по итогам рассмотрения вопроса, указанного в </w:t>
      </w:r>
      <w:hyperlink w:anchor="P88" w:tooltip="- заявление муниципаль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32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33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36"/>
      <w:bookmarkEnd w:id="23"/>
      <w:r w:rsidRPr="00AF51B8">
        <w:rPr>
          <w:rFonts w:ascii="Times New Roman" w:hAnsi="Times New Roman" w:cs="Times New Roman"/>
          <w:sz w:val="24"/>
          <w:szCs w:val="24"/>
        </w:rPr>
        <w:t xml:space="preserve">20.3 по итогам рассмотрения вопроса, указанного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городского поселения Нарткала принять меры по урегулированию конфликта интересов или по недопущению его возникновения;</w:t>
      </w:r>
    </w:p>
    <w:p w:rsidR="00AE64A9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ответственности.</w:t>
      </w:r>
    </w:p>
    <w:p w:rsidR="00AE64A9" w:rsidRDefault="00AE64A9" w:rsidP="00AE64A9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20.4. По итогам рассмотрения вопроса, указанного в подпункте "е" пункта 11 настоящего Положения, комиссия принимает одно из следующих решений:</w:t>
      </w:r>
    </w:p>
    <w:p w:rsidR="00AE64A9" w:rsidRDefault="00AE64A9" w:rsidP="00AE64A9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21. По итогам рассмотрения вопросов, указанных в подпунктах "а", "б", "г", "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 и "е" пункта 11 настоящего Положения, и при наличии к тому оснований комиссия может принять иное решение, чем это предусмотрено пунктами 17 – 20.4. и 21.1. настоящего Положения. Основания и мотивы принятия такого решения должны быть отражены в протоколе заседания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41"/>
      <w:bookmarkEnd w:id="24"/>
      <w:r w:rsidRPr="00AF51B8">
        <w:rPr>
          <w:rFonts w:ascii="Times New Roman" w:hAnsi="Times New Roman" w:cs="Times New Roman"/>
          <w:sz w:val="24"/>
          <w:szCs w:val="24"/>
        </w:rPr>
        <w:t xml:space="preserve">21.1 по итогам рассмотрения вопроса, указанного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</w:t>
        </w:r>
        <w:proofErr w:type="spellStart"/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д</w:t>
        </w:r>
        <w:proofErr w:type="spellEnd"/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местной администрации городского поселения Нарткала, одно из следующих решений: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 В этом случае комиссия рекомендует главе местной администрации городского поселения Нарткала проинформировать об указанных обстоятельствах органы прокуратуры и уведомившую организацию.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предусмотренного </w:t>
      </w:r>
      <w:hyperlink w:anchor="P90" w:tooltip="в) представление главы местной администрации городского округа Нальчик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"в"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23. Для исполнения решений комиссии могут быть подготовлены проекты правовых актов, решений или поручений главы местной администрации городского поселения Нарткала, которые в установленном порядке представляются на его рассмотрение.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24. Решения комиссии по вопросам, указанным в </w:t>
      </w:r>
      <w:hyperlink w:anchor="P81" w:tooltip="11. Основаниями для проведения заседания комиссии являются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для главы местной администрации городского поселения Нарткала носят рекомендательный характер. Решение, принимаемое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26. В протоколе заседания комиссии указываются: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1B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51B8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1B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51B8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28. Копии протокола заседания комиссии в 7-дневный срок со дня заседания направляются главе местной администрации городского поселения Нарткала, полностью или в виде выписок из него - муниципальному служащему, а также по решению комиссии - иным заинтересованным лицам.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29. Глава местной администрации городского поселения Нарткала обязан рассмотреть протокол заседания комиссии и вправе учесть в пределах своей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местной администрации городского поселения Нарткала в письменной форме уведомляет комиссию в месячный срок со дня поступления к нему протокола заседания комиссии. Решение главы местной администрации городского поселения Нарткала оглашается на ближайшем заседании комиссии и принимается к сведению без обсуждения.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городского поселения Нарткала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интересов;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32.1 выписка из решения комиссии, заверенная подписью секретаря комиссии и печатью местной администрации городского поселения Нарткала, вручается гражданину, замещавшему должность муниципальной службы в местной администрации городского поселения Нарткала, в отношении которого рассматривался вопрос, указанный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проведения соответствующего заседания комиссии.</w:t>
      </w:r>
    </w:p>
    <w:p w:rsidR="00AE64A9" w:rsidRPr="00AF51B8" w:rsidRDefault="00AE64A9" w:rsidP="00AE64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кадров местной администрации городского поселения Нарткала.</w:t>
      </w:r>
    </w:p>
    <w:p w:rsidR="00AE64A9" w:rsidRPr="00AF51B8" w:rsidRDefault="00AE64A9" w:rsidP="00AE6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64A9" w:rsidRPr="00AF51B8" w:rsidRDefault="00AE64A9" w:rsidP="00AE64A9">
      <w:pPr>
        <w:rPr>
          <w:rFonts w:ascii="Times New Roman" w:hAnsi="Times New Roman" w:cs="Times New Roman"/>
          <w:sz w:val="24"/>
          <w:szCs w:val="24"/>
        </w:rPr>
      </w:pPr>
    </w:p>
    <w:p w:rsidR="00AE64A9" w:rsidRDefault="00AE64A9" w:rsidP="00AE64A9">
      <w:pPr>
        <w:rPr>
          <w:rFonts w:ascii="Times New Roman" w:hAnsi="Times New Roman" w:cs="Times New Roman"/>
          <w:sz w:val="24"/>
          <w:szCs w:val="24"/>
        </w:rPr>
      </w:pPr>
    </w:p>
    <w:p w:rsidR="00AE64A9" w:rsidRDefault="00AE64A9"/>
    <w:sectPr w:rsidR="00AE64A9" w:rsidSect="0074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E4A3E"/>
    <w:rsid w:val="000A359C"/>
    <w:rsid w:val="000D4890"/>
    <w:rsid w:val="00745408"/>
    <w:rsid w:val="008F5909"/>
    <w:rsid w:val="00AE64A9"/>
    <w:rsid w:val="00C534C5"/>
    <w:rsid w:val="00CE4A3E"/>
    <w:rsid w:val="00EB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A3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CE4A3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E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36&amp;dst=100057" TargetMode="External"/><Relationship Id="rId13" Type="http://schemas.openxmlformats.org/officeDocument/2006/relationships/hyperlink" Target="https://login.consultant.ru/link/?req=doc&amp;base=LAW&amp;n=450736&amp;dst=100170" TargetMode="External"/><Relationship Id="rId18" Type="http://schemas.openxmlformats.org/officeDocument/2006/relationships/hyperlink" Target="https://login.consultant.ru/link/?req=doc&amp;base=LAW&amp;n=450736&amp;dst=100162" TargetMode="External"/><Relationship Id="rId26" Type="http://schemas.openxmlformats.org/officeDocument/2006/relationships/hyperlink" Target="consultantplus://offline/ref=9C2C19DE05DCB09A3F9E714149E5F3F8D0A0CD672DD0B1D77CC9FBACBBC751F96BD64F7137606979FA96732341F4B301EEFB00DD61d3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C2C19DE05DCB09A3F9E714149E5F3F8D0A0CD672DD0B1D77CC9FBACBBC751F979D6177F36682329BCDD7C21406Ed8O" TargetMode="External"/><Relationship Id="rId34" Type="http://schemas.openxmlformats.org/officeDocument/2006/relationships/hyperlink" Target="consultantplus://offline/ref=9C2C19DE05DCB09A3F9E714149E5F3F8D0A0CD672DD0B1D77CC9FBACBBC751F96BD64F703C606979FA96732341F4B301EEFB00DD61d3O" TargetMode="External"/><Relationship Id="rId7" Type="http://schemas.openxmlformats.org/officeDocument/2006/relationships/hyperlink" Target="consultantplus://offline/ref=9C2C19DE05DCB09A3F9E714149E5F3F8D0A0CD672DD0B1D77CC9FBACBBC751F979D6177F36682329BCDD7C21406Ed8O" TargetMode="External"/><Relationship Id="rId12" Type="http://schemas.openxmlformats.org/officeDocument/2006/relationships/hyperlink" Target="https://login.consultant.ru/link/?req=doc&amp;base=LAW&amp;n=450736&amp;dst=100174" TargetMode="External"/><Relationship Id="rId17" Type="http://schemas.openxmlformats.org/officeDocument/2006/relationships/hyperlink" Target="https://login.consultant.ru/link/?req=doc&amp;base=LAW&amp;n=450736&amp;dst=100160" TargetMode="External"/><Relationship Id="rId25" Type="http://schemas.openxmlformats.org/officeDocument/2006/relationships/hyperlink" Target="consultantplus://offline/ref=9C2C19DE05DCB09A3F9E714149E5F3F8D0A3C66127D0B1D77CC9FBACBBC751F979D6177F36682329BCDD7C21406Ed8O" TargetMode="External"/><Relationship Id="rId33" Type="http://schemas.openxmlformats.org/officeDocument/2006/relationships/hyperlink" Target="consultantplus://offline/ref=9C2C19DE05DCB09A3F9E714149E5F3F8D7AAC06426DAB1D77CC9FBACBBC751F979D6177F36682329BCDD7C21406Ed8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0736&amp;dst=7" TargetMode="External"/><Relationship Id="rId20" Type="http://schemas.openxmlformats.org/officeDocument/2006/relationships/hyperlink" Target="https://login.consultant.ru/link/?req=doc&amp;base=LAW&amp;n=450736&amp;dst=100168" TargetMode="External"/><Relationship Id="rId29" Type="http://schemas.openxmlformats.org/officeDocument/2006/relationships/hyperlink" Target="consultantplus://offline/ref=9C2C19DE05DCB09A3F9E714149E5F3F8D0A0CD672DD0B1D77CC9FBACBBC751F96BD64F703C606979FA96732341F4B301EEFB00DD61d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2C19DE05DCB09A3F9E714149E5F3F8D0A1C66023D0B1D77CC9FBACBBC751F979D6177F36682329BCDD7C21406Ed8O" TargetMode="External"/><Relationship Id="rId11" Type="http://schemas.openxmlformats.org/officeDocument/2006/relationships/hyperlink" Target="https://login.consultant.ru/link/?req=doc&amp;base=LAW&amp;n=450736&amp;dst=100156" TargetMode="External"/><Relationship Id="rId24" Type="http://schemas.openxmlformats.org/officeDocument/2006/relationships/hyperlink" Target="consultantplus://offline/ref=9C2C19DE05DCB09A3F9E714149E5F3F8D7AAC06426DAB1D77CC9FBACBBC751F979D6177F36682329BCDD7C21406Ed8O" TargetMode="External"/><Relationship Id="rId32" Type="http://schemas.openxmlformats.org/officeDocument/2006/relationships/hyperlink" Target="consultantplus://offline/ref=9C2C19DE05DCB09A3F9E714149E5F3F8D7AAC06426DAB1D77CC9FBACBBC751F979D6177F36682329BCDD7C21406Ed8O" TargetMode="External"/><Relationship Id="rId5" Type="http://schemas.openxmlformats.org/officeDocument/2006/relationships/hyperlink" Target="consultantplus://offline/ref=9C2C19DE05DCB09A3F9E714149E5F3F8D0A3C06322D9B1D77CC9FBACBBC751F979D6177F36682329BCDD7C21406Ed8O" TargetMode="External"/><Relationship Id="rId15" Type="http://schemas.openxmlformats.org/officeDocument/2006/relationships/hyperlink" Target="https://login.consultant.ru/link/?req=doc&amp;base=LAW&amp;n=450736&amp;dst=100173" TargetMode="External"/><Relationship Id="rId23" Type="http://schemas.openxmlformats.org/officeDocument/2006/relationships/hyperlink" Target="https://login.consultant.ru/link/?req=doc&amp;base=LAW&amp;n=464894" TargetMode="External"/><Relationship Id="rId28" Type="http://schemas.openxmlformats.org/officeDocument/2006/relationships/hyperlink" Target="consultantplus://offline/ref=9C2C19DE05DCB09A3F9E714149E5F3F8D0A0CD672DD0B1D77CC9FBACBBC751F96BD64F703C606979FA96732341F4B301EEFB00DD61d3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0736&amp;dst=100080" TargetMode="External"/><Relationship Id="rId19" Type="http://schemas.openxmlformats.org/officeDocument/2006/relationships/hyperlink" Target="https://login.consultant.ru/link/?req=doc&amp;base=LAW&amp;n=450736&amp;dst=100053" TargetMode="External"/><Relationship Id="rId31" Type="http://schemas.openxmlformats.org/officeDocument/2006/relationships/hyperlink" Target="consultantplus://offline/ref=9C2C19DE05DCB09A3F9E714149E5F3F8D0A3C66127D0B1D77CC9FBACBBC751F96BD64F73346B3C2AB6C82A7006BFBF01F3E701DD0FAD9FA760dA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hyperlink" Target="https://login.consultant.ru/link/?req=doc&amp;base=LAW&amp;n=450736&amp;dst=100171" TargetMode="External"/><Relationship Id="rId22" Type="http://schemas.openxmlformats.org/officeDocument/2006/relationships/hyperlink" Target="consultantplus://offline/ref=9C2C19DE05DCB09A3F9E714149E5F3F8D6AAC2612E8EE6D52D9CF5A9B3970BE97D9F40712A6A3F36BCC37C62d3O" TargetMode="External"/><Relationship Id="rId27" Type="http://schemas.openxmlformats.org/officeDocument/2006/relationships/hyperlink" Target="consultantplus://offline/ref=9C2C19DE05DCB09A3F9E714149E5F3F8D0A1C56227D9B1D77CC9FBACBBC751F96BD64F73336A3E23EA923A744FE8B11DF1FB1EDD11AD69dDO" TargetMode="External"/><Relationship Id="rId30" Type="http://schemas.openxmlformats.org/officeDocument/2006/relationships/hyperlink" Target="consultantplus://offline/ref=9C2C19DE05DCB09A3F9E714149E5F3F8D0A3C66127D0B1D77CC9FBACBBC751F96BD64F73346B3C2AB6C82A7006BFBF01F3E701DD0FAD9FA760dA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7524</Words>
  <Characters>42893</Characters>
  <Application>Microsoft Office Word</Application>
  <DocSecurity>0</DocSecurity>
  <Lines>357</Lines>
  <Paragraphs>100</Paragraphs>
  <ScaleCrop>false</ScaleCrop>
  <Company>MultiDVD Team</Company>
  <LinksUpToDate>false</LinksUpToDate>
  <CharactersWithSpaces>50317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3</cp:revision>
  <cp:lastPrinted>2024-04-19T11:21:00Z</cp:lastPrinted>
  <dcterms:created xsi:type="dcterms:W3CDTF">2024-04-19T08:23:00Z</dcterms:created>
  <dcterms:modified xsi:type="dcterms:W3CDTF">2024-04-19T11:22:00Z</dcterms:modified>
</cp:coreProperties>
</file>