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76" w:rsidRPr="001C500D" w:rsidRDefault="00917D76" w:rsidP="00917D7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76" w:rsidRPr="001C500D" w:rsidRDefault="00917D76" w:rsidP="00917D7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17D76" w:rsidRPr="001C500D" w:rsidRDefault="00917D76" w:rsidP="00917D76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917D76" w:rsidRPr="001C500D" w:rsidRDefault="00917D76" w:rsidP="00917D7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917D76" w:rsidRPr="001C500D" w:rsidRDefault="00917D76" w:rsidP="00917D7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917D76" w:rsidRPr="001C500D" w:rsidRDefault="00917D76" w:rsidP="00917D7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917D76" w:rsidRPr="001C500D" w:rsidRDefault="00917D76" w:rsidP="00917D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917D76" w:rsidRPr="001C500D" w:rsidRDefault="00917D76" w:rsidP="00917D7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917D76" w:rsidRPr="001C500D" w:rsidRDefault="00917D76" w:rsidP="00917D7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917D76" w:rsidRPr="001C500D" w:rsidRDefault="00917D76" w:rsidP="00917D7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917D76" w:rsidRPr="004B30D9" w:rsidRDefault="00917D76" w:rsidP="00917D7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0D9">
        <w:rPr>
          <w:rFonts w:ascii="Times New Roman" w:hAnsi="Times New Roman" w:cs="Times New Roman"/>
          <w:b/>
          <w:sz w:val="26"/>
          <w:szCs w:val="26"/>
        </w:rPr>
        <w:t>ПОСТАНОВЛЕНИЕ    № 89</w:t>
      </w:r>
    </w:p>
    <w:p w:rsidR="00917D76" w:rsidRPr="004B30D9" w:rsidRDefault="00917D76" w:rsidP="00917D7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D76" w:rsidRPr="004B30D9" w:rsidRDefault="00917D76" w:rsidP="00917D7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0D9">
        <w:rPr>
          <w:rFonts w:ascii="Times New Roman" w:hAnsi="Times New Roman" w:cs="Times New Roman"/>
          <w:b/>
          <w:sz w:val="26"/>
          <w:szCs w:val="26"/>
        </w:rPr>
        <w:t>УНАФЭ                           № 89</w:t>
      </w:r>
    </w:p>
    <w:p w:rsidR="00917D76" w:rsidRPr="004B30D9" w:rsidRDefault="00917D76" w:rsidP="00917D7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917D76" w:rsidRPr="004B30D9" w:rsidRDefault="00917D76" w:rsidP="00917D76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30D9">
        <w:rPr>
          <w:rFonts w:ascii="Times New Roman" w:hAnsi="Times New Roman" w:cs="Times New Roman"/>
          <w:b/>
          <w:sz w:val="26"/>
          <w:szCs w:val="26"/>
        </w:rPr>
        <w:t>БЕГИМ                           № 89</w:t>
      </w:r>
    </w:p>
    <w:p w:rsidR="00917D76" w:rsidRPr="004B30D9" w:rsidRDefault="00917D76" w:rsidP="00917D7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17D76" w:rsidRPr="004B30D9" w:rsidRDefault="00917D76" w:rsidP="00917D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sz w:val="26"/>
          <w:szCs w:val="26"/>
        </w:rPr>
        <w:t>03.04.2024г.                                                                                           г. п. Нарткала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проведении месячника  по санитарной очистке и благоустройству 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городского поселения Нарткала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Во исполнение Поручения Главы </w:t>
      </w:r>
      <w:proofErr w:type="spellStart"/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Кабардино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Балкарской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от 01.04.2024г. №Пр-1703 «О проведении в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Кабардино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Балкарии общереспубликанского месячника по санитарной очистке и благоустройству» и в целях своевременного и качественного проведения работ по санитарной очистке и благоустройству территории города Нарткала в 2024 году, Местная   администрация городского поселения Нарткала Урванского муниципального района КБР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ПОСТАНОВЛЯЕТ: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1. 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Провести с 01.04. 2024г. по  30.04. 2024г. месячник по благоустройству, озеленению и санитарной очистке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. Нарткала и зон отдыха населения.</w:t>
      </w:r>
    </w:p>
    <w:p w:rsidR="00917D76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2. 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Установить единый санитарный день на территории города - суббота каждой недели. 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3.  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Рекомендовать  руководителям  предприятий,  организаций,  учреждений  всех  форм собственности, школ, дошкольных и медицинских учреждений принять меры и обеспечить выполнение мероприятий по санитарной очистке, благоустройству и озеленению города, обратив особое внимание на приведение в надлежащее санитарное состояние закрепленных территорий,  улиц,  парков,  зон  отдыха, мест несанкционированных  свалок,  а также прилегающих к предприятиям, организациям и учреждениям территорий.</w:t>
      </w:r>
      <w:proofErr w:type="gramEnd"/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Прилегающей территорией считать: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для частного сектора - от границы участка до проезжей части;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организаций и учреждений - от фасадной части по ширине территории до проезжей        части;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для управляющих компании - прилегающие территории к многоэтажным домам, включая         тротуары до проезжей части;</w:t>
      </w:r>
    </w:p>
    <w:p w:rsidR="00917D76" w:rsidRPr="004B30D9" w:rsidRDefault="00917D76" w:rsidP="00917D76">
      <w:pPr>
        <w:widowControl w:val="0"/>
        <w:tabs>
          <w:tab w:val="num" w:pos="0"/>
          <w:tab w:val="left" w:pos="5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spacing w:val="2"/>
          <w:sz w:val="26"/>
          <w:szCs w:val="26"/>
        </w:rPr>
        <w:t>- на улицах: вдоль улицы - по длине занимаемого участка, а по ширине - до ближайшего тротуарного бордюра или, при отсутствии тротуара, - до ближнего дорожного бордюра, с тыльных сторон (боковых, задней при отсутствии застройки) - шириной 8 метров;</w:t>
      </w:r>
    </w:p>
    <w:p w:rsidR="00917D76" w:rsidRPr="004B30D9" w:rsidRDefault="00917D76" w:rsidP="00917D76">
      <w:pPr>
        <w:widowControl w:val="0"/>
        <w:tabs>
          <w:tab w:val="num" w:pos="0"/>
          <w:tab w:val="left" w:pos="5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spacing w:val="2"/>
          <w:sz w:val="26"/>
          <w:szCs w:val="26"/>
        </w:rPr>
        <w:t>- на дорогах, подходах и подъездных путях к промышленным предприятиям и организациям, а также к жилым микрорайонам, гаражам, складам и земельным участкам, - по всей длине дороги, включая 10-метровую зеленую зону (по 8 метров с каждой стороны дороги);</w:t>
      </w:r>
    </w:p>
    <w:p w:rsidR="00917D76" w:rsidRPr="004B30D9" w:rsidRDefault="00917D76" w:rsidP="00917D76">
      <w:pPr>
        <w:widowControl w:val="0"/>
        <w:tabs>
          <w:tab w:val="num" w:pos="0"/>
          <w:tab w:val="left" w:pos="5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строительных площадках - территория не менее 15 метров от ограждения стройки по всему периметру;</w:t>
      </w:r>
    </w:p>
    <w:p w:rsidR="00917D76" w:rsidRPr="004B30D9" w:rsidRDefault="00917D76" w:rsidP="00917D76">
      <w:pPr>
        <w:widowControl w:val="0"/>
        <w:tabs>
          <w:tab w:val="num" w:pos="0"/>
          <w:tab w:val="left" w:pos="51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spacing w:val="2"/>
          <w:sz w:val="26"/>
          <w:szCs w:val="26"/>
        </w:rPr>
        <w:t>- для некапитальных объектов торговли, общественного питания и бытового обслуживания населения - по периметру в радиусе не менее 8 метров: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5.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Всем Управляющим компаниям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Нарткала (ООО УК «Фемида»-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О.А.Блиева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ООО УК «Стимул» -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А.С.Ахаева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ООО УК «Люкс» - Ф.Х.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Кушханашхова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), ООО ММП «Коммунальщик» (А.У.Сундуков):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привести в надлежащее санитарное состояние территории закрепленных за предприятием улиц города (дороги, тротуары, газоны, зеленные насаждения), придомовые    территории    к многоквартирным   домам и обеспечить в дальнейшем их постоянное надлежащее санитарное содержание;</w:t>
      </w:r>
    </w:p>
    <w:p w:rsidR="00917D76" w:rsidRPr="004B30D9" w:rsidRDefault="00917D76" w:rsidP="00917D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в дальнейшем по договору с юридическими и физическими лицами своевременный вывоз хозяйственного, строительного и бытового мусора;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4B30D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ликвидировать несанкционированные свалки хозяйственного, строительного и бытового мусора и не допускать в дальнейшем их образования;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Pr="004B30D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провести</w:t>
      </w:r>
      <w:r w:rsidRPr="004B30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 по озеленению территории города, в том числе посадку зеленных насаждений (деревьев, кустарников) и устройство цветников, клумб и газонов;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произвести ремонт автодорог, тротуаров и дорожных ограждений;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произвести  ремонт дворовых дорожных и тротуарных покрытий, элементов дворового благоустройства и малых архитектурных форм, детских игровых площадок в жилых зонах многоквартирной застройки города.</w:t>
      </w:r>
    </w:p>
    <w:p w:rsidR="00917D76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6.  </w:t>
      </w:r>
      <w:r w:rsidRPr="004B30D9">
        <w:rPr>
          <w:rFonts w:ascii="Times New Roman" w:hAnsi="Times New Roman" w:cs="Times New Roman"/>
          <w:sz w:val="26"/>
          <w:szCs w:val="26"/>
        </w:rPr>
        <w:t xml:space="preserve">Рекомендовать руководителям предприятий сферы жилищно-коммунального хозяйства на территории </w:t>
      </w:r>
      <w:proofErr w:type="gramStart"/>
      <w:r w:rsidRPr="004B30D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B30D9">
        <w:rPr>
          <w:rFonts w:ascii="Times New Roman" w:hAnsi="Times New Roman" w:cs="Times New Roman"/>
          <w:sz w:val="26"/>
          <w:szCs w:val="26"/>
        </w:rPr>
        <w:t>.п. Нарткала (ОАО «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Урвантеплосервис</w:t>
      </w:r>
      <w:proofErr w:type="spellEnd"/>
      <w:proofErr w:type="gramStart"/>
      <w:r w:rsidRPr="004B30D9">
        <w:rPr>
          <w:rFonts w:ascii="Times New Roman" w:hAnsi="Times New Roman" w:cs="Times New Roman"/>
          <w:sz w:val="26"/>
          <w:szCs w:val="26"/>
        </w:rPr>
        <w:t>»-</w:t>
      </w:r>
      <w:proofErr w:type="spellStart"/>
      <w:proofErr w:type="gramEnd"/>
      <w:r w:rsidRPr="004B30D9">
        <w:rPr>
          <w:rFonts w:ascii="Times New Roman" w:hAnsi="Times New Roman" w:cs="Times New Roman"/>
          <w:sz w:val="26"/>
          <w:szCs w:val="26"/>
        </w:rPr>
        <w:t>Жамборов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А.С.; 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Урванские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районные сети ОАО «КЭУК» 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Тамашев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А.Т.; ООО ММП «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Водресурс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Тохов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Р.М.; Филиал АО «Газпром газораспределение Нальчик в 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Урванском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районе» - </w:t>
      </w:r>
      <w:proofErr w:type="spellStart"/>
      <w:r w:rsidRPr="004B30D9">
        <w:rPr>
          <w:rFonts w:ascii="Times New Roman" w:hAnsi="Times New Roman" w:cs="Times New Roman"/>
          <w:sz w:val="26"/>
          <w:szCs w:val="26"/>
        </w:rPr>
        <w:t>Сабанчиев</w:t>
      </w:r>
      <w:proofErr w:type="spellEnd"/>
      <w:r w:rsidRPr="004B30D9">
        <w:rPr>
          <w:rFonts w:ascii="Times New Roman" w:hAnsi="Times New Roman" w:cs="Times New Roman"/>
          <w:sz w:val="26"/>
          <w:szCs w:val="26"/>
        </w:rPr>
        <w:t xml:space="preserve"> З.Х.; ООО «ММП Коммунальщик», - Сундуков А.У.):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в части санитарной очистки, благоустройства и озеленения территории города провести необходимые работы по наведению   надлежащего  санитарного   порядка  на  подведомственных  коммунальных объектах, проверить смотровые колодцы коммуникаций, удалив от посторонних предметов и мусора, при необходимости произвести их ремонт и восстановление крышек колодцев.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7.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Юридическим и физическим лицам, имеющим на территории города киоски, ларьки, павильоны, гаражи и другие строения содержать их в надлежащем виде, своевременно производить покраску, ремонт,</w:t>
      </w: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провести санитарную очистку прилегающей    территории, и обеспечить   в   дальнейшем   их   постоянное   надлежащее санитарное содержание.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</w:t>
      </w: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Собственникам индивидуальных жилых домов (частный сектор) привести придомовые территории в надлежащее санитарное состояние, убрав с придомовой территории и придорожной полосы строительные материалы и обеспечить в дальнейшем санитарное содержание придомовой территории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9.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осуществления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исполнением настоящего Постановления, образовать постоянно-действующую городскую комиссию в составе:</w:t>
      </w:r>
    </w:p>
    <w:p w:rsidR="00917D76" w:rsidRPr="00A829D0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Ибрагимов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А.А.-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Зам. Главы местной администрации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.п. Нарткала по ЖКХ, </w:t>
      </w:r>
      <w:r w:rsidRPr="00A829D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председатель комиссии;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29D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Члены комиссии</w:t>
      </w:r>
      <w:proofErr w:type="gramStart"/>
      <w:r w:rsidRPr="00A829D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Pr="00A829D0">
        <w:rPr>
          <w:rFonts w:ascii="Arial" w:eastAsia="Times New Roman" w:hAnsi="Times New Roman" w:cs="Arial"/>
          <w:color w:val="000000"/>
          <w:sz w:val="26"/>
          <w:szCs w:val="26"/>
        </w:rPr>
        <w:t xml:space="preserve">                                                                                            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~</w:t>
      </w:r>
      <w:proofErr w:type="gramEnd"/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О.А.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Блиева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директор ООО УК «Фемида»; 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А.С.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Ахаева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, директор ООО УК «Стимул»;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Ф.Х.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Кушханашхова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, директор ООО УК «Люкс»;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-  А.У.Сундуков, директор ООО ММП «Коммунальщик»;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Р.Т. </w:t>
      </w:r>
      <w:proofErr w:type="spell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Шагирбаев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главный специалист местной администрации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.п. Нарткала по ЖКХ;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М.М. </w:t>
      </w:r>
      <w:proofErr w:type="spellStart"/>
      <w:r w:rsidRPr="004B30D9">
        <w:rPr>
          <w:rFonts w:ascii="Times New Roman" w:hAnsi="Times New Roman" w:cs="Times New Roman"/>
          <w:color w:val="000000"/>
          <w:sz w:val="26"/>
          <w:szCs w:val="26"/>
        </w:rPr>
        <w:t>Зезаев</w:t>
      </w:r>
      <w:proofErr w:type="spell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ведущий специалист местной администрации </w:t>
      </w:r>
      <w:proofErr w:type="gramStart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.п. Нарткала по ЖКХ.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Постоянно – действующей комиссии  (Ибрагимов А.А.):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постоянный контроль на местах за санитарным состоянием территории города  в установленном законом порядке;</w:t>
      </w:r>
    </w:p>
    <w:p w:rsidR="00917D76" w:rsidRPr="004B30D9" w:rsidRDefault="00917D76" w:rsidP="00917D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-  при нарушении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юридическими и физическими лицами правил благоустройства и санитарного содержания территории города и не исполнения настоящего Постановления, </w:t>
      </w:r>
      <w:r w:rsidRPr="004B30D9">
        <w:rPr>
          <w:rFonts w:ascii="Times New Roman" w:hAnsi="Times New Roman" w:cs="Times New Roman"/>
          <w:sz w:val="26"/>
          <w:szCs w:val="26"/>
        </w:rPr>
        <w:t>привлекать нарушителей к административной ответственности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17D76" w:rsidRPr="004B30D9" w:rsidRDefault="00917D76" w:rsidP="00917D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0D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r w:rsidRPr="004B30D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Постановление обнародовать в установленном законом порядке.</w:t>
      </w:r>
    </w:p>
    <w:p w:rsidR="00917D76" w:rsidRPr="004B30D9" w:rsidRDefault="00917D76" w:rsidP="00917D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7D76" w:rsidRPr="004B30D9" w:rsidRDefault="00917D76" w:rsidP="00917D7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17D76" w:rsidRPr="002462BE" w:rsidRDefault="00917D76" w:rsidP="00917D7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62BE">
        <w:rPr>
          <w:rFonts w:ascii="Times New Roman" w:hAnsi="Times New Roman" w:cs="Times New Roman"/>
          <w:sz w:val="28"/>
          <w:szCs w:val="28"/>
        </w:rPr>
        <w:t xml:space="preserve">И.о. Главы местной администрации </w:t>
      </w:r>
    </w:p>
    <w:p w:rsidR="00917D76" w:rsidRPr="002462BE" w:rsidRDefault="00917D76" w:rsidP="00917D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2BE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</w:p>
    <w:p w:rsidR="00917D76" w:rsidRDefault="00917D76" w:rsidP="0091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2BE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62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2462BE">
        <w:rPr>
          <w:rFonts w:ascii="Times New Roman" w:hAnsi="Times New Roman" w:cs="Times New Roman"/>
          <w:sz w:val="28"/>
          <w:szCs w:val="28"/>
        </w:rPr>
        <w:t>Х.С.Шогенов</w:t>
      </w:r>
      <w:proofErr w:type="spellEnd"/>
    </w:p>
    <w:p w:rsidR="00917D76" w:rsidRDefault="00917D76" w:rsidP="00917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7E37" w:rsidRDefault="00FF7E37"/>
    <w:sectPr w:rsidR="00FF7E37" w:rsidSect="0028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17D76"/>
    <w:rsid w:val="00284ADD"/>
    <w:rsid w:val="00917D76"/>
    <w:rsid w:val="00AF6DE0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7D7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No Spacing"/>
    <w:uiPriority w:val="1"/>
    <w:qFormat/>
    <w:rsid w:val="00917D7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5718</Characters>
  <Application>Microsoft Office Word</Application>
  <DocSecurity>0</DocSecurity>
  <Lines>47</Lines>
  <Paragraphs>13</Paragraphs>
  <ScaleCrop>false</ScaleCrop>
  <Company>MultiDVD Team</Company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2024-04-04T11:51:00Z</dcterms:created>
  <dcterms:modified xsi:type="dcterms:W3CDTF">2024-04-04T11:51:00Z</dcterms:modified>
</cp:coreProperties>
</file>