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E76EE" w14:textId="77777777" w:rsidR="00B742D9" w:rsidRPr="00C11970" w:rsidRDefault="00B742D9" w:rsidP="00B742D9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5441D099" wp14:editId="7BEC711E">
            <wp:extent cx="731520" cy="891540"/>
            <wp:effectExtent l="0" t="0" r="0" b="3810"/>
            <wp:docPr id="4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57AE1" w14:textId="77777777" w:rsidR="00B742D9" w:rsidRPr="00C11970" w:rsidRDefault="00B742D9" w:rsidP="00B742D9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</w:p>
    <w:p w14:paraId="4647CB4D" w14:textId="77777777" w:rsidR="00B742D9" w:rsidRDefault="00B742D9" w:rsidP="00B742D9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>
        <w:rPr>
          <w:rFonts w:ascii="Times New Roman" w:eastAsia="Times New Roman" w:hAnsi="Times New Roman"/>
          <w:sz w:val="18"/>
          <w:szCs w:val="18"/>
        </w:rPr>
        <w:t>»</w:t>
      </w:r>
    </w:p>
    <w:p w14:paraId="4B4F2057" w14:textId="77777777" w:rsidR="00B742D9" w:rsidRDefault="00B742D9" w:rsidP="00B742D9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</w:rPr>
      </w:pPr>
    </w:p>
    <w:p w14:paraId="35987B81" w14:textId="77777777" w:rsidR="00B742D9" w:rsidRDefault="00B742D9" w:rsidP="00B742D9">
      <w:pPr>
        <w:spacing w:after="0" w:line="24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КЪЭБЭРДЕЙ-БАЛЪКЪЭР РЕСКПУБЛИКЭМ И </w:t>
      </w:r>
      <w:proofErr w:type="gramStart"/>
      <w:r>
        <w:rPr>
          <w:rFonts w:ascii="Times New Roman" w:hAnsi="Times New Roman"/>
          <w:sz w:val="16"/>
        </w:rPr>
        <w:t>АРУАН  МУНИЦИПАЛЬНЭ</w:t>
      </w:r>
      <w:proofErr w:type="gramEnd"/>
      <w:r>
        <w:rPr>
          <w:rFonts w:ascii="Times New Roman" w:hAnsi="Times New Roman"/>
          <w:sz w:val="16"/>
        </w:rPr>
        <w:t xml:space="preserve">  КУЕЙМ ЩЫЩ  НАРТКЪАЛЭ  КЪАЛЭ    </w:t>
      </w:r>
    </w:p>
    <w:p w14:paraId="35C6CBCC" w14:textId="77777777" w:rsidR="00B742D9" w:rsidRDefault="00B742D9" w:rsidP="00B742D9">
      <w:pPr>
        <w:spacing w:after="0" w:line="24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ЖЫЛАГЪУЭМ И ЩIЫПIЭ АДМИНИСТРАЦЭ</w:t>
      </w:r>
    </w:p>
    <w:p w14:paraId="268512F9" w14:textId="77777777" w:rsidR="00B742D9" w:rsidRDefault="00B742D9" w:rsidP="00B742D9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5A35A755" w14:textId="77777777" w:rsidR="00B742D9" w:rsidRDefault="00B742D9" w:rsidP="00B742D9">
      <w:pPr>
        <w:spacing w:after="0" w:line="24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КЪАБАРТЫ-МАЛКЪАР РЕСПУБЛИКАНЫ УРВАН МУНИЦИПАЛЬНЫЙ РАЙОНУНУ НАРТКЪАЛА ШАХАР    </w:t>
      </w:r>
    </w:p>
    <w:p w14:paraId="57614FA7" w14:textId="77777777" w:rsidR="00B742D9" w:rsidRDefault="00B742D9" w:rsidP="00B742D9">
      <w:pPr>
        <w:spacing w:after="0" w:line="24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ПОСЕЛЕНИЯСЫНЫ ЖЕР ЖЕРЛИ АДМИНИСТРАЦИЯСЫ</w:t>
      </w:r>
    </w:p>
    <w:p w14:paraId="4B39A976" w14:textId="77777777" w:rsidR="00B742D9" w:rsidRPr="00D74F79" w:rsidRDefault="00B742D9" w:rsidP="00B742D9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14:paraId="7E26EE01" w14:textId="77777777" w:rsidR="00B742D9" w:rsidRDefault="00B742D9" w:rsidP="00B742D9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BC17B4">
        <w:rPr>
          <w:rFonts w:ascii="Times New Roman" w:hAnsi="Times New Roman"/>
          <w:b/>
          <w:sz w:val="25"/>
          <w:szCs w:val="25"/>
        </w:rPr>
        <w:t xml:space="preserve">ПОСТАНОВЛЕНИЕ    № </w:t>
      </w:r>
      <w:r>
        <w:rPr>
          <w:rFonts w:ascii="Times New Roman" w:hAnsi="Times New Roman"/>
          <w:b/>
          <w:sz w:val="25"/>
          <w:szCs w:val="25"/>
        </w:rPr>
        <w:t>201</w:t>
      </w:r>
    </w:p>
    <w:p w14:paraId="368589E9" w14:textId="77777777" w:rsidR="00B742D9" w:rsidRPr="00BC17B4" w:rsidRDefault="00B742D9" w:rsidP="00B742D9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</w:p>
    <w:p w14:paraId="3C0878B3" w14:textId="77777777" w:rsidR="00B742D9" w:rsidRPr="00BC17B4" w:rsidRDefault="00B742D9" w:rsidP="00B742D9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BC17B4">
        <w:rPr>
          <w:rFonts w:ascii="Times New Roman" w:hAnsi="Times New Roman"/>
          <w:b/>
          <w:sz w:val="25"/>
          <w:szCs w:val="25"/>
        </w:rPr>
        <w:t xml:space="preserve">УНАФЭ                           № </w:t>
      </w:r>
      <w:r>
        <w:rPr>
          <w:rFonts w:ascii="Times New Roman" w:hAnsi="Times New Roman"/>
          <w:b/>
          <w:sz w:val="25"/>
          <w:szCs w:val="25"/>
        </w:rPr>
        <w:t>201</w:t>
      </w:r>
    </w:p>
    <w:p w14:paraId="2C0B48B0" w14:textId="77777777" w:rsidR="00B742D9" w:rsidRPr="00BC17B4" w:rsidRDefault="00B742D9" w:rsidP="00B742D9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</w:p>
    <w:p w14:paraId="47F063B9" w14:textId="77777777" w:rsidR="00B742D9" w:rsidRPr="00BC17B4" w:rsidRDefault="00B742D9" w:rsidP="00B742D9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BC17B4">
        <w:rPr>
          <w:rFonts w:ascii="Times New Roman" w:hAnsi="Times New Roman"/>
          <w:b/>
          <w:sz w:val="25"/>
          <w:szCs w:val="25"/>
        </w:rPr>
        <w:t xml:space="preserve">БЕГИМ                           № </w:t>
      </w:r>
      <w:r>
        <w:rPr>
          <w:rFonts w:ascii="Times New Roman" w:hAnsi="Times New Roman"/>
          <w:b/>
          <w:sz w:val="25"/>
          <w:szCs w:val="25"/>
        </w:rPr>
        <w:t>201</w:t>
      </w:r>
    </w:p>
    <w:p w14:paraId="6C2E9D9A" w14:textId="77777777" w:rsidR="00B742D9" w:rsidRPr="00BC17B4" w:rsidRDefault="00B742D9" w:rsidP="00B742D9">
      <w:pPr>
        <w:spacing w:after="0" w:line="240" w:lineRule="auto"/>
        <w:jc w:val="center"/>
        <w:rPr>
          <w:rFonts w:ascii="Times New Roman" w:eastAsia="Times New Roman" w:hAnsi="Times New Roman"/>
          <w:b/>
          <w:sz w:val="25"/>
          <w:szCs w:val="25"/>
        </w:rPr>
      </w:pPr>
    </w:p>
    <w:p w14:paraId="5360FE47" w14:textId="77777777" w:rsidR="00B742D9" w:rsidRPr="00BC17B4" w:rsidRDefault="00B742D9" w:rsidP="00B742D9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28.06</w:t>
      </w:r>
      <w:r w:rsidRPr="00BC17B4">
        <w:rPr>
          <w:rFonts w:ascii="Times New Roman" w:hAnsi="Times New Roman"/>
          <w:sz w:val="25"/>
          <w:szCs w:val="25"/>
        </w:rPr>
        <w:t>.2024г.                                                                                                  г.п. Нарткала</w:t>
      </w:r>
    </w:p>
    <w:p w14:paraId="4B07C1D5" w14:textId="77777777" w:rsidR="00B742D9" w:rsidRPr="008549B5" w:rsidRDefault="00B742D9" w:rsidP="00B742D9">
      <w:pPr>
        <w:spacing w:after="0"/>
        <w:rPr>
          <w:rFonts w:ascii="Times New Roman" w:hAnsi="Times New Roman" w:cs="Times New Roman"/>
        </w:rPr>
      </w:pPr>
    </w:p>
    <w:p w14:paraId="03A3F2A2" w14:textId="77777777" w:rsidR="00B742D9" w:rsidRPr="008549B5" w:rsidRDefault="00B742D9" w:rsidP="00B74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549B5">
        <w:rPr>
          <w:rFonts w:ascii="Times New Roman" w:hAnsi="Times New Roman" w:cs="Times New Roman"/>
          <w:sz w:val="26"/>
          <w:szCs w:val="26"/>
        </w:rPr>
        <w:t xml:space="preserve"> Об утверждении правил проведения эвакуационных мероприятий при угрозе возникновения или возникновении чрезвычайных ситуаций природного и техногенного характера в г. п. Нарткала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549B5">
        <w:rPr>
          <w:rFonts w:ascii="Times New Roman" w:hAnsi="Times New Roman" w:cs="Times New Roman"/>
          <w:sz w:val="26"/>
          <w:szCs w:val="26"/>
        </w:rPr>
        <w:t>Урванско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8549B5">
        <w:rPr>
          <w:rFonts w:ascii="Times New Roman" w:hAnsi="Times New Roman" w:cs="Times New Roman"/>
          <w:sz w:val="26"/>
          <w:szCs w:val="26"/>
        </w:rPr>
        <w:t xml:space="preserve"> муниципально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8549B5">
        <w:rPr>
          <w:rFonts w:ascii="Times New Roman" w:hAnsi="Times New Roman" w:cs="Times New Roman"/>
          <w:sz w:val="26"/>
          <w:szCs w:val="26"/>
        </w:rPr>
        <w:t xml:space="preserve"> район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8549B5">
        <w:rPr>
          <w:rFonts w:ascii="Times New Roman" w:hAnsi="Times New Roman" w:cs="Times New Roman"/>
          <w:sz w:val="26"/>
          <w:szCs w:val="26"/>
        </w:rPr>
        <w:t xml:space="preserve"> КБР</w:t>
      </w:r>
    </w:p>
    <w:p w14:paraId="439FD3B1" w14:textId="77777777" w:rsidR="00B742D9" w:rsidRPr="008549B5" w:rsidRDefault="00B742D9" w:rsidP="00B742D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58918E5" w14:textId="77777777" w:rsidR="00B742D9" w:rsidRPr="008549B5" w:rsidRDefault="00B742D9" w:rsidP="00B742D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78D0319" w14:textId="77777777" w:rsidR="00B742D9" w:rsidRDefault="00B742D9" w:rsidP="00B742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49B5">
        <w:rPr>
          <w:rFonts w:ascii="Times New Roman" w:hAnsi="Times New Roman" w:cs="Times New Roman"/>
          <w:sz w:val="26"/>
          <w:szCs w:val="26"/>
        </w:rPr>
        <w:t xml:space="preserve">        В соответствии с п.2 статьи 11 Федерального закона №68-ФЗ от 21.12.1994</w:t>
      </w:r>
      <w:proofErr w:type="gramStart"/>
      <w:r w:rsidRPr="008549B5">
        <w:rPr>
          <w:rFonts w:ascii="Times New Roman" w:hAnsi="Times New Roman" w:cs="Times New Roman"/>
          <w:sz w:val="26"/>
          <w:szCs w:val="26"/>
        </w:rPr>
        <w:t>г.( в</w:t>
      </w:r>
      <w:proofErr w:type="gramEnd"/>
      <w:r w:rsidRPr="008549B5">
        <w:rPr>
          <w:rFonts w:ascii="Times New Roman" w:hAnsi="Times New Roman" w:cs="Times New Roman"/>
          <w:sz w:val="26"/>
          <w:szCs w:val="26"/>
        </w:rPr>
        <w:t xml:space="preserve"> редакции от 14.04.2023г.) «О защите населения и территорий от чрезвычайных ситуаций природного и техногенного характера</w:t>
      </w:r>
      <w:proofErr w:type="gramStart"/>
      <w:r w:rsidRPr="008549B5">
        <w:rPr>
          <w:rFonts w:ascii="Times New Roman" w:hAnsi="Times New Roman" w:cs="Times New Roman"/>
          <w:sz w:val="26"/>
          <w:szCs w:val="26"/>
        </w:rPr>
        <w:t>»,  Постановлением</w:t>
      </w:r>
      <w:proofErr w:type="gramEnd"/>
      <w:r w:rsidRPr="008549B5">
        <w:rPr>
          <w:rFonts w:ascii="Times New Roman" w:hAnsi="Times New Roman" w:cs="Times New Roman"/>
          <w:sz w:val="26"/>
          <w:szCs w:val="26"/>
        </w:rPr>
        <w:t xml:space="preserve"> Правительства РФ от 19.09.2022 №1654 "Об утверждении Правил проведения эвакуационных мероприятий при угрозе возникновения или возникновении чрезвычайных ситуаций природного и техногенного характера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8549B5">
        <w:rPr>
          <w:rFonts w:ascii="Times New Roman" w:hAnsi="Times New Roman" w:cs="Times New Roman"/>
          <w:sz w:val="26"/>
          <w:szCs w:val="26"/>
        </w:rPr>
        <w:t xml:space="preserve">" </w:t>
      </w:r>
      <w:r w:rsidRPr="00613C13">
        <w:rPr>
          <w:rFonts w:ascii="Times New Roman" w:hAnsi="Times New Roman" w:cs="Times New Roman"/>
          <w:sz w:val="26"/>
          <w:szCs w:val="26"/>
        </w:rPr>
        <w:t xml:space="preserve">Местная администрация г.п. Нарткала Урванского муниципального района КБР </w:t>
      </w:r>
    </w:p>
    <w:p w14:paraId="57BCC43A" w14:textId="77777777" w:rsidR="00B742D9" w:rsidRPr="008549B5" w:rsidRDefault="00B742D9" w:rsidP="00B742D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7FC0BF5B" w14:textId="77777777" w:rsidR="00B742D9" w:rsidRPr="008549B5" w:rsidRDefault="00B742D9" w:rsidP="00B742D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07A018B" w14:textId="77777777" w:rsidR="00B742D9" w:rsidRPr="008549B5" w:rsidRDefault="00B742D9" w:rsidP="00B74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49B5">
        <w:rPr>
          <w:rFonts w:ascii="Times New Roman" w:hAnsi="Times New Roman" w:cs="Times New Roman"/>
          <w:sz w:val="26"/>
          <w:szCs w:val="26"/>
        </w:rPr>
        <w:t xml:space="preserve">1. Утвердить прилагаемые </w:t>
      </w:r>
      <w:hyperlink r:id="rId5" w:history="1">
        <w:r w:rsidRPr="008549B5">
          <w:rPr>
            <w:rFonts w:ascii="Times New Roman" w:hAnsi="Times New Roman" w:cs="Times New Roman"/>
            <w:sz w:val="26"/>
            <w:szCs w:val="26"/>
          </w:rPr>
          <w:t>Правила</w:t>
        </w:r>
      </w:hyperlink>
      <w:r w:rsidRPr="008549B5">
        <w:rPr>
          <w:rFonts w:ascii="Times New Roman" w:hAnsi="Times New Roman" w:cs="Times New Roman"/>
          <w:sz w:val="26"/>
          <w:szCs w:val="26"/>
        </w:rPr>
        <w:t xml:space="preserve"> проведения эвакуационных мероприятий в </w:t>
      </w:r>
      <w:r>
        <w:rPr>
          <w:rFonts w:ascii="Times New Roman" w:hAnsi="Times New Roman" w:cs="Times New Roman"/>
          <w:sz w:val="26"/>
          <w:szCs w:val="26"/>
        </w:rPr>
        <w:t xml:space="preserve">г.п. Нарткала </w:t>
      </w:r>
      <w:r w:rsidRPr="008549B5">
        <w:rPr>
          <w:rFonts w:ascii="Times New Roman" w:hAnsi="Times New Roman" w:cs="Times New Roman"/>
          <w:sz w:val="26"/>
          <w:szCs w:val="26"/>
        </w:rPr>
        <w:t>Урванско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8549B5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8549B5">
        <w:rPr>
          <w:rFonts w:ascii="Times New Roman" w:hAnsi="Times New Roman" w:cs="Times New Roman"/>
          <w:sz w:val="26"/>
          <w:szCs w:val="26"/>
        </w:rPr>
        <w:t xml:space="preserve"> район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8549B5">
        <w:rPr>
          <w:rFonts w:ascii="Times New Roman" w:hAnsi="Times New Roman" w:cs="Times New Roman"/>
          <w:sz w:val="26"/>
          <w:szCs w:val="26"/>
        </w:rPr>
        <w:t xml:space="preserve"> КБР при угрозе возникновения или возникновении чрезвычайных ситуаций природного и техногенного характера.</w:t>
      </w:r>
    </w:p>
    <w:p w14:paraId="0399F22A" w14:textId="77777777" w:rsidR="00B742D9" w:rsidRPr="008549B5" w:rsidRDefault="00B742D9" w:rsidP="00B742D9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49B5">
        <w:rPr>
          <w:rFonts w:ascii="Times New Roman" w:hAnsi="Times New Roman" w:cs="Times New Roman"/>
          <w:sz w:val="26"/>
          <w:szCs w:val="26"/>
        </w:rPr>
        <w:t>2. Настоящее постановление вступает в силу с дня подписания.</w:t>
      </w:r>
    </w:p>
    <w:p w14:paraId="43EBDF5E" w14:textId="77777777" w:rsidR="00B742D9" w:rsidRPr="008549B5" w:rsidRDefault="00B742D9" w:rsidP="00B742D9">
      <w:pPr>
        <w:pStyle w:val="3"/>
        <w:rPr>
          <w:b w:val="0"/>
          <w:sz w:val="26"/>
          <w:szCs w:val="26"/>
        </w:rPr>
      </w:pPr>
    </w:p>
    <w:p w14:paraId="4AE4F622" w14:textId="77777777" w:rsidR="00B742D9" w:rsidRPr="008549B5" w:rsidRDefault="00B742D9" w:rsidP="00B742D9">
      <w:pPr>
        <w:pStyle w:val="3"/>
        <w:spacing w:line="360" w:lineRule="auto"/>
        <w:rPr>
          <w:b w:val="0"/>
          <w:sz w:val="26"/>
          <w:szCs w:val="26"/>
        </w:rPr>
      </w:pPr>
    </w:p>
    <w:p w14:paraId="4CC36026" w14:textId="77777777" w:rsidR="00B742D9" w:rsidRPr="008549B5" w:rsidRDefault="00B742D9" w:rsidP="00B742D9">
      <w:pPr>
        <w:shd w:val="clear" w:color="auto" w:fill="FFFFFF"/>
        <w:tabs>
          <w:tab w:val="left" w:pos="1142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14:paraId="7E4C7DEC" w14:textId="77777777" w:rsidR="00B742D9" w:rsidRPr="00613C13" w:rsidRDefault="00B742D9" w:rsidP="00B742D9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613C13">
        <w:rPr>
          <w:rFonts w:ascii="Times New Roman" w:hAnsi="Times New Roman" w:cs="Times New Roman"/>
          <w:sz w:val="26"/>
          <w:szCs w:val="26"/>
        </w:rPr>
        <w:t xml:space="preserve">Глава местной администрации </w:t>
      </w:r>
    </w:p>
    <w:p w14:paraId="5787CB0E" w14:textId="77777777" w:rsidR="00B742D9" w:rsidRPr="00613C13" w:rsidRDefault="00B742D9" w:rsidP="00B742D9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613C13">
        <w:rPr>
          <w:rFonts w:ascii="Times New Roman" w:hAnsi="Times New Roman" w:cs="Times New Roman"/>
          <w:sz w:val="26"/>
          <w:szCs w:val="26"/>
        </w:rPr>
        <w:t>городского поселения Нарткала</w:t>
      </w:r>
    </w:p>
    <w:p w14:paraId="0F85CFE6" w14:textId="77777777" w:rsidR="00B742D9" w:rsidRPr="00613C13" w:rsidRDefault="00B742D9" w:rsidP="00B742D9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613C13">
        <w:rPr>
          <w:rFonts w:ascii="Times New Roman" w:hAnsi="Times New Roman" w:cs="Times New Roman"/>
          <w:sz w:val="26"/>
          <w:szCs w:val="26"/>
        </w:rPr>
        <w:t xml:space="preserve">Урванского муниципального района КБР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613C13">
        <w:rPr>
          <w:rFonts w:ascii="Times New Roman" w:hAnsi="Times New Roman" w:cs="Times New Roman"/>
          <w:sz w:val="26"/>
          <w:szCs w:val="26"/>
        </w:rPr>
        <w:t xml:space="preserve">                          А.Х. Бетуганов</w:t>
      </w:r>
    </w:p>
    <w:p w14:paraId="1B856F0B" w14:textId="77777777" w:rsidR="00B742D9" w:rsidRPr="00613C13" w:rsidRDefault="00B742D9" w:rsidP="00B742D9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14:paraId="6901AD38" w14:textId="77777777" w:rsidR="00B742D9" w:rsidRDefault="00B742D9" w:rsidP="00B742D9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14:paraId="005F2E57" w14:textId="77777777" w:rsidR="00B742D9" w:rsidRDefault="00B742D9" w:rsidP="00B742D9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14:paraId="5E816FC8" w14:textId="77777777" w:rsidR="00B742D9" w:rsidRPr="008549B5" w:rsidRDefault="00B742D9" w:rsidP="00B742D9">
      <w:pPr>
        <w:rPr>
          <w:rFonts w:ascii="Times New Roman" w:hAnsi="Times New Roman" w:cs="Times New Roman"/>
          <w:b/>
          <w:sz w:val="26"/>
          <w:szCs w:val="26"/>
        </w:rPr>
      </w:pPr>
    </w:p>
    <w:p w14:paraId="26AA43FF" w14:textId="77777777" w:rsidR="00B742D9" w:rsidRPr="008549B5" w:rsidRDefault="00B742D9" w:rsidP="00B742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49B5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Приложение </w:t>
      </w:r>
    </w:p>
    <w:p w14:paraId="6CFF448F" w14:textId="77777777" w:rsidR="00B742D9" w:rsidRPr="008549B5" w:rsidRDefault="00B742D9" w:rsidP="00B742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7F60143" w14:textId="77777777" w:rsidR="00B742D9" w:rsidRPr="008549B5" w:rsidRDefault="00B742D9" w:rsidP="00B742D9">
      <w:pPr>
        <w:spacing w:after="0" w:line="240" w:lineRule="auto"/>
        <w:ind w:left="6096"/>
        <w:jc w:val="right"/>
        <w:rPr>
          <w:rFonts w:ascii="Times New Roman" w:hAnsi="Times New Roman" w:cs="Times New Roman"/>
          <w:sz w:val="24"/>
          <w:szCs w:val="24"/>
        </w:rPr>
      </w:pPr>
      <w:r w:rsidRPr="008549B5">
        <w:rPr>
          <w:rFonts w:ascii="Times New Roman" w:hAnsi="Times New Roman" w:cs="Times New Roman"/>
          <w:sz w:val="24"/>
          <w:szCs w:val="24"/>
        </w:rPr>
        <w:t>Утверждено</w:t>
      </w:r>
    </w:p>
    <w:p w14:paraId="539B1C9D" w14:textId="77777777" w:rsidR="00B742D9" w:rsidRPr="008549B5" w:rsidRDefault="00B742D9" w:rsidP="00B742D9">
      <w:pPr>
        <w:spacing w:after="0" w:line="240" w:lineRule="auto"/>
        <w:ind w:left="6096"/>
        <w:jc w:val="right"/>
        <w:rPr>
          <w:rFonts w:ascii="Times New Roman" w:hAnsi="Times New Roman" w:cs="Times New Roman"/>
          <w:sz w:val="24"/>
          <w:szCs w:val="24"/>
        </w:rPr>
      </w:pPr>
      <w:r w:rsidRPr="008549B5">
        <w:rPr>
          <w:rFonts w:ascii="Times New Roman" w:hAnsi="Times New Roman" w:cs="Times New Roman"/>
          <w:sz w:val="24"/>
          <w:szCs w:val="24"/>
        </w:rPr>
        <w:t>Постановлением Местной</w:t>
      </w:r>
    </w:p>
    <w:p w14:paraId="00A5927F" w14:textId="77777777" w:rsidR="00B742D9" w:rsidRPr="008549B5" w:rsidRDefault="00B742D9" w:rsidP="00B742D9">
      <w:pPr>
        <w:spacing w:after="0" w:line="240" w:lineRule="auto"/>
        <w:ind w:left="6096"/>
        <w:jc w:val="right"/>
        <w:rPr>
          <w:rFonts w:ascii="Times New Roman" w:hAnsi="Times New Roman" w:cs="Times New Roman"/>
          <w:sz w:val="24"/>
          <w:szCs w:val="24"/>
        </w:rPr>
      </w:pPr>
      <w:r w:rsidRPr="008549B5">
        <w:rPr>
          <w:rFonts w:ascii="Times New Roman" w:hAnsi="Times New Roman" w:cs="Times New Roman"/>
          <w:sz w:val="24"/>
          <w:szCs w:val="24"/>
        </w:rPr>
        <w:t>администрации г.п. Нарткала</w:t>
      </w:r>
    </w:p>
    <w:p w14:paraId="6AF1D558" w14:textId="77777777" w:rsidR="00B742D9" w:rsidRPr="008549B5" w:rsidRDefault="00B742D9" w:rsidP="00B742D9">
      <w:pPr>
        <w:spacing w:after="0" w:line="240" w:lineRule="auto"/>
        <w:ind w:left="6096"/>
        <w:jc w:val="right"/>
        <w:rPr>
          <w:rFonts w:ascii="Times New Roman" w:hAnsi="Times New Roman" w:cs="Times New Roman"/>
          <w:sz w:val="24"/>
          <w:szCs w:val="24"/>
        </w:rPr>
      </w:pPr>
      <w:r w:rsidRPr="008549B5">
        <w:rPr>
          <w:rFonts w:ascii="Times New Roman" w:hAnsi="Times New Roman" w:cs="Times New Roman"/>
          <w:sz w:val="24"/>
          <w:szCs w:val="24"/>
        </w:rPr>
        <w:t xml:space="preserve">          от </w:t>
      </w:r>
      <w:r>
        <w:rPr>
          <w:rFonts w:ascii="Times New Roman" w:hAnsi="Times New Roman" w:cs="Times New Roman"/>
          <w:sz w:val="24"/>
          <w:szCs w:val="24"/>
        </w:rPr>
        <w:t>28.</w:t>
      </w:r>
      <w:r w:rsidRPr="008549B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549B5">
        <w:rPr>
          <w:rFonts w:ascii="Times New Roman" w:hAnsi="Times New Roman" w:cs="Times New Roman"/>
          <w:sz w:val="24"/>
          <w:szCs w:val="24"/>
        </w:rPr>
        <w:t>.2024 г. № 201</w:t>
      </w:r>
    </w:p>
    <w:p w14:paraId="5A928E8C" w14:textId="77777777" w:rsidR="00B742D9" w:rsidRPr="008549B5" w:rsidRDefault="00B742D9" w:rsidP="00B742D9">
      <w:pPr>
        <w:spacing w:after="0" w:line="240" w:lineRule="auto"/>
        <w:ind w:left="5220"/>
        <w:jc w:val="both"/>
        <w:rPr>
          <w:rFonts w:ascii="Times New Roman" w:hAnsi="Times New Roman" w:cs="Times New Roman"/>
        </w:rPr>
      </w:pPr>
    </w:p>
    <w:p w14:paraId="437386B9" w14:textId="77777777" w:rsidR="00B742D9" w:rsidRPr="008549B5" w:rsidRDefault="00B742D9" w:rsidP="00B742D9">
      <w:pPr>
        <w:spacing w:after="0" w:line="240" w:lineRule="auto"/>
        <w:ind w:left="5220"/>
        <w:jc w:val="both"/>
        <w:rPr>
          <w:rFonts w:ascii="Times New Roman" w:hAnsi="Times New Roman" w:cs="Times New Roman"/>
        </w:rPr>
      </w:pPr>
    </w:p>
    <w:p w14:paraId="42043655" w14:textId="77777777" w:rsidR="00B742D9" w:rsidRPr="008549B5" w:rsidRDefault="00B742D9" w:rsidP="00B74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6A52D87" w14:textId="77777777" w:rsidR="00B742D9" w:rsidRPr="008549B5" w:rsidRDefault="00B742D9" w:rsidP="00B74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</w:t>
      </w:r>
      <w:r w:rsidRPr="008549B5">
        <w:rPr>
          <w:rFonts w:ascii="Times New Roman" w:hAnsi="Times New Roman" w:cs="Times New Roman"/>
          <w:bCs/>
          <w:sz w:val="26"/>
          <w:szCs w:val="26"/>
        </w:rPr>
        <w:t>равила</w:t>
      </w:r>
    </w:p>
    <w:p w14:paraId="79D054ED" w14:textId="77777777" w:rsidR="00B742D9" w:rsidRPr="008549B5" w:rsidRDefault="00B742D9" w:rsidP="00B74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549B5">
        <w:rPr>
          <w:rFonts w:ascii="Times New Roman" w:hAnsi="Times New Roman" w:cs="Times New Roman"/>
          <w:bCs/>
          <w:sz w:val="26"/>
          <w:szCs w:val="26"/>
        </w:rPr>
        <w:t xml:space="preserve">проведения эвакуационных мероприятий </w:t>
      </w:r>
      <w:r w:rsidRPr="008549B5">
        <w:rPr>
          <w:rFonts w:ascii="Times New Roman" w:hAnsi="Times New Roman" w:cs="Times New Roman"/>
          <w:sz w:val="26"/>
          <w:szCs w:val="26"/>
        </w:rPr>
        <w:t xml:space="preserve">в г.п.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8549B5">
        <w:rPr>
          <w:rFonts w:ascii="Times New Roman" w:hAnsi="Times New Roman" w:cs="Times New Roman"/>
          <w:sz w:val="26"/>
          <w:szCs w:val="26"/>
        </w:rPr>
        <w:t xml:space="preserve">арткала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8549B5">
        <w:rPr>
          <w:rFonts w:ascii="Times New Roman" w:hAnsi="Times New Roman" w:cs="Times New Roman"/>
          <w:sz w:val="26"/>
          <w:szCs w:val="26"/>
        </w:rPr>
        <w:t xml:space="preserve">рванского муниципального района КБР </w:t>
      </w:r>
      <w:r w:rsidRPr="008549B5">
        <w:rPr>
          <w:rFonts w:ascii="Times New Roman" w:hAnsi="Times New Roman" w:cs="Times New Roman"/>
          <w:bCs/>
          <w:sz w:val="26"/>
          <w:szCs w:val="26"/>
        </w:rPr>
        <w:t>при угрозе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549B5">
        <w:rPr>
          <w:rFonts w:ascii="Times New Roman" w:hAnsi="Times New Roman" w:cs="Times New Roman"/>
          <w:bCs/>
          <w:sz w:val="26"/>
          <w:szCs w:val="26"/>
        </w:rPr>
        <w:t>возникновения или возникновении чрезвычайных ситуаций</w:t>
      </w:r>
    </w:p>
    <w:p w14:paraId="485713D7" w14:textId="77777777" w:rsidR="00B742D9" w:rsidRPr="008549B5" w:rsidRDefault="00B742D9" w:rsidP="00B74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549B5">
        <w:rPr>
          <w:rFonts w:ascii="Times New Roman" w:hAnsi="Times New Roman" w:cs="Times New Roman"/>
          <w:bCs/>
          <w:sz w:val="26"/>
          <w:szCs w:val="26"/>
        </w:rPr>
        <w:t>природного и техногенного характера</w:t>
      </w:r>
    </w:p>
    <w:p w14:paraId="4FA0EFCD" w14:textId="77777777" w:rsidR="00B742D9" w:rsidRPr="008549B5" w:rsidRDefault="00B742D9" w:rsidP="00B742D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6C1C7D5C" w14:textId="77777777" w:rsidR="00B742D9" w:rsidRPr="008549B5" w:rsidRDefault="00B742D9" w:rsidP="00B742D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14:paraId="1C023639" w14:textId="77777777" w:rsidR="00B742D9" w:rsidRPr="008549B5" w:rsidRDefault="00B742D9" w:rsidP="00B74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49B5">
        <w:rPr>
          <w:rFonts w:ascii="Times New Roman" w:hAnsi="Times New Roman" w:cs="Times New Roman"/>
        </w:rPr>
        <w:t>1</w:t>
      </w:r>
      <w:r w:rsidRPr="008549B5">
        <w:rPr>
          <w:rFonts w:ascii="Times New Roman" w:hAnsi="Times New Roman" w:cs="Times New Roman"/>
          <w:sz w:val="26"/>
          <w:szCs w:val="26"/>
        </w:rPr>
        <w:t>. Настоящие Правила устанавливают порядок проведения в г.п. Нарткала эвакуационных мероприятий при угрозе возникновения или возникновении чрезвычайных ситуаций природного и техногенного характера (далее соответственно - эвакуационные мероприятия, чрезвычайные ситуации).</w:t>
      </w:r>
    </w:p>
    <w:p w14:paraId="1BE6EFAB" w14:textId="77777777" w:rsidR="00B742D9" w:rsidRPr="008549B5" w:rsidRDefault="00B742D9" w:rsidP="00B742D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49B5">
        <w:rPr>
          <w:rFonts w:ascii="Times New Roman" w:hAnsi="Times New Roman" w:cs="Times New Roman"/>
          <w:sz w:val="26"/>
          <w:szCs w:val="26"/>
        </w:rPr>
        <w:t>2. В целях настоящих Правил под эвакуационными мероприятиями понимаются действия по перемещению граждан Российской Федерации, иностранных граждан и лиц без гражданства, находящихся на территории г.п. Нарткала (далее - население), материальных и культурных ценностей с территории, на которой существует угроза возникновения чрезвычайной ситуации, или из зоны чрезвычайной ситуации в район (место), расположенный за пределами воздействия поражающих факторов источника чрезвычайной ситуации (далее - безопасный район (место).</w:t>
      </w:r>
    </w:p>
    <w:p w14:paraId="05852720" w14:textId="77777777" w:rsidR="00B742D9" w:rsidRPr="008549B5" w:rsidRDefault="00B742D9" w:rsidP="00B742D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49B5">
        <w:rPr>
          <w:rFonts w:ascii="Times New Roman" w:hAnsi="Times New Roman" w:cs="Times New Roman"/>
          <w:sz w:val="26"/>
          <w:szCs w:val="26"/>
        </w:rPr>
        <w:t>3. Проведение эвакуационных мероприятий осуществляется в целях:</w:t>
      </w:r>
    </w:p>
    <w:p w14:paraId="603AAC59" w14:textId="77777777" w:rsidR="00B742D9" w:rsidRPr="008549B5" w:rsidRDefault="00B742D9" w:rsidP="00B742D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49B5">
        <w:rPr>
          <w:rFonts w:ascii="Times New Roman" w:hAnsi="Times New Roman" w:cs="Times New Roman"/>
          <w:sz w:val="26"/>
          <w:szCs w:val="26"/>
        </w:rPr>
        <w:t>а) спасения жизни и сохранения здоровья людей, находящихся на территориях, на которых существует угроза возникновения чрезвычайных ситуаций, или в зонах чрезвычайных ситуаций;</w:t>
      </w:r>
    </w:p>
    <w:p w14:paraId="45F2B53D" w14:textId="77777777" w:rsidR="00B742D9" w:rsidRPr="008549B5" w:rsidRDefault="00B742D9" w:rsidP="00B742D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49B5">
        <w:rPr>
          <w:rFonts w:ascii="Times New Roman" w:hAnsi="Times New Roman" w:cs="Times New Roman"/>
          <w:sz w:val="26"/>
          <w:szCs w:val="26"/>
        </w:rPr>
        <w:t>б) снижения материальных потерь при чрезвычайных ситуациях;</w:t>
      </w:r>
    </w:p>
    <w:p w14:paraId="0B1FB603" w14:textId="77777777" w:rsidR="00B742D9" w:rsidRPr="008549B5" w:rsidRDefault="00B742D9" w:rsidP="00B742D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49B5">
        <w:rPr>
          <w:rFonts w:ascii="Times New Roman" w:hAnsi="Times New Roman" w:cs="Times New Roman"/>
          <w:sz w:val="26"/>
          <w:szCs w:val="26"/>
        </w:rPr>
        <w:t>в) сохранения материальных и культурных ценностей при чрезвычайных ситуациях.</w:t>
      </w:r>
    </w:p>
    <w:p w14:paraId="5A964431" w14:textId="77777777" w:rsidR="00B742D9" w:rsidRPr="008549B5" w:rsidRDefault="00B742D9" w:rsidP="00B742D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49B5">
        <w:rPr>
          <w:rFonts w:ascii="Times New Roman" w:hAnsi="Times New Roman" w:cs="Times New Roman"/>
          <w:sz w:val="26"/>
          <w:szCs w:val="26"/>
        </w:rPr>
        <w:t>4. Основными принципами проведения эвакуационных мероприятий являются:</w:t>
      </w:r>
    </w:p>
    <w:p w14:paraId="51C2E0FE" w14:textId="77777777" w:rsidR="00B742D9" w:rsidRPr="008549B5" w:rsidRDefault="00B742D9" w:rsidP="00B742D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49B5">
        <w:rPr>
          <w:rFonts w:ascii="Times New Roman" w:hAnsi="Times New Roman" w:cs="Times New Roman"/>
          <w:sz w:val="26"/>
          <w:szCs w:val="26"/>
        </w:rPr>
        <w:t>а) планирование и подготовка маршрутов эвакуации, мест размещения населения, материальных и культурных ценностей в безопасных районах (местах);</w:t>
      </w:r>
    </w:p>
    <w:p w14:paraId="3C3E5E45" w14:textId="77777777" w:rsidR="00B742D9" w:rsidRPr="008549B5" w:rsidRDefault="00B742D9" w:rsidP="00B742D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49B5">
        <w:rPr>
          <w:rFonts w:ascii="Times New Roman" w:hAnsi="Times New Roman" w:cs="Times New Roman"/>
          <w:sz w:val="26"/>
          <w:szCs w:val="26"/>
        </w:rPr>
        <w:t>б) приоритетное использование транспортных средств для проведения эвакуационных мероприятий;</w:t>
      </w:r>
    </w:p>
    <w:p w14:paraId="3FB3496B" w14:textId="77777777" w:rsidR="00B742D9" w:rsidRPr="008549B5" w:rsidRDefault="00B742D9" w:rsidP="00B742D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49B5">
        <w:rPr>
          <w:rFonts w:ascii="Times New Roman" w:hAnsi="Times New Roman" w:cs="Times New Roman"/>
          <w:sz w:val="26"/>
          <w:szCs w:val="26"/>
        </w:rPr>
        <w:lastRenderedPageBreak/>
        <w:t>в) обеспечение охраны общественного порядка и сохранение имущества населения в зонах чрезвычайных ситуаций при проведении эвакуационных мероприятий и в безопасных районах (местах);</w:t>
      </w:r>
    </w:p>
    <w:p w14:paraId="5C146B3B" w14:textId="77777777" w:rsidR="00B742D9" w:rsidRPr="008549B5" w:rsidRDefault="00B742D9" w:rsidP="00B742D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49B5">
        <w:rPr>
          <w:rFonts w:ascii="Times New Roman" w:hAnsi="Times New Roman" w:cs="Times New Roman"/>
          <w:sz w:val="26"/>
          <w:szCs w:val="26"/>
        </w:rPr>
        <w:t>г) обеспечение возвращения граждан в места постоянного проживания, а также материальных и культурных ценностей в места постоянного хранения после устранения угрозы возникновения чрезвычайной ситуации или ликвидации чрезвычайной ситуации;</w:t>
      </w:r>
    </w:p>
    <w:p w14:paraId="16629CB7" w14:textId="77777777" w:rsidR="00B742D9" w:rsidRPr="008549B5" w:rsidRDefault="00B742D9" w:rsidP="00B742D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49B5">
        <w:rPr>
          <w:rFonts w:ascii="Times New Roman" w:hAnsi="Times New Roman" w:cs="Times New Roman"/>
          <w:sz w:val="26"/>
          <w:szCs w:val="26"/>
        </w:rPr>
        <w:t>д) информирование населения о ходе аварийно-спасательных и других неотложных работ.</w:t>
      </w:r>
    </w:p>
    <w:p w14:paraId="6022C9A2" w14:textId="77777777" w:rsidR="00B742D9" w:rsidRPr="008549B5" w:rsidRDefault="00B742D9" w:rsidP="00B742D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49B5">
        <w:rPr>
          <w:rFonts w:ascii="Times New Roman" w:hAnsi="Times New Roman" w:cs="Times New Roman"/>
          <w:sz w:val="26"/>
          <w:szCs w:val="26"/>
        </w:rPr>
        <w:t>5. Эвакуационные мероприятия и вопросы взаимодействия между органами государственной власти, органами местного самоуправления и организациями при их проведении отражаются в соответствующих планах действий по предупреждению и ликвидации чрезвычайных ситуаций.</w:t>
      </w:r>
    </w:p>
    <w:p w14:paraId="319E2BB0" w14:textId="77777777" w:rsidR="00B742D9" w:rsidRPr="008549B5" w:rsidRDefault="00B742D9" w:rsidP="00B742D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49B5">
        <w:rPr>
          <w:rFonts w:ascii="Times New Roman" w:hAnsi="Times New Roman" w:cs="Times New Roman"/>
          <w:sz w:val="26"/>
          <w:szCs w:val="26"/>
        </w:rPr>
        <w:t xml:space="preserve">6. Эвакуационные мероприятия проводятся на основании решений комиссий, указанных в </w:t>
      </w:r>
      <w:hyperlink r:id="rId6" w:history="1">
        <w:r w:rsidRPr="008549B5">
          <w:rPr>
            <w:rFonts w:ascii="Times New Roman" w:hAnsi="Times New Roman" w:cs="Times New Roman"/>
            <w:sz w:val="26"/>
            <w:szCs w:val="26"/>
          </w:rPr>
          <w:t>пунктах 2.4</w:t>
        </w:r>
      </w:hyperlink>
      <w:r w:rsidRPr="008549B5">
        <w:rPr>
          <w:rFonts w:ascii="Times New Roman" w:hAnsi="Times New Roman" w:cs="Times New Roman"/>
          <w:sz w:val="26"/>
          <w:szCs w:val="26"/>
        </w:rPr>
        <w:t xml:space="preserve"> и </w:t>
      </w:r>
      <w:hyperlink r:id="rId7" w:history="1">
        <w:r w:rsidRPr="008549B5">
          <w:rPr>
            <w:rFonts w:ascii="Times New Roman" w:hAnsi="Times New Roman" w:cs="Times New Roman"/>
            <w:sz w:val="26"/>
            <w:szCs w:val="26"/>
          </w:rPr>
          <w:t>2.5 статьи 4.1</w:t>
        </w:r>
      </w:hyperlink>
      <w:r w:rsidRPr="008549B5">
        <w:rPr>
          <w:rFonts w:ascii="Times New Roman" w:hAnsi="Times New Roman" w:cs="Times New Roman"/>
          <w:sz w:val="26"/>
          <w:szCs w:val="26"/>
        </w:rPr>
        <w:t xml:space="preserve"> Федерального закона "О защите населения и территорий от чрезвычайных ситуаций природного и техногенного характера" (далее - комиссии), и руководителей организаций либо правовых актов, принимаемых исполнительными органами субъектов Российской Федерации, органами местного самоуправления на основании решений соответствующих комиссий о проведении эвакуационных мероприятий, при наличии угрозы жизни и здоровью людей, возникновения материальных потерь при чрезвычайной ситуации.</w:t>
      </w:r>
    </w:p>
    <w:p w14:paraId="1BFEBEA1" w14:textId="77777777" w:rsidR="00B742D9" w:rsidRPr="008549B5" w:rsidRDefault="00B742D9" w:rsidP="00B742D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49B5">
        <w:rPr>
          <w:rFonts w:ascii="Times New Roman" w:hAnsi="Times New Roman" w:cs="Times New Roman"/>
          <w:sz w:val="26"/>
          <w:szCs w:val="26"/>
        </w:rPr>
        <w:t>7. В случаях, требующих незамедлительного решения, эвакуационные мероприятия при угрозе возникновения или возникновении чрезвычайных ситуаций могут проводиться по решению должностных лиц, определенных соответствующими комиссиями (главы местной администрации г.п. Нарткала, руководителями организаций), с последующим принятием решения на заседании соответствующей комиссии (главы местной администрации Урванского муниципального района, руководителями организаций).</w:t>
      </w:r>
    </w:p>
    <w:p w14:paraId="16E3E91A" w14:textId="77777777" w:rsidR="00B742D9" w:rsidRPr="008549B5" w:rsidRDefault="00B742D9" w:rsidP="00B742D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49B5">
        <w:rPr>
          <w:rFonts w:ascii="Times New Roman" w:hAnsi="Times New Roman" w:cs="Times New Roman"/>
          <w:sz w:val="26"/>
          <w:szCs w:val="26"/>
        </w:rPr>
        <w:t>8. В решении главы местной администрации г.п. Нарткала, либо в правовом акте, принимаемом органом местного самоуправления на основании решения соответствующей комиссии о проведении эвакуационных мероприятий, определяются в том числе:</w:t>
      </w:r>
    </w:p>
    <w:p w14:paraId="40725047" w14:textId="77777777" w:rsidR="00B742D9" w:rsidRPr="008549B5" w:rsidRDefault="00B742D9" w:rsidP="00B742D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49B5">
        <w:rPr>
          <w:rFonts w:ascii="Times New Roman" w:hAnsi="Times New Roman" w:cs="Times New Roman"/>
          <w:sz w:val="26"/>
          <w:szCs w:val="26"/>
        </w:rPr>
        <w:t>а) места сбора и (или) посадки на транспорт эвакуируемого населения для перевозки (вывода) в безопасные районы (места), а также перечень материальных и культурных ценностей, вывозимых (выносимых) за пределы воздействия поражающих факторов источника чрезвычайной ситуации;</w:t>
      </w:r>
    </w:p>
    <w:p w14:paraId="7C7E98B8" w14:textId="77777777" w:rsidR="00B742D9" w:rsidRPr="008549B5" w:rsidRDefault="00B742D9" w:rsidP="00B742D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49B5">
        <w:rPr>
          <w:rFonts w:ascii="Times New Roman" w:hAnsi="Times New Roman" w:cs="Times New Roman"/>
          <w:sz w:val="26"/>
          <w:szCs w:val="26"/>
        </w:rPr>
        <w:t>б) маршруты эвакуации, способы и сроки перевозки (вывода) населения, вывоза (выноса) материальных и культурных ценностей с территории, на которой существует угроза возникновения чрезвычайной ситуации, или из зоны чрезвычайной ситуации;</w:t>
      </w:r>
    </w:p>
    <w:p w14:paraId="1FB5BE63" w14:textId="77777777" w:rsidR="00B742D9" w:rsidRPr="008549B5" w:rsidRDefault="00B742D9" w:rsidP="00B742D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49B5">
        <w:rPr>
          <w:rFonts w:ascii="Times New Roman" w:hAnsi="Times New Roman" w:cs="Times New Roman"/>
          <w:sz w:val="26"/>
          <w:szCs w:val="26"/>
        </w:rPr>
        <w:lastRenderedPageBreak/>
        <w:t>в) перечень транспортных средств, привлекаемых для проведения эвакуационных мероприятий;</w:t>
      </w:r>
    </w:p>
    <w:p w14:paraId="1A55930A" w14:textId="77777777" w:rsidR="00B742D9" w:rsidRPr="008549B5" w:rsidRDefault="00B742D9" w:rsidP="00B742D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49B5">
        <w:rPr>
          <w:rFonts w:ascii="Times New Roman" w:hAnsi="Times New Roman" w:cs="Times New Roman"/>
          <w:sz w:val="26"/>
          <w:szCs w:val="26"/>
        </w:rPr>
        <w:t>г) перечень развертываемых пунктов временного размещения и питания в безопасных районах (местах), места хранения вывозимых (выносимых) материальных и культурных ценностей.</w:t>
      </w:r>
    </w:p>
    <w:p w14:paraId="5FF6AD83" w14:textId="77777777" w:rsidR="00B742D9" w:rsidRPr="008549B5" w:rsidRDefault="00B742D9" w:rsidP="00B742D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49B5">
        <w:rPr>
          <w:rFonts w:ascii="Times New Roman" w:hAnsi="Times New Roman" w:cs="Times New Roman"/>
          <w:sz w:val="26"/>
          <w:szCs w:val="26"/>
        </w:rPr>
        <w:t>9. При принятии решения о проведении эвакуационных мероприятий при угрозе возникновения или возникновении чрезвычайных ситуаций на территории г.п. Нарткала органы местного самоуправления:</w:t>
      </w:r>
    </w:p>
    <w:p w14:paraId="156B745A" w14:textId="77777777" w:rsidR="00B742D9" w:rsidRPr="008549B5" w:rsidRDefault="00B742D9" w:rsidP="00B742D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49B5">
        <w:rPr>
          <w:rFonts w:ascii="Times New Roman" w:hAnsi="Times New Roman" w:cs="Times New Roman"/>
          <w:sz w:val="26"/>
          <w:szCs w:val="26"/>
        </w:rPr>
        <w:t>а) осуществляют оповещение населения о проведении эвакуационных мероприятий, маршрутах и способах проведения эвакуационных мероприятий;</w:t>
      </w:r>
    </w:p>
    <w:p w14:paraId="565B5A8A" w14:textId="77777777" w:rsidR="00B742D9" w:rsidRPr="008549B5" w:rsidRDefault="00B742D9" w:rsidP="00B742D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49B5">
        <w:rPr>
          <w:rFonts w:ascii="Times New Roman" w:hAnsi="Times New Roman" w:cs="Times New Roman"/>
          <w:sz w:val="26"/>
          <w:szCs w:val="26"/>
        </w:rPr>
        <w:t>б) организуют перевозку (вывод) населения, вывод (вынос) материальных и культурных ценностей в безопасные районы (места);</w:t>
      </w:r>
    </w:p>
    <w:p w14:paraId="09AD42AB" w14:textId="77777777" w:rsidR="00B742D9" w:rsidRPr="008549B5" w:rsidRDefault="00B742D9" w:rsidP="00B742D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49B5">
        <w:rPr>
          <w:rFonts w:ascii="Times New Roman" w:hAnsi="Times New Roman" w:cs="Times New Roman"/>
          <w:sz w:val="26"/>
          <w:szCs w:val="26"/>
        </w:rPr>
        <w:t>в) предоставляют эвакуированным гражданам пункты временного размещения и питания, в которых осуществляются медицинское обеспечение, обеспечение коммунально-бытовыми услугами и предметами первой необходимости, информационно-психологическая поддержка.</w:t>
      </w:r>
    </w:p>
    <w:p w14:paraId="56E34820" w14:textId="77777777" w:rsidR="00B742D9" w:rsidRPr="008549B5" w:rsidRDefault="00B742D9" w:rsidP="00B742D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49B5">
        <w:rPr>
          <w:rFonts w:ascii="Times New Roman" w:hAnsi="Times New Roman" w:cs="Times New Roman"/>
          <w:sz w:val="26"/>
          <w:szCs w:val="26"/>
        </w:rPr>
        <w:t>10. Проведение эвакуационных мероприятий обеспечивается:</w:t>
      </w:r>
    </w:p>
    <w:p w14:paraId="6852E1B1" w14:textId="77777777" w:rsidR="00B742D9" w:rsidRPr="008549B5" w:rsidRDefault="00B742D9" w:rsidP="00B742D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49B5">
        <w:rPr>
          <w:rFonts w:ascii="Times New Roman" w:hAnsi="Times New Roman" w:cs="Times New Roman"/>
          <w:sz w:val="26"/>
          <w:szCs w:val="26"/>
        </w:rPr>
        <w:t>а) при угрозе возникновения или возникновении чрезвычайных ситуаций федерального и межрегионального характера - Правительством Российской Федерации;</w:t>
      </w:r>
    </w:p>
    <w:p w14:paraId="4EA93CFC" w14:textId="77777777" w:rsidR="00B742D9" w:rsidRPr="008549B5" w:rsidRDefault="00B742D9" w:rsidP="00B742D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49B5">
        <w:rPr>
          <w:rFonts w:ascii="Times New Roman" w:hAnsi="Times New Roman" w:cs="Times New Roman"/>
          <w:sz w:val="26"/>
          <w:szCs w:val="26"/>
        </w:rPr>
        <w:t>б) при угрозе возникновения или возникновении чрезвычайных ситуаций регионального и межмуниципального характера - исполнительными органами субъектов Российской Федерации;</w:t>
      </w:r>
    </w:p>
    <w:p w14:paraId="4D9568C9" w14:textId="77777777" w:rsidR="00B742D9" w:rsidRPr="008549B5" w:rsidRDefault="00B742D9" w:rsidP="00B742D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49B5">
        <w:rPr>
          <w:rFonts w:ascii="Times New Roman" w:hAnsi="Times New Roman" w:cs="Times New Roman"/>
          <w:sz w:val="26"/>
          <w:szCs w:val="26"/>
        </w:rPr>
        <w:t>в) при угрозе возникновения или возникновении чрезвычайных ситуаций муниципального характера - органами г.п. Нарткала</w:t>
      </w:r>
    </w:p>
    <w:p w14:paraId="77E1CDAB" w14:textId="77777777" w:rsidR="00B742D9" w:rsidRPr="008549B5" w:rsidRDefault="00B742D9" w:rsidP="00B742D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49B5">
        <w:rPr>
          <w:rFonts w:ascii="Times New Roman" w:hAnsi="Times New Roman" w:cs="Times New Roman"/>
          <w:sz w:val="26"/>
          <w:szCs w:val="26"/>
        </w:rPr>
        <w:t>11. При принятии решения о проведении эвакуационных мероприятий в отношении работников федеральных органов исполнительной власти, государственных корпораций и иных организаций, а также граждан, находящихся на объектах указанных органов, корпораций и организаций, при угрозе возникновения или возникновении чрезвычайных ситуаций на этих объектах федеральные органы исполнительной власти, государственные корпорации и иные организации:</w:t>
      </w:r>
    </w:p>
    <w:p w14:paraId="2C9C137B" w14:textId="77777777" w:rsidR="00B742D9" w:rsidRPr="008549B5" w:rsidRDefault="00B742D9" w:rsidP="00B742D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49B5">
        <w:rPr>
          <w:rFonts w:ascii="Times New Roman" w:hAnsi="Times New Roman" w:cs="Times New Roman"/>
          <w:sz w:val="26"/>
          <w:szCs w:val="26"/>
        </w:rPr>
        <w:t>а) осуществляют оповещение работников и граждан, находящихся на объектах указанных органов, корпораций и организаций, о проведении эвакуационных мероприятий, маршрутах и способах проведения эвакуационных мероприятий;</w:t>
      </w:r>
    </w:p>
    <w:p w14:paraId="7AA420FC" w14:textId="77777777" w:rsidR="00B742D9" w:rsidRPr="008549B5" w:rsidRDefault="00B742D9" w:rsidP="00B742D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49B5">
        <w:rPr>
          <w:rFonts w:ascii="Times New Roman" w:hAnsi="Times New Roman" w:cs="Times New Roman"/>
          <w:sz w:val="26"/>
          <w:szCs w:val="26"/>
        </w:rPr>
        <w:t>б) организуют вывод (перевозку) работников и граждан, находящихся на объектах указанных органов, корпораций и организаций, в безопасные районы (места), а также при необходимости вынос (вывоз) материальных и культурных ценностей за пределы воздействия поражающих факторов источника чрезвычайной ситуации.</w:t>
      </w:r>
    </w:p>
    <w:p w14:paraId="05925272" w14:textId="77777777" w:rsidR="00B742D9" w:rsidRPr="008549B5" w:rsidRDefault="00B742D9" w:rsidP="00B742D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49B5">
        <w:rPr>
          <w:rFonts w:ascii="Times New Roman" w:hAnsi="Times New Roman" w:cs="Times New Roman"/>
          <w:sz w:val="26"/>
          <w:szCs w:val="26"/>
        </w:rPr>
        <w:lastRenderedPageBreak/>
        <w:t>12. Территориальные органы Министерства внутренних дел Российской Федерации:</w:t>
      </w:r>
    </w:p>
    <w:p w14:paraId="59718C4B" w14:textId="77777777" w:rsidR="00B742D9" w:rsidRPr="008549B5" w:rsidRDefault="00B742D9" w:rsidP="00B742D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49B5">
        <w:rPr>
          <w:rFonts w:ascii="Times New Roman" w:hAnsi="Times New Roman" w:cs="Times New Roman"/>
          <w:sz w:val="26"/>
          <w:szCs w:val="26"/>
        </w:rPr>
        <w:t>а) осуществляют охрану общественного порядка и обеспечение общественной безопасности в местах сбора (посадки) эвакуируемого населения, при его перевозке (выводе) в безопасные районы (места) и в пунктах временного размещения и питания;</w:t>
      </w:r>
    </w:p>
    <w:p w14:paraId="742011E1" w14:textId="77777777" w:rsidR="00B742D9" w:rsidRPr="008549B5" w:rsidRDefault="00B742D9" w:rsidP="00B742D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49B5">
        <w:rPr>
          <w:rFonts w:ascii="Times New Roman" w:hAnsi="Times New Roman" w:cs="Times New Roman"/>
          <w:sz w:val="26"/>
          <w:szCs w:val="26"/>
        </w:rPr>
        <w:t>б) принимают меры по охране имущества, оставшегося без присмотра;</w:t>
      </w:r>
    </w:p>
    <w:p w14:paraId="0D5ACF84" w14:textId="77777777" w:rsidR="00B742D9" w:rsidRPr="008549B5" w:rsidRDefault="00B742D9" w:rsidP="00B742D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49B5">
        <w:rPr>
          <w:rFonts w:ascii="Times New Roman" w:hAnsi="Times New Roman" w:cs="Times New Roman"/>
          <w:sz w:val="26"/>
          <w:szCs w:val="26"/>
        </w:rPr>
        <w:t>в) временно ограничивают или запрещают дорожное движение, изменяют организацию движения на отдельных участках дорог в целях создания необходимых условий для безопасного движения транспортных средств и пешеходов на маршрутах эвакуации.</w:t>
      </w:r>
    </w:p>
    <w:p w14:paraId="6FD7A848" w14:textId="77777777" w:rsidR="00B742D9" w:rsidRPr="008549B5" w:rsidRDefault="00B742D9" w:rsidP="00B742D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49B5">
        <w:rPr>
          <w:rFonts w:ascii="Times New Roman" w:hAnsi="Times New Roman" w:cs="Times New Roman"/>
          <w:sz w:val="26"/>
          <w:szCs w:val="26"/>
        </w:rPr>
        <w:t>13. Войска национальной гвардии Российской Федерации участвуют в охране общественного порядка и обеспечении общественной безопасности в местах сбора (посадки) эвакуируемого населения и в пунктах временного размещения и питания.</w:t>
      </w:r>
    </w:p>
    <w:p w14:paraId="3F5FCE3D" w14:textId="77777777" w:rsidR="00B742D9" w:rsidRDefault="00B742D9" w:rsidP="00B742D9">
      <w:pPr>
        <w:pStyle w:val="20"/>
        <w:spacing w:after="0"/>
        <w:jc w:val="both"/>
        <w:rPr>
          <w:sz w:val="26"/>
          <w:szCs w:val="26"/>
        </w:rPr>
      </w:pPr>
    </w:p>
    <w:p w14:paraId="5977CC35" w14:textId="77777777" w:rsidR="00B742D9" w:rsidRDefault="00B742D9" w:rsidP="00B742D9">
      <w:pPr>
        <w:pStyle w:val="20"/>
        <w:spacing w:after="0"/>
        <w:jc w:val="both"/>
        <w:rPr>
          <w:sz w:val="26"/>
          <w:szCs w:val="26"/>
        </w:rPr>
      </w:pPr>
    </w:p>
    <w:p w14:paraId="63E1E31F" w14:textId="77777777" w:rsidR="00B742D9" w:rsidRDefault="00B742D9" w:rsidP="00B742D9">
      <w:pPr>
        <w:pStyle w:val="20"/>
        <w:spacing w:after="0"/>
        <w:jc w:val="both"/>
        <w:rPr>
          <w:sz w:val="26"/>
          <w:szCs w:val="26"/>
        </w:rPr>
      </w:pPr>
    </w:p>
    <w:p w14:paraId="6BD2FC3E" w14:textId="77777777" w:rsidR="00B742D9" w:rsidRDefault="00B742D9" w:rsidP="00B742D9">
      <w:pPr>
        <w:pStyle w:val="20"/>
        <w:spacing w:after="0"/>
        <w:jc w:val="both"/>
        <w:rPr>
          <w:sz w:val="26"/>
          <w:szCs w:val="26"/>
        </w:rPr>
      </w:pPr>
    </w:p>
    <w:p w14:paraId="1823CA84" w14:textId="77777777" w:rsidR="00B742D9" w:rsidRDefault="00B742D9" w:rsidP="00B742D9">
      <w:pPr>
        <w:pStyle w:val="20"/>
        <w:spacing w:after="0"/>
        <w:jc w:val="both"/>
        <w:rPr>
          <w:sz w:val="26"/>
          <w:szCs w:val="26"/>
        </w:rPr>
      </w:pPr>
    </w:p>
    <w:p w14:paraId="301CE453" w14:textId="77777777" w:rsidR="00B742D9" w:rsidRDefault="00B742D9" w:rsidP="00B742D9">
      <w:pPr>
        <w:pStyle w:val="20"/>
        <w:spacing w:after="0"/>
        <w:jc w:val="both"/>
        <w:rPr>
          <w:sz w:val="26"/>
          <w:szCs w:val="26"/>
        </w:rPr>
      </w:pPr>
    </w:p>
    <w:p w14:paraId="5F700ABC" w14:textId="77777777" w:rsidR="00B742D9" w:rsidRDefault="00B742D9" w:rsidP="00B742D9">
      <w:pPr>
        <w:pStyle w:val="20"/>
        <w:spacing w:after="0"/>
        <w:jc w:val="both"/>
        <w:rPr>
          <w:sz w:val="26"/>
          <w:szCs w:val="26"/>
        </w:rPr>
      </w:pPr>
    </w:p>
    <w:p w14:paraId="6858AC2E" w14:textId="77777777" w:rsidR="00B742D9" w:rsidRDefault="00B742D9" w:rsidP="00B742D9">
      <w:pPr>
        <w:pStyle w:val="20"/>
        <w:spacing w:after="0"/>
        <w:jc w:val="both"/>
        <w:rPr>
          <w:sz w:val="26"/>
          <w:szCs w:val="26"/>
        </w:rPr>
      </w:pPr>
    </w:p>
    <w:p w14:paraId="2CD25168" w14:textId="77777777" w:rsidR="00B742D9" w:rsidRDefault="00B742D9" w:rsidP="00B742D9">
      <w:pPr>
        <w:pStyle w:val="20"/>
        <w:spacing w:after="0"/>
        <w:jc w:val="both"/>
        <w:rPr>
          <w:sz w:val="26"/>
          <w:szCs w:val="26"/>
        </w:rPr>
      </w:pPr>
    </w:p>
    <w:p w14:paraId="1B89BD74" w14:textId="77777777" w:rsidR="00B742D9" w:rsidRDefault="00B742D9" w:rsidP="00B742D9">
      <w:pPr>
        <w:pStyle w:val="20"/>
        <w:spacing w:after="0"/>
        <w:jc w:val="both"/>
        <w:rPr>
          <w:sz w:val="26"/>
          <w:szCs w:val="26"/>
        </w:rPr>
      </w:pPr>
    </w:p>
    <w:p w14:paraId="0E35C73D" w14:textId="77777777" w:rsidR="00B742D9" w:rsidRDefault="00B742D9" w:rsidP="00B742D9">
      <w:pPr>
        <w:pStyle w:val="20"/>
        <w:spacing w:after="0"/>
        <w:jc w:val="both"/>
        <w:rPr>
          <w:sz w:val="26"/>
          <w:szCs w:val="26"/>
        </w:rPr>
      </w:pPr>
    </w:p>
    <w:p w14:paraId="40291633" w14:textId="77777777" w:rsidR="00B742D9" w:rsidRDefault="00B742D9" w:rsidP="00B742D9">
      <w:pPr>
        <w:pStyle w:val="20"/>
        <w:spacing w:after="0"/>
        <w:jc w:val="both"/>
        <w:rPr>
          <w:sz w:val="26"/>
          <w:szCs w:val="26"/>
        </w:rPr>
      </w:pPr>
    </w:p>
    <w:p w14:paraId="03456E5C" w14:textId="77777777" w:rsidR="00B742D9" w:rsidRDefault="00B742D9" w:rsidP="00B742D9">
      <w:pPr>
        <w:pStyle w:val="20"/>
        <w:spacing w:after="0"/>
        <w:jc w:val="both"/>
        <w:rPr>
          <w:sz w:val="26"/>
          <w:szCs w:val="26"/>
        </w:rPr>
      </w:pPr>
    </w:p>
    <w:p w14:paraId="19A76C02" w14:textId="77777777" w:rsidR="00B742D9" w:rsidRDefault="00B742D9" w:rsidP="00B742D9">
      <w:pPr>
        <w:pStyle w:val="20"/>
        <w:spacing w:after="0"/>
        <w:jc w:val="both"/>
        <w:rPr>
          <w:sz w:val="26"/>
          <w:szCs w:val="26"/>
        </w:rPr>
      </w:pPr>
    </w:p>
    <w:p w14:paraId="46E73F20" w14:textId="77777777" w:rsidR="00B742D9" w:rsidRDefault="00B742D9" w:rsidP="00B742D9">
      <w:pPr>
        <w:pStyle w:val="20"/>
        <w:spacing w:after="0"/>
        <w:jc w:val="both"/>
        <w:rPr>
          <w:sz w:val="26"/>
          <w:szCs w:val="26"/>
        </w:rPr>
      </w:pPr>
    </w:p>
    <w:p w14:paraId="306D9A86" w14:textId="77777777" w:rsidR="00B742D9" w:rsidRDefault="00B742D9" w:rsidP="00B742D9">
      <w:pPr>
        <w:pStyle w:val="20"/>
        <w:spacing w:after="0"/>
        <w:jc w:val="both"/>
        <w:rPr>
          <w:sz w:val="26"/>
          <w:szCs w:val="26"/>
        </w:rPr>
      </w:pPr>
    </w:p>
    <w:p w14:paraId="77CDCFBB" w14:textId="77777777" w:rsidR="00B742D9" w:rsidRDefault="00B742D9" w:rsidP="00B742D9">
      <w:pPr>
        <w:pStyle w:val="20"/>
        <w:spacing w:after="0"/>
        <w:jc w:val="both"/>
        <w:rPr>
          <w:sz w:val="26"/>
          <w:szCs w:val="26"/>
        </w:rPr>
      </w:pPr>
    </w:p>
    <w:p w14:paraId="2DA73CF5" w14:textId="77777777" w:rsidR="00B742D9" w:rsidRDefault="00B742D9" w:rsidP="00B742D9">
      <w:pPr>
        <w:pStyle w:val="20"/>
        <w:spacing w:after="0"/>
        <w:jc w:val="both"/>
        <w:rPr>
          <w:sz w:val="26"/>
          <w:szCs w:val="26"/>
        </w:rPr>
      </w:pPr>
    </w:p>
    <w:p w14:paraId="03DA5EF2" w14:textId="77777777" w:rsidR="00B742D9" w:rsidRDefault="00B742D9" w:rsidP="00B742D9">
      <w:pPr>
        <w:pStyle w:val="20"/>
        <w:spacing w:after="0"/>
        <w:jc w:val="both"/>
        <w:rPr>
          <w:sz w:val="26"/>
          <w:szCs w:val="26"/>
        </w:rPr>
      </w:pPr>
    </w:p>
    <w:p w14:paraId="6B791884" w14:textId="77777777" w:rsidR="00B742D9" w:rsidRDefault="00B742D9" w:rsidP="00B742D9">
      <w:pPr>
        <w:pStyle w:val="20"/>
        <w:spacing w:after="0"/>
        <w:jc w:val="both"/>
        <w:rPr>
          <w:sz w:val="26"/>
          <w:szCs w:val="26"/>
        </w:rPr>
      </w:pPr>
    </w:p>
    <w:p w14:paraId="1FAE7F69" w14:textId="77777777" w:rsidR="00B742D9" w:rsidRDefault="00B742D9" w:rsidP="00B742D9">
      <w:pPr>
        <w:pStyle w:val="20"/>
        <w:spacing w:after="0"/>
        <w:jc w:val="both"/>
        <w:rPr>
          <w:sz w:val="26"/>
          <w:szCs w:val="26"/>
        </w:rPr>
      </w:pPr>
    </w:p>
    <w:p w14:paraId="045A9193" w14:textId="77777777" w:rsidR="00B742D9" w:rsidRDefault="00B742D9" w:rsidP="00B742D9">
      <w:pPr>
        <w:pStyle w:val="20"/>
        <w:spacing w:after="0"/>
        <w:jc w:val="both"/>
        <w:rPr>
          <w:sz w:val="26"/>
          <w:szCs w:val="26"/>
        </w:rPr>
      </w:pPr>
    </w:p>
    <w:p w14:paraId="218F713F" w14:textId="77777777" w:rsidR="00B742D9" w:rsidRDefault="00B742D9" w:rsidP="00B742D9">
      <w:pPr>
        <w:pStyle w:val="20"/>
        <w:spacing w:after="0"/>
        <w:jc w:val="both"/>
        <w:rPr>
          <w:sz w:val="26"/>
          <w:szCs w:val="26"/>
        </w:rPr>
      </w:pPr>
    </w:p>
    <w:p w14:paraId="16F8443F" w14:textId="77777777" w:rsidR="00B742D9" w:rsidRDefault="00B742D9" w:rsidP="00B742D9">
      <w:pPr>
        <w:pStyle w:val="20"/>
        <w:spacing w:after="0"/>
        <w:jc w:val="both"/>
        <w:rPr>
          <w:sz w:val="26"/>
          <w:szCs w:val="26"/>
        </w:rPr>
      </w:pPr>
    </w:p>
    <w:p w14:paraId="4D5EEDDE" w14:textId="77777777" w:rsidR="00B742D9" w:rsidRDefault="00B742D9" w:rsidP="00B742D9">
      <w:pPr>
        <w:pStyle w:val="20"/>
        <w:spacing w:after="0"/>
        <w:jc w:val="both"/>
        <w:rPr>
          <w:sz w:val="26"/>
          <w:szCs w:val="26"/>
        </w:rPr>
      </w:pPr>
    </w:p>
    <w:p w14:paraId="4DD83457" w14:textId="77777777" w:rsidR="00B742D9" w:rsidRDefault="00B742D9" w:rsidP="00B742D9">
      <w:pPr>
        <w:pStyle w:val="20"/>
        <w:spacing w:after="0"/>
        <w:jc w:val="both"/>
        <w:rPr>
          <w:sz w:val="26"/>
          <w:szCs w:val="26"/>
        </w:rPr>
      </w:pPr>
    </w:p>
    <w:p w14:paraId="7A5CCD83" w14:textId="77777777" w:rsidR="00B742D9" w:rsidRDefault="00B742D9" w:rsidP="00B742D9">
      <w:pPr>
        <w:pStyle w:val="20"/>
        <w:spacing w:after="0"/>
        <w:jc w:val="both"/>
        <w:rPr>
          <w:sz w:val="26"/>
          <w:szCs w:val="26"/>
        </w:rPr>
      </w:pPr>
    </w:p>
    <w:p w14:paraId="5545079C" w14:textId="77777777" w:rsidR="00B742D9" w:rsidRDefault="00B742D9" w:rsidP="00B742D9">
      <w:pPr>
        <w:pStyle w:val="20"/>
        <w:spacing w:after="0"/>
        <w:jc w:val="both"/>
        <w:rPr>
          <w:sz w:val="26"/>
          <w:szCs w:val="26"/>
        </w:rPr>
      </w:pPr>
    </w:p>
    <w:p w14:paraId="34E1896C" w14:textId="77777777" w:rsidR="00411705" w:rsidRDefault="00411705">
      <w:bookmarkStart w:id="0" w:name="_GoBack"/>
      <w:bookmarkEnd w:id="0"/>
    </w:p>
    <w:sectPr w:rsidR="00411705" w:rsidSect="00B742D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34D"/>
    <w:rsid w:val="00411705"/>
    <w:rsid w:val="0061034D"/>
    <w:rsid w:val="00B7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A5500-3454-472C-BDBD-DE1F3FFA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42D9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B742D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742D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B742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2">
    <w:name w:val="Основной текст (2)_"/>
    <w:basedOn w:val="a0"/>
    <w:link w:val="20"/>
    <w:rsid w:val="00B742D9"/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B742D9"/>
    <w:pPr>
      <w:widowControl w:val="0"/>
      <w:spacing w:line="240" w:lineRule="auto"/>
    </w:pPr>
    <w:rPr>
      <w:rFonts w:ascii="Times New Roman" w:eastAsia="Times New Roman" w:hAnsi="Times New Roman" w:cs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D4B503F54B368244DD109C55A2DF34A3539E23B6CA6803ADD1EA6781645F29964AF22F514C67B8339B71E280DB19CC3FE66B0D0313DN1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D4B503F54B368244DD109C55A2DF34A3539E23B6CA6803ADD1EA6781645F29964AF22F514C77B8339B71E280DB19CC3FE66B0D0313DN1G" TargetMode="External"/><Relationship Id="rId5" Type="http://schemas.openxmlformats.org/officeDocument/2006/relationships/hyperlink" Target="consultantplus://offline/ref=A171E40D6D7A99807231D953FC054D4733804F6980465161396221664BBB1CA0C0C15DE07C9FDB4EE40D3164C0192A9B164FFF0AF3B32465x3HF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1501</Words>
  <Characters>8558</Characters>
  <Application>Microsoft Office Word</Application>
  <DocSecurity>0</DocSecurity>
  <Lines>71</Lines>
  <Paragraphs>20</Paragraphs>
  <ScaleCrop>false</ScaleCrop>
  <Company/>
  <LinksUpToDate>false</LinksUpToDate>
  <CharactersWithSpaces>10039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Римма</dc:creator>
  <cp:keywords/>
  <dc:description/>
  <cp:lastModifiedBy>Римма</cp:lastModifiedBy>
  <cp:revision>2</cp:revision>
  <dcterms:created xsi:type="dcterms:W3CDTF">2024-07-02T09:31:00Z</dcterms:created>
  <dcterms:modified xsi:type="dcterms:W3CDTF">2024-07-02T09:31:00Z</dcterms:modified>
</cp:coreProperties>
</file>