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D9" w:rsidRPr="0051440D" w:rsidRDefault="00C937D9" w:rsidP="00C937D9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7D9" w:rsidRPr="0051440D" w:rsidRDefault="00C937D9" w:rsidP="00C937D9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  <w:r w:rsidRPr="0051440D"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C937D9" w:rsidRPr="0051440D" w:rsidRDefault="00C937D9" w:rsidP="00C937D9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</w:p>
    <w:p w:rsidR="00C937D9" w:rsidRPr="0051440D" w:rsidRDefault="00C937D9" w:rsidP="00C937D9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 w:rsidRPr="0051440D"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51440D">
        <w:rPr>
          <w:sz w:val="20"/>
          <w:szCs w:val="20"/>
          <w:lang w:val="en-US"/>
        </w:rPr>
        <w:t>I</w:t>
      </w:r>
      <w:proofErr w:type="gramEnd"/>
      <w:r w:rsidRPr="0051440D">
        <w:rPr>
          <w:sz w:val="20"/>
          <w:szCs w:val="20"/>
        </w:rPr>
        <w:t>ЫП</w:t>
      </w:r>
      <w:r w:rsidRPr="0051440D">
        <w:rPr>
          <w:sz w:val="20"/>
          <w:szCs w:val="20"/>
          <w:lang w:val="en-US"/>
        </w:rPr>
        <w:t>I</w:t>
      </w:r>
      <w:r w:rsidRPr="0051440D">
        <w:rPr>
          <w:sz w:val="20"/>
          <w:szCs w:val="20"/>
        </w:rPr>
        <w:t>Э  САМОУПРАВЛЕНЭМК</w:t>
      </w:r>
      <w:r w:rsidRPr="0051440D">
        <w:rPr>
          <w:sz w:val="20"/>
          <w:szCs w:val="20"/>
          <w:lang w:val="en-US"/>
        </w:rPr>
        <w:t>I</w:t>
      </w:r>
      <w:r w:rsidRPr="0051440D">
        <w:rPr>
          <w:sz w:val="20"/>
          <w:szCs w:val="20"/>
        </w:rPr>
        <w:t xml:space="preserve">Э СОВЕТ </w:t>
      </w:r>
    </w:p>
    <w:p w:rsidR="00C937D9" w:rsidRPr="0051440D" w:rsidRDefault="00C937D9" w:rsidP="00C937D9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</w:p>
    <w:p w:rsidR="00C937D9" w:rsidRPr="0051440D" w:rsidRDefault="00C937D9" w:rsidP="00C937D9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 w:rsidRPr="0051440D"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C937D9" w:rsidRPr="00F9539B" w:rsidRDefault="00C937D9" w:rsidP="00C937D9">
      <w:pPr>
        <w:pStyle w:val="a3"/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C937D9" w:rsidRPr="00DF3AA6" w:rsidRDefault="00C937D9" w:rsidP="00C937D9">
      <w:pPr>
        <w:jc w:val="center"/>
        <w:rPr>
          <w:b/>
          <w:sz w:val="28"/>
          <w:szCs w:val="28"/>
        </w:rPr>
      </w:pPr>
      <w:r w:rsidRPr="00DF3AA6">
        <w:rPr>
          <w:b/>
          <w:sz w:val="28"/>
          <w:szCs w:val="28"/>
        </w:rPr>
        <w:t>Решение №</w:t>
      </w:r>
      <w:r w:rsidR="005A0311">
        <w:rPr>
          <w:b/>
          <w:sz w:val="28"/>
          <w:szCs w:val="28"/>
        </w:rPr>
        <w:t>31/4</w:t>
      </w:r>
    </w:p>
    <w:p w:rsidR="00C937D9" w:rsidRPr="00DF3AA6" w:rsidRDefault="00C937D9" w:rsidP="00C937D9">
      <w:pPr>
        <w:jc w:val="center"/>
        <w:rPr>
          <w:b/>
          <w:sz w:val="28"/>
          <w:szCs w:val="28"/>
        </w:rPr>
      </w:pPr>
      <w:r w:rsidRPr="00DF3AA6">
        <w:rPr>
          <w:b/>
          <w:sz w:val="28"/>
          <w:szCs w:val="28"/>
        </w:rPr>
        <w:t>Совета местного самоуправления городского поселения Нарткала</w:t>
      </w:r>
    </w:p>
    <w:p w:rsidR="00C937D9" w:rsidRDefault="00C937D9" w:rsidP="00C937D9">
      <w:pPr>
        <w:ind w:left="-360" w:firstLine="360"/>
        <w:jc w:val="center"/>
        <w:rPr>
          <w:b/>
          <w:sz w:val="28"/>
          <w:szCs w:val="28"/>
        </w:rPr>
      </w:pPr>
      <w:r w:rsidRPr="00DF3AA6">
        <w:rPr>
          <w:b/>
          <w:sz w:val="28"/>
          <w:szCs w:val="28"/>
        </w:rPr>
        <w:t>Урванского муниципального района КБР</w:t>
      </w:r>
      <w:r>
        <w:rPr>
          <w:b/>
          <w:sz w:val="28"/>
          <w:szCs w:val="28"/>
        </w:rPr>
        <w:t xml:space="preserve"> </w:t>
      </w:r>
      <w:r w:rsidRPr="00DF3AA6">
        <w:rPr>
          <w:b/>
          <w:sz w:val="28"/>
          <w:szCs w:val="28"/>
        </w:rPr>
        <w:t xml:space="preserve"> (седьмого созыва)</w:t>
      </w:r>
    </w:p>
    <w:p w:rsidR="00C937D9" w:rsidRPr="00DF3AA6" w:rsidRDefault="00C937D9" w:rsidP="00C937D9">
      <w:pPr>
        <w:ind w:left="-360" w:firstLine="360"/>
        <w:jc w:val="center"/>
        <w:rPr>
          <w:b/>
          <w:sz w:val="28"/>
          <w:szCs w:val="28"/>
        </w:rPr>
      </w:pPr>
    </w:p>
    <w:p w:rsidR="00C937D9" w:rsidRPr="008F4521" w:rsidRDefault="00C937D9" w:rsidP="00C937D9">
      <w:pPr>
        <w:rPr>
          <w:sz w:val="28"/>
          <w:szCs w:val="28"/>
        </w:rPr>
      </w:pPr>
      <w:r w:rsidRPr="008F4521">
        <w:rPr>
          <w:sz w:val="28"/>
          <w:szCs w:val="28"/>
        </w:rPr>
        <w:t xml:space="preserve">     </w:t>
      </w:r>
      <w:r w:rsidR="005A0311">
        <w:rPr>
          <w:sz w:val="28"/>
          <w:szCs w:val="28"/>
        </w:rPr>
        <w:t>26.07</w:t>
      </w:r>
      <w:r w:rsidRPr="008F4521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8F4521">
        <w:rPr>
          <w:sz w:val="28"/>
          <w:szCs w:val="28"/>
        </w:rPr>
        <w:t xml:space="preserve">г.                                                               </w:t>
      </w:r>
      <w:r>
        <w:rPr>
          <w:sz w:val="28"/>
          <w:szCs w:val="28"/>
        </w:rPr>
        <w:t xml:space="preserve">  </w:t>
      </w:r>
      <w:r w:rsidRPr="008F4521">
        <w:rPr>
          <w:sz w:val="28"/>
          <w:szCs w:val="28"/>
        </w:rPr>
        <w:t xml:space="preserve">              г. п. Нарткала</w:t>
      </w:r>
    </w:p>
    <w:p w:rsidR="00C937D9" w:rsidRPr="008F4521" w:rsidRDefault="00C937D9" w:rsidP="00C937D9">
      <w:pPr>
        <w:rPr>
          <w:sz w:val="28"/>
          <w:szCs w:val="28"/>
        </w:rPr>
      </w:pPr>
    </w:p>
    <w:p w:rsidR="00C937D9" w:rsidRPr="005A0311" w:rsidRDefault="00C937D9" w:rsidP="00C937D9">
      <w:pPr>
        <w:jc w:val="center"/>
        <w:rPr>
          <w:sz w:val="28"/>
          <w:szCs w:val="28"/>
        </w:rPr>
      </w:pPr>
      <w:r w:rsidRPr="005A0311">
        <w:rPr>
          <w:sz w:val="28"/>
          <w:szCs w:val="28"/>
        </w:rPr>
        <w:t xml:space="preserve">О кандидатуре </w:t>
      </w:r>
      <w:r w:rsidR="005A0311" w:rsidRPr="005A0311">
        <w:rPr>
          <w:sz w:val="28"/>
          <w:szCs w:val="28"/>
        </w:rPr>
        <w:t>в резерв состава участковой</w:t>
      </w:r>
      <w:r w:rsidRPr="005A0311">
        <w:rPr>
          <w:sz w:val="28"/>
          <w:szCs w:val="28"/>
        </w:rPr>
        <w:t xml:space="preserve"> комиссий </w:t>
      </w:r>
      <w:r w:rsidR="005A0311" w:rsidRPr="005A0311">
        <w:rPr>
          <w:sz w:val="28"/>
          <w:szCs w:val="28"/>
        </w:rPr>
        <w:t xml:space="preserve">избирательного участка №295 </w:t>
      </w:r>
      <w:r w:rsidRPr="005A0311">
        <w:rPr>
          <w:sz w:val="28"/>
          <w:szCs w:val="28"/>
        </w:rPr>
        <w:t>для проведения выборов всех уровней и референдумов городского поселения Нарткала Урванского муниципального района КБР</w:t>
      </w:r>
    </w:p>
    <w:p w:rsidR="00C937D9" w:rsidRPr="00DF3AA6" w:rsidRDefault="00C937D9" w:rsidP="00C937D9">
      <w:pPr>
        <w:jc w:val="center"/>
        <w:rPr>
          <w:b/>
          <w:sz w:val="28"/>
          <w:szCs w:val="28"/>
        </w:rPr>
      </w:pPr>
    </w:p>
    <w:p w:rsidR="00C937D9" w:rsidRPr="008F4521" w:rsidRDefault="00C937D9" w:rsidP="00C937D9">
      <w:pPr>
        <w:pStyle w:val="1"/>
        <w:shd w:val="clear" w:color="auto" w:fill="FFFFFF"/>
        <w:spacing w:line="242" w:lineRule="atLeast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Pr="008F4521">
        <w:rPr>
          <w:szCs w:val="28"/>
        </w:rPr>
        <w:t xml:space="preserve"> Федеральн</w:t>
      </w:r>
      <w:r>
        <w:rPr>
          <w:szCs w:val="28"/>
        </w:rPr>
        <w:t>ым</w:t>
      </w:r>
      <w:r w:rsidRPr="008F4521">
        <w:rPr>
          <w:szCs w:val="28"/>
        </w:rPr>
        <w:t xml:space="preserve"> закон</w:t>
      </w:r>
      <w:r>
        <w:rPr>
          <w:szCs w:val="28"/>
        </w:rPr>
        <w:t>ом</w:t>
      </w:r>
      <w:r w:rsidRPr="008F4521">
        <w:rPr>
          <w:szCs w:val="28"/>
        </w:rPr>
        <w:t xml:space="preserve"> от 12.06.2002 г. № 67-ФЗ «Об основных гарантиях избирательных прав и права на участие в референдуме граждан Российской Федерации», Совет местного самоуправления городского поселения Нарткала Урванского муниципального района КБР</w:t>
      </w:r>
    </w:p>
    <w:p w:rsidR="00C937D9" w:rsidRPr="008F4521" w:rsidRDefault="00C937D9" w:rsidP="00C937D9">
      <w:pPr>
        <w:jc w:val="center"/>
        <w:rPr>
          <w:b/>
          <w:sz w:val="28"/>
          <w:szCs w:val="28"/>
        </w:rPr>
      </w:pPr>
    </w:p>
    <w:p w:rsidR="00C937D9" w:rsidRPr="005A0311" w:rsidRDefault="00C937D9" w:rsidP="00C937D9">
      <w:pPr>
        <w:jc w:val="center"/>
        <w:rPr>
          <w:sz w:val="28"/>
          <w:szCs w:val="28"/>
        </w:rPr>
      </w:pPr>
      <w:r w:rsidRPr="005A0311">
        <w:rPr>
          <w:sz w:val="28"/>
          <w:szCs w:val="28"/>
        </w:rPr>
        <w:t>РЕШИЛ:</w:t>
      </w:r>
    </w:p>
    <w:p w:rsidR="00C937D9" w:rsidRPr="008F4521" w:rsidRDefault="00C937D9" w:rsidP="00C937D9">
      <w:pPr>
        <w:jc w:val="center"/>
        <w:rPr>
          <w:b/>
          <w:sz w:val="28"/>
          <w:szCs w:val="28"/>
        </w:rPr>
      </w:pPr>
    </w:p>
    <w:p w:rsidR="00C937D9" w:rsidRDefault="00C937D9" w:rsidP="00C937D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F45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1. Предложить </w:t>
      </w:r>
      <w:proofErr w:type="spellStart"/>
      <w:r>
        <w:rPr>
          <w:sz w:val="28"/>
          <w:szCs w:val="28"/>
        </w:rPr>
        <w:t>Урванской</w:t>
      </w:r>
      <w:proofErr w:type="spellEnd"/>
      <w:r>
        <w:rPr>
          <w:sz w:val="28"/>
          <w:szCs w:val="28"/>
        </w:rPr>
        <w:t xml:space="preserve"> территориальной избирательной комиссии для зачисления  в резерв состав</w:t>
      </w:r>
      <w:r w:rsidR="005A0311">
        <w:rPr>
          <w:sz w:val="28"/>
          <w:szCs w:val="28"/>
        </w:rPr>
        <w:t>а</w:t>
      </w:r>
      <w:r>
        <w:rPr>
          <w:sz w:val="28"/>
          <w:szCs w:val="28"/>
        </w:rPr>
        <w:t xml:space="preserve"> участк</w:t>
      </w:r>
      <w:r w:rsidR="005A0311">
        <w:rPr>
          <w:sz w:val="28"/>
          <w:szCs w:val="28"/>
        </w:rPr>
        <w:t>овой комиссии</w:t>
      </w:r>
      <w:r>
        <w:rPr>
          <w:sz w:val="28"/>
          <w:szCs w:val="28"/>
        </w:rPr>
        <w:t xml:space="preserve"> избирательного участка №295</w:t>
      </w:r>
      <w:r w:rsidR="005A0311">
        <w:rPr>
          <w:sz w:val="28"/>
          <w:szCs w:val="28"/>
        </w:rPr>
        <w:t xml:space="preserve"> с правом решающего голоса </w:t>
      </w:r>
      <w:r>
        <w:rPr>
          <w:sz w:val="28"/>
          <w:szCs w:val="28"/>
        </w:rPr>
        <w:t xml:space="preserve"> кандидатуру  </w:t>
      </w:r>
      <w:proofErr w:type="spellStart"/>
      <w:r>
        <w:rPr>
          <w:sz w:val="28"/>
          <w:szCs w:val="28"/>
        </w:rPr>
        <w:t>Кушховой</w:t>
      </w:r>
      <w:proofErr w:type="spellEnd"/>
      <w:r>
        <w:rPr>
          <w:sz w:val="28"/>
          <w:szCs w:val="28"/>
        </w:rPr>
        <w:t xml:space="preserve"> Риты Борисовны. </w:t>
      </w:r>
    </w:p>
    <w:p w:rsidR="00C937D9" w:rsidRDefault="00C937D9" w:rsidP="00C937D9">
      <w:pPr>
        <w:tabs>
          <w:tab w:val="left" w:pos="0"/>
        </w:tabs>
        <w:jc w:val="both"/>
        <w:rPr>
          <w:sz w:val="28"/>
          <w:szCs w:val="28"/>
        </w:rPr>
      </w:pPr>
    </w:p>
    <w:p w:rsidR="00C937D9" w:rsidRDefault="00C937D9" w:rsidP="00C937D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Настоящее решение вступает в силу со дня его подписания.</w:t>
      </w:r>
    </w:p>
    <w:p w:rsidR="00C937D9" w:rsidRDefault="00C937D9" w:rsidP="00C937D9">
      <w:pPr>
        <w:tabs>
          <w:tab w:val="left" w:pos="284"/>
        </w:tabs>
        <w:jc w:val="both"/>
        <w:rPr>
          <w:sz w:val="28"/>
          <w:szCs w:val="28"/>
        </w:rPr>
      </w:pPr>
    </w:p>
    <w:p w:rsidR="00C937D9" w:rsidRDefault="00C937D9" w:rsidP="00C937D9">
      <w:pPr>
        <w:rPr>
          <w:b/>
          <w:sz w:val="28"/>
          <w:szCs w:val="28"/>
        </w:rPr>
      </w:pPr>
    </w:p>
    <w:p w:rsidR="00C937D9" w:rsidRDefault="00C937D9" w:rsidP="00C937D9">
      <w:pPr>
        <w:rPr>
          <w:b/>
          <w:sz w:val="28"/>
          <w:szCs w:val="28"/>
        </w:rPr>
      </w:pPr>
    </w:p>
    <w:p w:rsidR="00C937D9" w:rsidRDefault="00C937D9" w:rsidP="00C937D9">
      <w:pPr>
        <w:rPr>
          <w:b/>
          <w:sz w:val="28"/>
          <w:szCs w:val="28"/>
        </w:rPr>
      </w:pPr>
    </w:p>
    <w:p w:rsidR="00C937D9" w:rsidRPr="005A0311" w:rsidRDefault="00C937D9" w:rsidP="00C937D9">
      <w:pPr>
        <w:rPr>
          <w:sz w:val="28"/>
          <w:szCs w:val="28"/>
        </w:rPr>
      </w:pPr>
      <w:r w:rsidRPr="005A0311">
        <w:rPr>
          <w:sz w:val="28"/>
          <w:szCs w:val="28"/>
        </w:rPr>
        <w:t xml:space="preserve">Глава </w:t>
      </w:r>
      <w:proofErr w:type="gramStart"/>
      <w:r w:rsidRPr="005A0311">
        <w:rPr>
          <w:sz w:val="28"/>
          <w:szCs w:val="28"/>
        </w:rPr>
        <w:t>г</w:t>
      </w:r>
      <w:proofErr w:type="gramEnd"/>
      <w:r w:rsidRPr="005A0311">
        <w:rPr>
          <w:sz w:val="28"/>
          <w:szCs w:val="28"/>
        </w:rPr>
        <w:t>.п. Нарткала Урванского</w:t>
      </w:r>
    </w:p>
    <w:p w:rsidR="00C937D9" w:rsidRPr="005A0311" w:rsidRDefault="00C937D9" w:rsidP="00C937D9">
      <w:pPr>
        <w:rPr>
          <w:sz w:val="28"/>
          <w:szCs w:val="28"/>
        </w:rPr>
      </w:pPr>
      <w:r w:rsidRPr="005A0311">
        <w:rPr>
          <w:sz w:val="28"/>
          <w:szCs w:val="28"/>
        </w:rPr>
        <w:t xml:space="preserve">муниципального района КБР                                   </w:t>
      </w:r>
      <w:r w:rsidRPr="005A0311">
        <w:rPr>
          <w:sz w:val="28"/>
          <w:szCs w:val="28"/>
        </w:rPr>
        <w:tab/>
        <w:t xml:space="preserve">  </w:t>
      </w:r>
      <w:r w:rsidRPr="005A0311">
        <w:rPr>
          <w:sz w:val="28"/>
          <w:szCs w:val="28"/>
        </w:rPr>
        <w:tab/>
      </w:r>
      <w:r w:rsidRPr="005A0311">
        <w:rPr>
          <w:sz w:val="28"/>
          <w:szCs w:val="28"/>
        </w:rPr>
        <w:tab/>
        <w:t xml:space="preserve">  Х. </w:t>
      </w:r>
      <w:proofErr w:type="spellStart"/>
      <w:r w:rsidRPr="005A0311">
        <w:rPr>
          <w:sz w:val="28"/>
          <w:szCs w:val="28"/>
        </w:rPr>
        <w:t>Балахов</w:t>
      </w:r>
      <w:proofErr w:type="spellEnd"/>
    </w:p>
    <w:p w:rsidR="00C937D9" w:rsidRDefault="00C937D9" w:rsidP="00C937D9">
      <w:pPr>
        <w:shd w:val="clear" w:color="auto" w:fill="FFFFFF"/>
        <w:rPr>
          <w:sz w:val="28"/>
          <w:szCs w:val="28"/>
        </w:rPr>
      </w:pPr>
    </w:p>
    <w:p w:rsidR="00712932" w:rsidRDefault="005A0311" w:rsidP="00C937D9"/>
    <w:sectPr w:rsidR="00712932" w:rsidSect="00C937D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savePreviewPicture/>
  <w:compat/>
  <w:rsids>
    <w:rsidRoot w:val="00C937D9"/>
    <w:rsid w:val="000A753F"/>
    <w:rsid w:val="004960C0"/>
    <w:rsid w:val="005A0311"/>
    <w:rsid w:val="009423BB"/>
    <w:rsid w:val="00B806AD"/>
    <w:rsid w:val="00C93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37D9"/>
    <w:pPr>
      <w:keepNext/>
      <w:jc w:val="right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7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937D9"/>
    <w:pPr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37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7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 Федеральным законом от 12.06.2002 г. № 67-ФЗ «Об основных гара</vt:lpstr>
    </vt:vector>
  </TitlesOfParts>
  <Company>MultiDVD Team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3</cp:revision>
  <dcterms:created xsi:type="dcterms:W3CDTF">2024-07-26T11:17:00Z</dcterms:created>
  <dcterms:modified xsi:type="dcterms:W3CDTF">2024-07-26T11:43:00Z</dcterms:modified>
</cp:coreProperties>
</file>