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969" w:rsidRPr="004D112D" w:rsidRDefault="004B57C5" w:rsidP="004D112D">
      <w:pPr>
        <w:ind w:left="-851" w:firstLine="567"/>
        <w:rPr>
          <w:sz w:val="28"/>
          <w:szCs w:val="28"/>
        </w:rPr>
      </w:pPr>
      <w:bookmarkStart w:id="0" w:name="_Hlk182901793"/>
      <w:r>
        <w:rPr>
          <w:sz w:val="28"/>
          <w:szCs w:val="28"/>
        </w:rPr>
        <w:t>20 ноября- День прав ребенка. К Всероссийскому Дню правовой помощи  мы провели познавательную программу «Герои сказок тоже имеют права». Дети познакомились с «Конвенцией прав ребенка»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В ходе мероприятия герои сказок помогли детям понять и запомнить их права и обязанности. Ребята разобрали предложенные жизненные ситуации, которые касались нарушения прав ребенка. В конце мероприятия библиотекарь пожелала детям, чтобы всегда соблюдались их права, а они сами не забывали о свих обязанностях.</w:t>
      </w:r>
      <w:bookmarkStart w:id="1" w:name="_GoBack"/>
      <w:bookmarkEnd w:id="0"/>
      <w:bookmarkEnd w:id="1"/>
    </w:p>
    <w:sectPr w:rsidR="00B36969" w:rsidRPr="004D112D" w:rsidSect="004D112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822B7"/>
    <w:rsid w:val="00470C5C"/>
    <w:rsid w:val="004B57C5"/>
    <w:rsid w:val="004D112D"/>
    <w:rsid w:val="007B416C"/>
    <w:rsid w:val="00921C3D"/>
    <w:rsid w:val="00B36969"/>
    <w:rsid w:val="00E82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>MultiDVD Team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2</cp:revision>
  <dcterms:created xsi:type="dcterms:W3CDTF">2024-11-20T11:56:00Z</dcterms:created>
  <dcterms:modified xsi:type="dcterms:W3CDTF">2024-11-20T11:56:00Z</dcterms:modified>
</cp:coreProperties>
</file>