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602" w:rsidRPr="001C500D" w:rsidRDefault="00945602" w:rsidP="00945602">
      <w:pPr>
        <w:jc w:val="center"/>
        <w:rPr>
          <w:b/>
          <w:sz w:val="18"/>
          <w:szCs w:val="18"/>
        </w:rPr>
      </w:pPr>
      <w:r w:rsidRPr="001C500D">
        <w:rPr>
          <w:noProof/>
          <w:sz w:val="26"/>
          <w:szCs w:val="26"/>
          <w:lang w:eastAsia="ru-RU"/>
        </w:rPr>
        <w:drawing>
          <wp:inline distT="0" distB="0" distL="0" distR="0">
            <wp:extent cx="731520" cy="891540"/>
            <wp:effectExtent l="0" t="0" r="0" b="3810"/>
            <wp:docPr id="6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602" w:rsidRPr="001C500D" w:rsidRDefault="00945602" w:rsidP="00945602">
      <w:pPr>
        <w:tabs>
          <w:tab w:val="left" w:pos="518"/>
        </w:tabs>
        <w:ind w:hanging="180"/>
        <w:jc w:val="center"/>
        <w:rPr>
          <w:sz w:val="18"/>
          <w:szCs w:val="18"/>
        </w:rPr>
      </w:pPr>
      <w:r w:rsidRPr="001C500D">
        <w:rPr>
          <w:b/>
          <w:sz w:val="18"/>
          <w:szCs w:val="18"/>
        </w:rPr>
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</w:t>
      </w:r>
      <w:r w:rsidRPr="001C500D">
        <w:rPr>
          <w:sz w:val="18"/>
          <w:szCs w:val="18"/>
        </w:rPr>
        <w:t>»</w:t>
      </w:r>
    </w:p>
    <w:p w:rsidR="00945602" w:rsidRPr="001C500D" w:rsidRDefault="00945602" w:rsidP="00945602">
      <w:pPr>
        <w:jc w:val="center"/>
        <w:rPr>
          <w:sz w:val="16"/>
        </w:rPr>
      </w:pPr>
    </w:p>
    <w:p w:rsidR="00945602" w:rsidRPr="001C500D" w:rsidRDefault="00945602" w:rsidP="00945602">
      <w:pPr>
        <w:jc w:val="center"/>
        <w:outlineLvl w:val="0"/>
        <w:rPr>
          <w:sz w:val="16"/>
        </w:rPr>
      </w:pPr>
      <w:r w:rsidRPr="001C500D">
        <w:rPr>
          <w:sz w:val="16"/>
        </w:rPr>
        <w:t xml:space="preserve">КЪЭБЭРДЕЙ-БАЛЪКЪЭР РЕСКПУБЛИКЭМ И АРУАН  МУНИЦИПАЛЬНЭ  КУЕЙМ ЩЫЩ  НАРТКЪАЛЭ  КЪАЛЭ    </w:t>
      </w:r>
    </w:p>
    <w:p w:rsidR="00945602" w:rsidRPr="001C500D" w:rsidRDefault="00945602" w:rsidP="00945602">
      <w:pPr>
        <w:jc w:val="center"/>
        <w:outlineLvl w:val="0"/>
        <w:rPr>
          <w:sz w:val="16"/>
        </w:rPr>
      </w:pPr>
      <w:r w:rsidRPr="001C500D">
        <w:rPr>
          <w:sz w:val="16"/>
        </w:rPr>
        <w:t>ЖЫЛАГЪУЭМ И ЩIЫПIЭ АДМИНИСТРАЦЭ</w:t>
      </w:r>
    </w:p>
    <w:p w:rsidR="00945602" w:rsidRPr="001C500D" w:rsidRDefault="00945602" w:rsidP="00945602">
      <w:pPr>
        <w:jc w:val="center"/>
        <w:rPr>
          <w:b/>
          <w:sz w:val="16"/>
        </w:rPr>
      </w:pPr>
    </w:p>
    <w:p w:rsidR="00945602" w:rsidRPr="001C500D" w:rsidRDefault="00945602" w:rsidP="00945602">
      <w:pPr>
        <w:jc w:val="center"/>
        <w:outlineLvl w:val="0"/>
        <w:rPr>
          <w:sz w:val="16"/>
        </w:rPr>
      </w:pPr>
      <w:r w:rsidRPr="001C500D">
        <w:rPr>
          <w:sz w:val="16"/>
        </w:rPr>
        <w:t xml:space="preserve">КЪАБАРТЫ-МАЛКЪАР РЕСПУБЛИКАНЫ УРВАН МУНИЦИПАЛЬНЫЙ РАЙОНУНУ НАРТКЪАЛА ШАХАР    </w:t>
      </w:r>
    </w:p>
    <w:p w:rsidR="00945602" w:rsidRPr="001C500D" w:rsidRDefault="00945602" w:rsidP="00945602">
      <w:pPr>
        <w:jc w:val="center"/>
        <w:outlineLvl w:val="0"/>
        <w:rPr>
          <w:sz w:val="16"/>
        </w:rPr>
      </w:pPr>
      <w:r w:rsidRPr="001C500D">
        <w:rPr>
          <w:sz w:val="16"/>
        </w:rPr>
        <w:t>ПОСЕЛЕНИЯСЫНЫ ЖЕР ЖЕРЛИ АДМИНИСТРАЦИЯСЫ</w:t>
      </w:r>
    </w:p>
    <w:p w:rsidR="00945602" w:rsidRDefault="00945602" w:rsidP="00945602">
      <w:pPr>
        <w:tabs>
          <w:tab w:val="left" w:pos="0"/>
        </w:tabs>
        <w:ind w:firstLine="284"/>
        <w:jc w:val="center"/>
        <w:rPr>
          <w:b/>
          <w:sz w:val="26"/>
          <w:szCs w:val="26"/>
        </w:rPr>
      </w:pPr>
    </w:p>
    <w:p w:rsidR="00945602" w:rsidRPr="00A52E9B" w:rsidRDefault="00945602" w:rsidP="00945602">
      <w:pPr>
        <w:tabs>
          <w:tab w:val="left" w:pos="0"/>
        </w:tabs>
        <w:ind w:firstLine="284"/>
        <w:jc w:val="center"/>
        <w:rPr>
          <w:b/>
          <w:szCs w:val="28"/>
        </w:rPr>
      </w:pPr>
      <w:r w:rsidRPr="00A52E9B">
        <w:rPr>
          <w:b/>
          <w:szCs w:val="28"/>
        </w:rPr>
        <w:t>ПОСТАНОВЛЕНИЕ    № 07</w:t>
      </w:r>
    </w:p>
    <w:p w:rsidR="00945602" w:rsidRPr="00A52E9B" w:rsidRDefault="00945602" w:rsidP="00945602">
      <w:pPr>
        <w:tabs>
          <w:tab w:val="left" w:pos="0"/>
        </w:tabs>
        <w:ind w:firstLine="284"/>
        <w:jc w:val="center"/>
        <w:rPr>
          <w:b/>
          <w:szCs w:val="28"/>
        </w:rPr>
      </w:pPr>
    </w:p>
    <w:p w:rsidR="00945602" w:rsidRPr="00A52E9B" w:rsidRDefault="00945602" w:rsidP="00945602">
      <w:pPr>
        <w:tabs>
          <w:tab w:val="left" w:pos="0"/>
        </w:tabs>
        <w:ind w:firstLine="284"/>
        <w:jc w:val="center"/>
        <w:rPr>
          <w:b/>
          <w:szCs w:val="28"/>
        </w:rPr>
      </w:pPr>
      <w:r w:rsidRPr="00A52E9B">
        <w:rPr>
          <w:b/>
          <w:szCs w:val="28"/>
        </w:rPr>
        <w:t>УНАФЭ                           № 07</w:t>
      </w:r>
    </w:p>
    <w:p w:rsidR="00945602" w:rsidRPr="00A52E9B" w:rsidRDefault="00945602" w:rsidP="00945602">
      <w:pPr>
        <w:tabs>
          <w:tab w:val="left" w:pos="0"/>
        </w:tabs>
        <w:ind w:firstLine="284"/>
        <w:jc w:val="center"/>
        <w:rPr>
          <w:b/>
          <w:szCs w:val="28"/>
        </w:rPr>
      </w:pPr>
    </w:p>
    <w:p w:rsidR="00945602" w:rsidRPr="00A52E9B" w:rsidRDefault="00945602" w:rsidP="00945602">
      <w:pPr>
        <w:tabs>
          <w:tab w:val="left" w:pos="0"/>
        </w:tabs>
        <w:ind w:firstLine="284"/>
        <w:jc w:val="center"/>
        <w:rPr>
          <w:b/>
          <w:szCs w:val="28"/>
        </w:rPr>
      </w:pPr>
      <w:r w:rsidRPr="00A52E9B">
        <w:rPr>
          <w:b/>
          <w:szCs w:val="28"/>
        </w:rPr>
        <w:t>БЕГИМ                           № 07</w:t>
      </w:r>
    </w:p>
    <w:p w:rsidR="00945602" w:rsidRPr="00A52E9B" w:rsidRDefault="00945602" w:rsidP="00945602">
      <w:pPr>
        <w:jc w:val="both"/>
        <w:rPr>
          <w:szCs w:val="28"/>
        </w:rPr>
      </w:pPr>
    </w:p>
    <w:p w:rsidR="00945602" w:rsidRPr="00A52E9B" w:rsidRDefault="00945602" w:rsidP="00945602">
      <w:pPr>
        <w:jc w:val="both"/>
        <w:rPr>
          <w:szCs w:val="28"/>
        </w:rPr>
      </w:pPr>
      <w:r w:rsidRPr="00A52E9B">
        <w:rPr>
          <w:szCs w:val="28"/>
        </w:rPr>
        <w:t>22.01.2025 г.                                                                                                       г.п.Нарткала</w:t>
      </w:r>
    </w:p>
    <w:p w:rsidR="00945602" w:rsidRPr="00A52E9B" w:rsidRDefault="00945602" w:rsidP="0094560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45602" w:rsidRDefault="00945602" w:rsidP="0094560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52E9B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краткосрочного плана реализации республиканской программы "Проведение капитального ремонта общего имущества многоквартирных домов в Кабардино-Балкарской республике в 2014 - 2049 годах" в городском поселении Нарткала </w:t>
      </w:r>
    </w:p>
    <w:p w:rsidR="00945602" w:rsidRPr="00A52E9B" w:rsidRDefault="00945602" w:rsidP="0094560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52E9B">
        <w:rPr>
          <w:rFonts w:ascii="Times New Roman" w:hAnsi="Times New Roman" w:cs="Times New Roman"/>
          <w:b w:val="0"/>
          <w:sz w:val="28"/>
          <w:szCs w:val="28"/>
        </w:rPr>
        <w:t>Урванского муниципального района КБР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52E9B">
        <w:rPr>
          <w:rFonts w:ascii="Times New Roman" w:hAnsi="Times New Roman" w:cs="Times New Roman"/>
          <w:b w:val="0"/>
          <w:sz w:val="28"/>
          <w:szCs w:val="28"/>
        </w:rPr>
        <w:t>в 2023 - 2025 гг.</w:t>
      </w:r>
    </w:p>
    <w:p w:rsidR="00945602" w:rsidRPr="00A52E9B" w:rsidRDefault="00945602" w:rsidP="009456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45602" w:rsidRPr="00A52E9B" w:rsidRDefault="00945602" w:rsidP="009456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2E9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>
        <w:r w:rsidRPr="00A52E9B">
          <w:rPr>
            <w:rFonts w:ascii="Times New Roman" w:hAnsi="Times New Roman" w:cs="Times New Roman"/>
            <w:color w:val="0000FF"/>
            <w:sz w:val="28"/>
            <w:szCs w:val="28"/>
          </w:rPr>
          <w:t>пунктом 7 статьи 168</w:t>
        </w:r>
      </w:hyperlink>
      <w:r w:rsidRPr="00A52E9B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Федерации, </w:t>
      </w:r>
      <w:hyperlink r:id="rId6">
        <w:r w:rsidRPr="00A52E9B"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14</w:t>
        </w:r>
      </w:hyperlink>
      <w:r w:rsidRPr="00A52E9B">
        <w:rPr>
          <w:rFonts w:ascii="Times New Roman" w:hAnsi="Times New Roman" w:cs="Times New Roman"/>
          <w:sz w:val="28"/>
          <w:szCs w:val="28"/>
        </w:rPr>
        <w:t xml:space="preserve"> Закона Кабардино-Балкарской Республики от 22 июля 2013 г. N 62-РЗ "Об организации проведения капитального ремонта общего имущества в многоквартирных домах, расположенных на территории Кабардино-Балкарской Республики" и в целях создания безопасных и благоприятных условий проживания граждан местная администрация городского поселения Нарткала Урванского муниципального района КБР </w:t>
      </w:r>
    </w:p>
    <w:p w:rsidR="00945602" w:rsidRPr="00A52E9B" w:rsidRDefault="00945602" w:rsidP="0094560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52E9B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945602" w:rsidRPr="00A52E9B" w:rsidRDefault="00945602" w:rsidP="009456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2E9B">
        <w:rPr>
          <w:rFonts w:ascii="Times New Roman" w:hAnsi="Times New Roman" w:cs="Times New Roman"/>
          <w:sz w:val="28"/>
          <w:szCs w:val="28"/>
        </w:rPr>
        <w:t xml:space="preserve">1. Утвердить прилагаемый краткосрочный </w:t>
      </w:r>
      <w:hyperlink w:anchor="P38">
        <w:r w:rsidRPr="00A52E9B">
          <w:rPr>
            <w:rFonts w:ascii="Times New Roman" w:hAnsi="Times New Roman" w:cs="Times New Roman"/>
            <w:color w:val="0000FF"/>
            <w:sz w:val="28"/>
            <w:szCs w:val="28"/>
          </w:rPr>
          <w:t>план</w:t>
        </w:r>
      </w:hyperlink>
      <w:r w:rsidRPr="00A52E9B">
        <w:rPr>
          <w:rFonts w:ascii="Times New Roman" w:hAnsi="Times New Roman" w:cs="Times New Roman"/>
          <w:sz w:val="28"/>
          <w:szCs w:val="28"/>
        </w:rPr>
        <w:t xml:space="preserve"> реализации республиканской программы "Проведение капитального ремонта общего имущества многоквартирных домов в Кабардино-Балкарской Республике в 2014 - 2049 годах" в городском поселении Нарткала Урванского муниципального района КБР в 2023 - 2025 гг.</w:t>
      </w:r>
    </w:p>
    <w:p w:rsidR="00945602" w:rsidRPr="00A52E9B" w:rsidRDefault="00945602" w:rsidP="00945602">
      <w:pPr>
        <w:ind w:firstLine="567"/>
        <w:jc w:val="both"/>
        <w:rPr>
          <w:b/>
          <w:szCs w:val="28"/>
        </w:rPr>
      </w:pPr>
      <w:r w:rsidRPr="00A52E9B">
        <w:rPr>
          <w:szCs w:val="28"/>
        </w:rPr>
        <w:t>2. Считать утратившим силу Постановление местной администрации городского поселения Нарткала от 16.01.2024г. №02 «Об утверждении краткосрочного плана реализации республиканской программы «Проведение капитального ремонта общего имущества многоквартирных домов в Кабардино-Балкарской Республике в 2014-2043 годах» в городском поселении Нарткала Урванского муниципального района КБР в 2023-2025гг</w:t>
      </w:r>
      <w:r w:rsidRPr="00A52E9B">
        <w:rPr>
          <w:b/>
          <w:szCs w:val="28"/>
        </w:rPr>
        <w:t>.»</w:t>
      </w:r>
    </w:p>
    <w:p w:rsidR="00945602" w:rsidRPr="00A52E9B" w:rsidRDefault="00945602" w:rsidP="009456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2E9B">
        <w:rPr>
          <w:rFonts w:ascii="Times New Roman" w:hAnsi="Times New Roman" w:cs="Times New Roman"/>
          <w:sz w:val="28"/>
          <w:szCs w:val="28"/>
        </w:rPr>
        <w:t xml:space="preserve">3. Обнародовать настоящее постановление в установленном законом </w:t>
      </w:r>
      <w:r w:rsidRPr="00A52E9B">
        <w:rPr>
          <w:rFonts w:ascii="Times New Roman" w:hAnsi="Times New Roman" w:cs="Times New Roman"/>
          <w:sz w:val="28"/>
          <w:szCs w:val="28"/>
        </w:rPr>
        <w:lastRenderedPageBreak/>
        <w:t>порядке.</w:t>
      </w:r>
    </w:p>
    <w:p w:rsidR="00945602" w:rsidRPr="00A52E9B" w:rsidRDefault="00945602" w:rsidP="009456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2E9B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со дня его обнародования.</w:t>
      </w:r>
    </w:p>
    <w:p w:rsidR="00945602" w:rsidRPr="00A52E9B" w:rsidRDefault="00945602" w:rsidP="009456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2E9B">
        <w:rPr>
          <w:rFonts w:ascii="Times New Roman" w:hAnsi="Times New Roman" w:cs="Times New Roman"/>
          <w:sz w:val="28"/>
          <w:szCs w:val="28"/>
        </w:rPr>
        <w:t xml:space="preserve">5. Контроль выполнения настоящего постановления возложить на первого заместителя главы местной администрации городского поселения Нарткала Урванского муниципального района КБР Х.С. </w:t>
      </w:r>
      <w:proofErr w:type="spellStart"/>
      <w:r w:rsidRPr="00A52E9B">
        <w:rPr>
          <w:rFonts w:ascii="Times New Roman" w:hAnsi="Times New Roman" w:cs="Times New Roman"/>
          <w:sz w:val="28"/>
          <w:szCs w:val="28"/>
        </w:rPr>
        <w:t>Шогенова</w:t>
      </w:r>
      <w:proofErr w:type="spellEnd"/>
      <w:r w:rsidRPr="00A52E9B">
        <w:rPr>
          <w:rFonts w:ascii="Times New Roman" w:hAnsi="Times New Roman" w:cs="Times New Roman"/>
          <w:sz w:val="28"/>
          <w:szCs w:val="28"/>
        </w:rPr>
        <w:t>.</w:t>
      </w:r>
    </w:p>
    <w:p w:rsidR="00945602" w:rsidRDefault="00945602" w:rsidP="00945602">
      <w:pPr>
        <w:pStyle w:val="1"/>
      </w:pPr>
    </w:p>
    <w:p w:rsidR="00945602" w:rsidRDefault="00945602" w:rsidP="00945602">
      <w:pPr>
        <w:pStyle w:val="1"/>
      </w:pPr>
    </w:p>
    <w:p w:rsidR="00945602" w:rsidRPr="00A52E9B" w:rsidRDefault="00945602" w:rsidP="00945602">
      <w:pPr>
        <w:pStyle w:val="1"/>
      </w:pPr>
      <w:r w:rsidRPr="00A52E9B">
        <w:t xml:space="preserve">Глава местной администрации </w:t>
      </w:r>
    </w:p>
    <w:p w:rsidR="00945602" w:rsidRPr="00A52E9B" w:rsidRDefault="00945602" w:rsidP="00945602">
      <w:pPr>
        <w:pStyle w:val="1"/>
      </w:pPr>
      <w:r w:rsidRPr="00A52E9B">
        <w:t>городского поселения Нарткала</w:t>
      </w:r>
    </w:p>
    <w:p w:rsidR="00945602" w:rsidRPr="00A52E9B" w:rsidRDefault="00945602" w:rsidP="00945602">
      <w:pPr>
        <w:pStyle w:val="1"/>
      </w:pPr>
      <w:r w:rsidRPr="00A52E9B">
        <w:t xml:space="preserve">Урванского муниципального района КБР                                         А.Х. </w:t>
      </w:r>
      <w:proofErr w:type="spellStart"/>
      <w:r w:rsidRPr="00A52E9B">
        <w:t>Бетуганов</w:t>
      </w:r>
      <w:proofErr w:type="spellEnd"/>
    </w:p>
    <w:p w:rsidR="00945602" w:rsidRPr="00A52E9B" w:rsidRDefault="00945602" w:rsidP="00945602">
      <w:pPr>
        <w:rPr>
          <w:szCs w:val="28"/>
          <w:lang w:eastAsia="hi-IN" w:bidi="hi-IN"/>
        </w:rPr>
      </w:pPr>
    </w:p>
    <w:p w:rsidR="00945602" w:rsidRPr="00EA7A97" w:rsidRDefault="00945602" w:rsidP="0094560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45602" w:rsidRDefault="00945602" w:rsidP="0094560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945602" w:rsidRDefault="00945602" w:rsidP="00945602">
      <w:pPr>
        <w:rPr>
          <w:lang w:eastAsia="hi-IN" w:bidi="hi-IN"/>
        </w:rPr>
      </w:pPr>
    </w:p>
    <w:p w:rsidR="00945602" w:rsidRDefault="00945602" w:rsidP="00945602">
      <w:pPr>
        <w:rPr>
          <w:lang w:eastAsia="hi-IN" w:bidi="hi-IN"/>
        </w:rPr>
      </w:pPr>
    </w:p>
    <w:p w:rsidR="00945602" w:rsidRDefault="00945602" w:rsidP="00945602">
      <w:pPr>
        <w:rPr>
          <w:lang w:eastAsia="hi-IN" w:bidi="hi-IN"/>
        </w:rPr>
      </w:pPr>
    </w:p>
    <w:p w:rsidR="00945602" w:rsidRDefault="00945602" w:rsidP="00945602">
      <w:pPr>
        <w:rPr>
          <w:lang w:eastAsia="hi-IN" w:bidi="hi-IN"/>
        </w:rPr>
      </w:pPr>
    </w:p>
    <w:p w:rsidR="00945602" w:rsidRDefault="00945602" w:rsidP="00945602">
      <w:pPr>
        <w:rPr>
          <w:lang w:eastAsia="hi-IN" w:bidi="hi-IN"/>
        </w:rPr>
      </w:pPr>
    </w:p>
    <w:p w:rsidR="00945602" w:rsidRDefault="00945602" w:rsidP="00945602">
      <w:pPr>
        <w:rPr>
          <w:lang w:eastAsia="hi-IN" w:bidi="hi-IN"/>
        </w:rPr>
      </w:pPr>
    </w:p>
    <w:p w:rsidR="00945602" w:rsidRDefault="00945602" w:rsidP="00945602">
      <w:pPr>
        <w:rPr>
          <w:lang w:eastAsia="hi-IN" w:bidi="hi-IN"/>
        </w:rPr>
      </w:pPr>
    </w:p>
    <w:p w:rsidR="00945602" w:rsidRDefault="00945602" w:rsidP="00945602">
      <w:pPr>
        <w:rPr>
          <w:lang w:eastAsia="hi-IN" w:bidi="hi-IN"/>
        </w:rPr>
      </w:pPr>
    </w:p>
    <w:p w:rsidR="00945602" w:rsidRDefault="00945602" w:rsidP="00945602">
      <w:pPr>
        <w:rPr>
          <w:lang w:eastAsia="hi-IN" w:bidi="hi-IN"/>
        </w:rPr>
      </w:pPr>
    </w:p>
    <w:p w:rsidR="00945602" w:rsidRDefault="00945602" w:rsidP="00945602">
      <w:pPr>
        <w:rPr>
          <w:lang w:eastAsia="hi-IN" w:bidi="hi-IN"/>
        </w:rPr>
        <w:sectPr w:rsidR="00945602" w:rsidSect="004D0FBA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:rsidR="00945602" w:rsidRPr="00EA7A97" w:rsidRDefault="00945602" w:rsidP="0094560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A7A97">
        <w:rPr>
          <w:rFonts w:ascii="Times New Roman" w:hAnsi="Times New Roman" w:cs="Times New Roman"/>
          <w:sz w:val="24"/>
          <w:szCs w:val="24"/>
        </w:rPr>
        <w:t>Приложение 1</w:t>
      </w:r>
    </w:p>
    <w:p w:rsidR="00945602" w:rsidRPr="00EA7A97" w:rsidRDefault="00945602" w:rsidP="0094560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A7A97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945602" w:rsidRPr="00EA7A97" w:rsidRDefault="00945602" w:rsidP="0094560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A7A97">
        <w:rPr>
          <w:rFonts w:ascii="Times New Roman" w:hAnsi="Times New Roman" w:cs="Times New Roman"/>
          <w:sz w:val="24"/>
          <w:szCs w:val="24"/>
        </w:rPr>
        <w:t>Местной администрации</w:t>
      </w:r>
    </w:p>
    <w:p w:rsidR="00945602" w:rsidRPr="00EA7A97" w:rsidRDefault="00945602" w:rsidP="0094560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A7A97">
        <w:rPr>
          <w:rFonts w:ascii="Times New Roman" w:hAnsi="Times New Roman" w:cs="Times New Roman"/>
          <w:sz w:val="24"/>
          <w:szCs w:val="24"/>
        </w:rPr>
        <w:t>городского поселения Нарткала</w:t>
      </w:r>
    </w:p>
    <w:p w:rsidR="00945602" w:rsidRPr="00EA7A97" w:rsidRDefault="00945602" w:rsidP="0094560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A7A97">
        <w:rPr>
          <w:rFonts w:ascii="Times New Roman" w:hAnsi="Times New Roman" w:cs="Times New Roman"/>
          <w:sz w:val="24"/>
          <w:szCs w:val="24"/>
        </w:rPr>
        <w:t>Урванского муниципального района КБР</w:t>
      </w:r>
    </w:p>
    <w:p w:rsidR="00945602" w:rsidRPr="00EA7A97" w:rsidRDefault="00945602" w:rsidP="0094560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A7A97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22.01.</w:t>
      </w:r>
      <w:r w:rsidRPr="00EA7A97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A7A97">
        <w:rPr>
          <w:rFonts w:ascii="Times New Roman" w:hAnsi="Times New Roman" w:cs="Times New Roman"/>
          <w:sz w:val="24"/>
          <w:szCs w:val="24"/>
        </w:rPr>
        <w:t xml:space="preserve"> г. N </w:t>
      </w:r>
      <w:r>
        <w:rPr>
          <w:rFonts w:ascii="Times New Roman" w:hAnsi="Times New Roman" w:cs="Times New Roman"/>
          <w:sz w:val="24"/>
          <w:szCs w:val="24"/>
        </w:rPr>
        <w:t>07</w:t>
      </w:r>
    </w:p>
    <w:p w:rsidR="00945602" w:rsidRPr="00EA7A97" w:rsidRDefault="00945602" w:rsidP="009456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45602" w:rsidRPr="00EA7A97" w:rsidRDefault="00945602" w:rsidP="0094560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8"/>
      <w:bookmarkEnd w:id="1"/>
      <w:r w:rsidRPr="00EA7A97">
        <w:rPr>
          <w:rFonts w:ascii="Times New Roman" w:hAnsi="Times New Roman" w:cs="Times New Roman"/>
          <w:sz w:val="24"/>
          <w:szCs w:val="24"/>
        </w:rPr>
        <w:t>КРАТКОСРОЧНЫЙ ПЛАН</w:t>
      </w:r>
    </w:p>
    <w:p w:rsidR="00945602" w:rsidRPr="00EA7A97" w:rsidRDefault="00945602" w:rsidP="0094560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7A97">
        <w:rPr>
          <w:rFonts w:ascii="Times New Roman" w:hAnsi="Times New Roman" w:cs="Times New Roman"/>
          <w:sz w:val="24"/>
          <w:szCs w:val="24"/>
        </w:rPr>
        <w:t>РЕАЛИЗАЦИИ В 2023 - 2025 ГГ. РЕСПУБЛИКАНСКОЙ ПРОГРАММЫ</w:t>
      </w:r>
    </w:p>
    <w:p w:rsidR="00945602" w:rsidRPr="00EA7A97" w:rsidRDefault="00945602" w:rsidP="0094560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7A97">
        <w:rPr>
          <w:rFonts w:ascii="Times New Roman" w:hAnsi="Times New Roman" w:cs="Times New Roman"/>
          <w:sz w:val="24"/>
          <w:szCs w:val="24"/>
        </w:rPr>
        <w:t>"ПРОВЕДЕНИЕ КАПИТАЛЬНОГО РЕМОНТА ОБЩЕГО ИМУЩЕСТВА</w:t>
      </w:r>
    </w:p>
    <w:p w:rsidR="00945602" w:rsidRPr="00EA7A97" w:rsidRDefault="00945602" w:rsidP="0094560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7A97">
        <w:rPr>
          <w:rFonts w:ascii="Times New Roman" w:hAnsi="Times New Roman" w:cs="Times New Roman"/>
          <w:sz w:val="24"/>
          <w:szCs w:val="24"/>
        </w:rPr>
        <w:t>МНОГОКВАРТИРНЫХ ДОМОВ В КАБАРДИНО-БАЛКАРСКОЙ РЕСПУБЛИКЕ</w:t>
      </w:r>
    </w:p>
    <w:p w:rsidR="00945602" w:rsidRPr="00EA7A97" w:rsidRDefault="00945602" w:rsidP="0094560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7A97">
        <w:rPr>
          <w:rFonts w:ascii="Times New Roman" w:hAnsi="Times New Roman" w:cs="Times New Roman"/>
          <w:sz w:val="24"/>
          <w:szCs w:val="24"/>
        </w:rPr>
        <w:t>В 2014 - 2049 ГОДАХ" НА ТЕРРИТОРИИ Г.П. НАРТКАЛА</w:t>
      </w:r>
    </w:p>
    <w:p w:rsidR="00945602" w:rsidRPr="00EA7A97" w:rsidRDefault="00945602" w:rsidP="0094560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7A97">
        <w:rPr>
          <w:rFonts w:ascii="Times New Roman" w:hAnsi="Times New Roman" w:cs="Times New Roman"/>
          <w:sz w:val="24"/>
          <w:szCs w:val="24"/>
        </w:rPr>
        <w:t>УРВАНСКОГО МУНИЦИПАЛЬНОГО РАЙОНА КБР</w:t>
      </w:r>
    </w:p>
    <w:p w:rsidR="00945602" w:rsidRPr="003E50C4" w:rsidRDefault="00945602" w:rsidP="0094560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2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2"/>
        <w:gridCol w:w="1779"/>
        <w:gridCol w:w="707"/>
        <w:gridCol w:w="566"/>
        <w:gridCol w:w="567"/>
        <w:gridCol w:w="862"/>
        <w:gridCol w:w="708"/>
        <w:gridCol w:w="851"/>
        <w:gridCol w:w="709"/>
        <w:gridCol w:w="1134"/>
        <w:gridCol w:w="708"/>
        <w:gridCol w:w="709"/>
        <w:gridCol w:w="709"/>
        <w:gridCol w:w="567"/>
        <w:gridCol w:w="709"/>
        <w:gridCol w:w="567"/>
        <w:gridCol w:w="567"/>
        <w:gridCol w:w="567"/>
        <w:gridCol w:w="1417"/>
      </w:tblGrid>
      <w:tr w:rsidR="00945602" w:rsidRPr="00513853" w:rsidTr="00697FBF">
        <w:tc>
          <w:tcPr>
            <w:tcW w:w="622" w:type="dxa"/>
            <w:vMerge w:val="restart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N</w:t>
            </w:r>
          </w:p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79" w:type="dxa"/>
            <w:vMerge w:val="restart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Адрес МКД</w:t>
            </w:r>
          </w:p>
        </w:tc>
        <w:tc>
          <w:tcPr>
            <w:tcW w:w="707" w:type="dxa"/>
            <w:vMerge w:val="restart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566" w:type="dxa"/>
            <w:vMerge w:val="restart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Количество этажей</w:t>
            </w:r>
          </w:p>
        </w:tc>
        <w:tc>
          <w:tcPr>
            <w:tcW w:w="567" w:type="dxa"/>
            <w:vMerge w:val="restart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Количество подъездов</w:t>
            </w:r>
          </w:p>
        </w:tc>
        <w:tc>
          <w:tcPr>
            <w:tcW w:w="862" w:type="dxa"/>
            <w:vMerge w:val="restart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Общая площадь МКД</w:t>
            </w:r>
          </w:p>
        </w:tc>
        <w:tc>
          <w:tcPr>
            <w:tcW w:w="8505" w:type="dxa"/>
            <w:gridSpan w:val="12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Вид ремонта</w:t>
            </w:r>
          </w:p>
        </w:tc>
        <w:tc>
          <w:tcPr>
            <w:tcW w:w="1417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Стоимость капитального ремонта (в т.ч. изготовление проектно-сметной документации)</w:t>
            </w:r>
          </w:p>
        </w:tc>
      </w:tr>
      <w:tr w:rsidR="00945602" w:rsidRPr="00513853" w:rsidTr="00697FBF">
        <w:tc>
          <w:tcPr>
            <w:tcW w:w="622" w:type="dxa"/>
            <w:vMerge/>
          </w:tcPr>
          <w:p w:rsidR="00945602" w:rsidRPr="00513853" w:rsidRDefault="00945602" w:rsidP="00697F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</w:tcPr>
          <w:p w:rsidR="00945602" w:rsidRPr="00513853" w:rsidRDefault="00945602" w:rsidP="00697F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/>
          </w:tcPr>
          <w:p w:rsidR="00945602" w:rsidRPr="00513853" w:rsidRDefault="00945602" w:rsidP="00697F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vMerge/>
          </w:tcPr>
          <w:p w:rsidR="00945602" w:rsidRPr="00513853" w:rsidRDefault="00945602" w:rsidP="00697F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945602" w:rsidRPr="00513853" w:rsidRDefault="00945602" w:rsidP="00697F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Merge/>
          </w:tcPr>
          <w:p w:rsidR="00945602" w:rsidRPr="00513853" w:rsidRDefault="00945602" w:rsidP="00697F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Ремонт внутридомовых инженерных систем, руб.</w:t>
            </w:r>
          </w:p>
        </w:tc>
        <w:tc>
          <w:tcPr>
            <w:tcW w:w="851" w:type="dxa"/>
            <w:vMerge w:val="restart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Установка коллективных (общедомовых) ПУ и УУ, руб.</w:t>
            </w:r>
          </w:p>
        </w:tc>
        <w:tc>
          <w:tcPr>
            <w:tcW w:w="1843" w:type="dxa"/>
            <w:gridSpan w:val="2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Ремонт крыши</w:t>
            </w:r>
          </w:p>
        </w:tc>
        <w:tc>
          <w:tcPr>
            <w:tcW w:w="1417" w:type="dxa"/>
            <w:gridSpan w:val="2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Ремонт или замена лифтового оборудования</w:t>
            </w:r>
          </w:p>
        </w:tc>
        <w:tc>
          <w:tcPr>
            <w:tcW w:w="1276" w:type="dxa"/>
            <w:gridSpan w:val="2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Ремонт подвальных помещений</w:t>
            </w:r>
          </w:p>
        </w:tc>
        <w:tc>
          <w:tcPr>
            <w:tcW w:w="1276" w:type="dxa"/>
            <w:gridSpan w:val="2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Утепление и ремонт фасада</w:t>
            </w:r>
          </w:p>
        </w:tc>
        <w:tc>
          <w:tcPr>
            <w:tcW w:w="1134" w:type="dxa"/>
            <w:gridSpan w:val="2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Ремонт фундаментов</w:t>
            </w:r>
          </w:p>
        </w:tc>
        <w:tc>
          <w:tcPr>
            <w:tcW w:w="1417" w:type="dxa"/>
          </w:tcPr>
          <w:p w:rsidR="00945602" w:rsidRPr="00513853" w:rsidRDefault="00945602" w:rsidP="00697F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5602" w:rsidRPr="00513853" w:rsidTr="00697FBF">
        <w:tc>
          <w:tcPr>
            <w:tcW w:w="622" w:type="dxa"/>
            <w:vMerge/>
          </w:tcPr>
          <w:p w:rsidR="00945602" w:rsidRPr="00513853" w:rsidRDefault="00945602" w:rsidP="00697F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vMerge/>
          </w:tcPr>
          <w:p w:rsidR="00945602" w:rsidRPr="00513853" w:rsidRDefault="00945602" w:rsidP="00697F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vMerge/>
          </w:tcPr>
          <w:p w:rsidR="00945602" w:rsidRPr="00513853" w:rsidRDefault="00945602" w:rsidP="00697F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vMerge/>
          </w:tcPr>
          <w:p w:rsidR="00945602" w:rsidRPr="00513853" w:rsidRDefault="00945602" w:rsidP="00697F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945602" w:rsidRPr="00513853" w:rsidRDefault="00945602" w:rsidP="00697F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vMerge/>
          </w:tcPr>
          <w:p w:rsidR="00945602" w:rsidRPr="00513853" w:rsidRDefault="00945602" w:rsidP="00697F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945602" w:rsidRPr="00513853" w:rsidRDefault="00945602" w:rsidP="00697F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945602" w:rsidRPr="00513853" w:rsidRDefault="00945602" w:rsidP="00697F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134" w:type="dxa"/>
          </w:tcPr>
          <w:p w:rsidR="00945602" w:rsidRDefault="00945602" w:rsidP="00697FBF">
            <w:pPr>
              <w:pStyle w:val="ConsPlusNormal"/>
              <w:ind w:firstLine="221"/>
              <w:rPr>
                <w:rFonts w:ascii="Times New Roman" w:hAnsi="Times New Roman" w:cs="Times New Roman"/>
              </w:rPr>
            </w:pPr>
          </w:p>
          <w:p w:rsidR="00945602" w:rsidRPr="00513853" w:rsidRDefault="00945602" w:rsidP="00697FBF">
            <w:pPr>
              <w:pStyle w:val="ConsPlusNormal"/>
              <w:ind w:firstLine="221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708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3853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е</w:t>
            </w:r>
            <w:r w:rsidRPr="00513853">
              <w:rPr>
                <w:rFonts w:ascii="Times New Roman" w:hAnsi="Times New Roman" w:cs="Times New Roman"/>
              </w:rPr>
              <w:t>д</w:t>
            </w:r>
            <w:proofErr w:type="spellEnd"/>
            <w:r w:rsidRPr="005138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3853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ру</w:t>
            </w:r>
            <w:r w:rsidRPr="00513853">
              <w:rPr>
                <w:rFonts w:ascii="Times New Roman" w:hAnsi="Times New Roman" w:cs="Times New Roman"/>
              </w:rPr>
              <w:t>б</w:t>
            </w:r>
            <w:proofErr w:type="spellEnd"/>
            <w:r w:rsidRPr="005138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3853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к</w:t>
            </w:r>
            <w:r w:rsidRPr="00513853">
              <w:rPr>
                <w:rFonts w:ascii="Times New Roman" w:hAnsi="Times New Roman" w:cs="Times New Roman"/>
              </w:rPr>
              <w:t>в</w:t>
            </w:r>
            <w:proofErr w:type="spellEnd"/>
            <w:r w:rsidRPr="00513853">
              <w:rPr>
                <w:rFonts w:ascii="Times New Roman" w:hAnsi="Times New Roman" w:cs="Times New Roman"/>
              </w:rPr>
              <w:t>. м</w:t>
            </w:r>
          </w:p>
        </w:tc>
        <w:tc>
          <w:tcPr>
            <w:tcW w:w="567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3853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р</w:t>
            </w:r>
            <w:r w:rsidRPr="00513853">
              <w:rPr>
                <w:rFonts w:ascii="Times New Roman" w:hAnsi="Times New Roman" w:cs="Times New Roman"/>
              </w:rPr>
              <w:t>уб</w:t>
            </w:r>
            <w:proofErr w:type="spellEnd"/>
            <w:r w:rsidRPr="005138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3853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к</w:t>
            </w:r>
            <w:r w:rsidRPr="00513853">
              <w:rPr>
                <w:rFonts w:ascii="Times New Roman" w:hAnsi="Times New Roman" w:cs="Times New Roman"/>
              </w:rPr>
              <w:t>в</w:t>
            </w:r>
            <w:proofErr w:type="spellEnd"/>
            <w:r w:rsidRPr="00513853">
              <w:rPr>
                <w:rFonts w:ascii="Times New Roman" w:hAnsi="Times New Roman" w:cs="Times New Roman"/>
              </w:rPr>
              <w:t>. м</w:t>
            </w:r>
          </w:p>
        </w:tc>
        <w:tc>
          <w:tcPr>
            <w:tcW w:w="567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3853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р</w:t>
            </w:r>
            <w:r w:rsidRPr="00513853">
              <w:rPr>
                <w:rFonts w:ascii="Times New Roman" w:hAnsi="Times New Roman" w:cs="Times New Roman"/>
              </w:rPr>
              <w:t>уб</w:t>
            </w:r>
            <w:proofErr w:type="spellEnd"/>
            <w:r w:rsidRPr="005138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3853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к</w:t>
            </w:r>
            <w:r w:rsidRPr="00513853">
              <w:rPr>
                <w:rFonts w:ascii="Times New Roman" w:hAnsi="Times New Roman" w:cs="Times New Roman"/>
              </w:rPr>
              <w:t>в</w:t>
            </w:r>
            <w:proofErr w:type="spellEnd"/>
            <w:r w:rsidRPr="00513853">
              <w:rPr>
                <w:rFonts w:ascii="Times New Roman" w:hAnsi="Times New Roman" w:cs="Times New Roman"/>
              </w:rPr>
              <w:t>. м</w:t>
            </w:r>
          </w:p>
        </w:tc>
        <w:tc>
          <w:tcPr>
            <w:tcW w:w="567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3853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р</w:t>
            </w:r>
            <w:r w:rsidRPr="00513853">
              <w:rPr>
                <w:rFonts w:ascii="Times New Roman" w:hAnsi="Times New Roman" w:cs="Times New Roman"/>
              </w:rPr>
              <w:t>уб</w:t>
            </w:r>
            <w:proofErr w:type="spellEnd"/>
            <w:r w:rsidRPr="005138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945602" w:rsidRPr="00513853" w:rsidRDefault="00945602" w:rsidP="00697F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45602" w:rsidRPr="00513853" w:rsidTr="00697FBF">
        <w:tc>
          <w:tcPr>
            <w:tcW w:w="622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9" w:type="dxa"/>
          </w:tcPr>
          <w:p w:rsidR="00945602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7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51385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6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5138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51385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</w:tcPr>
          <w:p w:rsidR="00945602" w:rsidRDefault="00945602" w:rsidP="00697FBF">
            <w:pPr>
              <w:pStyle w:val="ConsPlusNormal"/>
              <w:ind w:firstLine="379"/>
              <w:rPr>
                <w:rFonts w:ascii="Times New Roman" w:hAnsi="Times New Roman" w:cs="Times New Roman"/>
              </w:rPr>
            </w:pPr>
          </w:p>
          <w:p w:rsidR="00945602" w:rsidRPr="00513853" w:rsidRDefault="00945602" w:rsidP="00697FBF">
            <w:pPr>
              <w:pStyle w:val="ConsPlusNormal"/>
              <w:ind w:firstLine="379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51385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945602" w:rsidRDefault="00945602" w:rsidP="00697FBF">
            <w:pPr>
              <w:rPr>
                <w:rFonts w:eastAsia="Arial"/>
                <w:kern w:val="1"/>
                <w:sz w:val="20"/>
                <w:szCs w:val="20"/>
                <w:lang w:eastAsia="hi-IN" w:bidi="hi-IN"/>
              </w:rPr>
            </w:pPr>
          </w:p>
          <w:p w:rsidR="00945602" w:rsidRPr="00432F99" w:rsidRDefault="00945602" w:rsidP="00697FBF">
            <w:pPr>
              <w:rPr>
                <w:lang w:eastAsia="hi-IN" w:bidi="hi-IN"/>
              </w:rPr>
            </w:pPr>
            <w:r>
              <w:rPr>
                <w:rFonts w:eastAsia="Arial"/>
                <w:kern w:val="1"/>
                <w:sz w:val="20"/>
                <w:szCs w:val="20"/>
                <w:lang w:eastAsia="hi-IN" w:bidi="hi-IN"/>
              </w:rPr>
              <w:t>8</w:t>
            </w:r>
          </w:p>
        </w:tc>
        <w:tc>
          <w:tcPr>
            <w:tcW w:w="709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51385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945602" w:rsidRDefault="00945602" w:rsidP="00697FBF">
            <w:pPr>
              <w:pStyle w:val="ConsPlusNormal"/>
              <w:ind w:firstLine="505"/>
              <w:rPr>
                <w:rFonts w:ascii="Times New Roman" w:hAnsi="Times New Roman" w:cs="Times New Roman"/>
              </w:rPr>
            </w:pPr>
          </w:p>
          <w:p w:rsidR="00945602" w:rsidRPr="00513853" w:rsidRDefault="00945602" w:rsidP="00697FBF">
            <w:pPr>
              <w:pStyle w:val="ConsPlusNormal"/>
              <w:ind w:firstLine="505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5138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5138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51385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5138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51385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51385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51385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51385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19</w:t>
            </w:r>
          </w:p>
        </w:tc>
      </w:tr>
      <w:tr w:rsidR="00945602" w:rsidRPr="00513853" w:rsidTr="00697FBF">
        <w:tc>
          <w:tcPr>
            <w:tcW w:w="15025" w:type="dxa"/>
            <w:gridSpan w:val="19"/>
          </w:tcPr>
          <w:p w:rsidR="00945602" w:rsidRPr="00513853" w:rsidRDefault="00945602" w:rsidP="00697FB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513853">
              <w:rPr>
                <w:rFonts w:ascii="Times New Roman" w:hAnsi="Times New Roman" w:cs="Times New Roman"/>
                <w:b/>
                <w:bCs/>
              </w:rPr>
              <w:t>2023 год</w:t>
            </w:r>
          </w:p>
        </w:tc>
      </w:tr>
      <w:tr w:rsidR="00945602" w:rsidRPr="00513853" w:rsidTr="00697FBF">
        <w:tc>
          <w:tcPr>
            <w:tcW w:w="622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9" w:type="dxa"/>
          </w:tcPr>
          <w:p w:rsidR="00945602" w:rsidRPr="00513853" w:rsidRDefault="00945602" w:rsidP="00697FBF">
            <w:pPr>
              <w:pStyle w:val="ConsPlusNormal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г. Нарткала, ул. Красная, 255</w:t>
            </w:r>
          </w:p>
        </w:tc>
        <w:tc>
          <w:tcPr>
            <w:tcW w:w="707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513853">
              <w:rPr>
                <w:rFonts w:ascii="Times New Roman" w:hAnsi="Times New Roman" w:cs="Times New Roman"/>
              </w:rPr>
              <w:t>978</w:t>
            </w:r>
          </w:p>
        </w:tc>
        <w:tc>
          <w:tcPr>
            <w:tcW w:w="566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51385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5138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2" w:type="dxa"/>
          </w:tcPr>
          <w:p w:rsidR="00945602" w:rsidRPr="00513853" w:rsidRDefault="00945602" w:rsidP="00697FBF">
            <w:pPr>
              <w:pStyle w:val="ConsPlusNormal"/>
              <w:tabs>
                <w:tab w:val="left" w:pos="436"/>
              </w:tabs>
              <w:ind w:hanging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513853">
              <w:rPr>
                <w:rFonts w:ascii="Times New Roman" w:hAnsi="Times New Roman" w:cs="Times New Roman"/>
              </w:rPr>
              <w:t>706,00</w:t>
            </w:r>
          </w:p>
        </w:tc>
        <w:tc>
          <w:tcPr>
            <w:tcW w:w="708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51385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1" w:type="dxa"/>
          </w:tcPr>
          <w:p w:rsidR="00945602" w:rsidRPr="00513853" w:rsidRDefault="00945602" w:rsidP="00697FBF">
            <w:pPr>
              <w:pStyle w:val="ConsPlusNormal"/>
              <w:ind w:firstLine="2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51385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</w:tcPr>
          <w:p w:rsidR="00945602" w:rsidRPr="00513853" w:rsidRDefault="00945602" w:rsidP="00697F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767,00</w:t>
            </w:r>
          </w:p>
        </w:tc>
        <w:tc>
          <w:tcPr>
            <w:tcW w:w="1134" w:type="dxa"/>
          </w:tcPr>
          <w:p w:rsidR="00945602" w:rsidRPr="00513853" w:rsidRDefault="00945602" w:rsidP="00697F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5728017,36</w:t>
            </w:r>
          </w:p>
        </w:tc>
        <w:tc>
          <w:tcPr>
            <w:tcW w:w="708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51385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51385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51385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567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51385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51385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567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51385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567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51385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567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51385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17" w:type="dxa"/>
          </w:tcPr>
          <w:p w:rsidR="00945602" w:rsidRPr="00513853" w:rsidRDefault="00945602" w:rsidP="00697FBF">
            <w:pPr>
              <w:pStyle w:val="ConsPlusNormal"/>
              <w:ind w:firstLine="76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5728017,36</w:t>
            </w:r>
          </w:p>
        </w:tc>
      </w:tr>
      <w:tr w:rsidR="00945602" w:rsidRPr="00513853" w:rsidTr="00697FBF">
        <w:tc>
          <w:tcPr>
            <w:tcW w:w="2401" w:type="dxa"/>
            <w:gridSpan w:val="2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 xml:space="preserve">Итого по </w:t>
            </w:r>
            <w:proofErr w:type="spellStart"/>
            <w:r w:rsidRPr="00513853">
              <w:rPr>
                <w:rFonts w:ascii="Times New Roman" w:hAnsi="Times New Roman" w:cs="Times New Roman"/>
              </w:rPr>
              <w:t>Урванскому</w:t>
            </w:r>
            <w:proofErr w:type="spellEnd"/>
            <w:r w:rsidRPr="00513853">
              <w:rPr>
                <w:rFonts w:ascii="Times New Roman" w:hAnsi="Times New Roman" w:cs="Times New Roman"/>
              </w:rPr>
              <w:t xml:space="preserve"> муниципальному району</w:t>
            </w:r>
          </w:p>
        </w:tc>
        <w:tc>
          <w:tcPr>
            <w:tcW w:w="707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r w:rsidRPr="00513853">
              <w:rPr>
                <w:rFonts w:ascii="Times New Roman" w:hAnsi="Times New Roman" w:cs="Times New Roman"/>
              </w:rPr>
              <w:t>X</w:t>
            </w:r>
            <w:proofErr w:type="spellEnd"/>
          </w:p>
        </w:tc>
        <w:tc>
          <w:tcPr>
            <w:tcW w:w="566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r w:rsidRPr="00513853">
              <w:rPr>
                <w:rFonts w:ascii="Times New Roman" w:hAnsi="Times New Roman" w:cs="Times New Roman"/>
              </w:rPr>
              <w:t>X</w:t>
            </w:r>
            <w:proofErr w:type="spellEnd"/>
          </w:p>
        </w:tc>
        <w:tc>
          <w:tcPr>
            <w:tcW w:w="567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r w:rsidRPr="00513853">
              <w:rPr>
                <w:rFonts w:ascii="Times New Roman" w:hAnsi="Times New Roman" w:cs="Times New Roman"/>
              </w:rPr>
              <w:t>X</w:t>
            </w:r>
            <w:proofErr w:type="spellEnd"/>
          </w:p>
        </w:tc>
        <w:tc>
          <w:tcPr>
            <w:tcW w:w="862" w:type="dxa"/>
          </w:tcPr>
          <w:p w:rsidR="00945602" w:rsidRPr="00513853" w:rsidRDefault="00945602" w:rsidP="00697FBF">
            <w:pPr>
              <w:pStyle w:val="ConsPlusNormal"/>
              <w:ind w:hanging="46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513853">
              <w:rPr>
                <w:rFonts w:ascii="Times New Roman" w:hAnsi="Times New Roman" w:cs="Times New Roman"/>
                <w:b/>
                <w:bCs/>
              </w:rPr>
              <w:t>706,00</w:t>
            </w:r>
          </w:p>
        </w:tc>
        <w:tc>
          <w:tcPr>
            <w:tcW w:w="708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53">
              <w:rPr>
                <w:rFonts w:ascii="Times New Roman" w:hAnsi="Times New Roman" w:cs="Times New Roman"/>
                <w:b/>
                <w:bCs/>
              </w:rPr>
              <w:t>0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Pr="00513853"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  <w:tc>
          <w:tcPr>
            <w:tcW w:w="851" w:type="dxa"/>
          </w:tcPr>
          <w:p w:rsidR="00945602" w:rsidRPr="00513853" w:rsidRDefault="00945602" w:rsidP="00697FBF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Pr="00513853"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  <w:tc>
          <w:tcPr>
            <w:tcW w:w="709" w:type="dxa"/>
          </w:tcPr>
          <w:p w:rsidR="00945602" w:rsidRPr="00513853" w:rsidRDefault="00945602" w:rsidP="00697F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53">
              <w:rPr>
                <w:rFonts w:ascii="Times New Roman" w:hAnsi="Times New Roman" w:cs="Times New Roman"/>
                <w:b/>
                <w:bCs/>
              </w:rPr>
              <w:t>767,00</w:t>
            </w:r>
          </w:p>
        </w:tc>
        <w:tc>
          <w:tcPr>
            <w:tcW w:w="1134" w:type="dxa"/>
          </w:tcPr>
          <w:p w:rsidR="00945602" w:rsidRPr="00513853" w:rsidRDefault="00945602" w:rsidP="00697F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53">
              <w:rPr>
                <w:rFonts w:ascii="Times New Roman" w:hAnsi="Times New Roman" w:cs="Times New Roman"/>
                <w:b/>
                <w:bCs/>
              </w:rPr>
              <w:t>5728017,36</w:t>
            </w:r>
          </w:p>
        </w:tc>
        <w:tc>
          <w:tcPr>
            <w:tcW w:w="708" w:type="dxa"/>
          </w:tcPr>
          <w:p w:rsidR="00945602" w:rsidRPr="009B44C0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44C0">
              <w:rPr>
                <w:rFonts w:ascii="Times New Roman" w:hAnsi="Times New Roman" w:cs="Times New Roman"/>
                <w:b/>
              </w:rPr>
              <w:t>00,00</w:t>
            </w:r>
          </w:p>
        </w:tc>
        <w:tc>
          <w:tcPr>
            <w:tcW w:w="709" w:type="dxa"/>
          </w:tcPr>
          <w:p w:rsidR="00945602" w:rsidRPr="009B44C0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44C0">
              <w:rPr>
                <w:rFonts w:ascii="Times New Roman" w:hAnsi="Times New Roman" w:cs="Times New Roman"/>
                <w:b/>
              </w:rPr>
              <w:t>00,00</w:t>
            </w:r>
          </w:p>
        </w:tc>
        <w:tc>
          <w:tcPr>
            <w:tcW w:w="709" w:type="dxa"/>
          </w:tcPr>
          <w:p w:rsidR="00945602" w:rsidRPr="009B44C0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44C0">
              <w:rPr>
                <w:rFonts w:ascii="Times New Roman" w:hAnsi="Times New Roman" w:cs="Times New Roman"/>
                <w:b/>
              </w:rPr>
              <w:t>00,00</w:t>
            </w:r>
          </w:p>
        </w:tc>
        <w:tc>
          <w:tcPr>
            <w:tcW w:w="567" w:type="dxa"/>
          </w:tcPr>
          <w:p w:rsidR="00945602" w:rsidRPr="009B44C0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44C0">
              <w:rPr>
                <w:rFonts w:ascii="Times New Roman" w:hAnsi="Times New Roman" w:cs="Times New Roman"/>
                <w:b/>
              </w:rPr>
              <w:t>00,00</w:t>
            </w:r>
          </w:p>
        </w:tc>
        <w:tc>
          <w:tcPr>
            <w:tcW w:w="709" w:type="dxa"/>
          </w:tcPr>
          <w:p w:rsidR="00945602" w:rsidRPr="009B44C0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44C0">
              <w:rPr>
                <w:rFonts w:ascii="Times New Roman" w:hAnsi="Times New Roman" w:cs="Times New Roman"/>
                <w:b/>
              </w:rPr>
              <w:t>00,00</w:t>
            </w:r>
          </w:p>
        </w:tc>
        <w:tc>
          <w:tcPr>
            <w:tcW w:w="567" w:type="dxa"/>
          </w:tcPr>
          <w:p w:rsidR="00945602" w:rsidRPr="009B44C0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44C0">
              <w:rPr>
                <w:rFonts w:ascii="Times New Roman" w:hAnsi="Times New Roman" w:cs="Times New Roman"/>
                <w:b/>
              </w:rPr>
              <w:t>00,00</w:t>
            </w:r>
          </w:p>
        </w:tc>
        <w:tc>
          <w:tcPr>
            <w:tcW w:w="567" w:type="dxa"/>
          </w:tcPr>
          <w:p w:rsidR="00945602" w:rsidRPr="009B44C0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44C0">
              <w:rPr>
                <w:rFonts w:ascii="Times New Roman" w:hAnsi="Times New Roman" w:cs="Times New Roman"/>
                <w:b/>
              </w:rPr>
              <w:t>00,00</w:t>
            </w:r>
          </w:p>
        </w:tc>
        <w:tc>
          <w:tcPr>
            <w:tcW w:w="567" w:type="dxa"/>
          </w:tcPr>
          <w:p w:rsidR="00945602" w:rsidRPr="009B44C0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44C0">
              <w:rPr>
                <w:rFonts w:ascii="Times New Roman" w:hAnsi="Times New Roman" w:cs="Times New Roman"/>
                <w:b/>
              </w:rPr>
              <w:t>00,00</w:t>
            </w:r>
          </w:p>
        </w:tc>
        <w:tc>
          <w:tcPr>
            <w:tcW w:w="1417" w:type="dxa"/>
          </w:tcPr>
          <w:p w:rsidR="00945602" w:rsidRPr="00513853" w:rsidRDefault="00945602" w:rsidP="00697FBF">
            <w:pPr>
              <w:pStyle w:val="ConsPlusNormal"/>
              <w:ind w:firstLine="7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53">
              <w:rPr>
                <w:rFonts w:ascii="Times New Roman" w:hAnsi="Times New Roman" w:cs="Times New Roman"/>
                <w:b/>
                <w:bCs/>
              </w:rPr>
              <w:t>5728017,36</w:t>
            </w:r>
          </w:p>
        </w:tc>
      </w:tr>
      <w:tr w:rsidR="00945602" w:rsidRPr="00513853" w:rsidTr="00697FBF">
        <w:tc>
          <w:tcPr>
            <w:tcW w:w="15025" w:type="dxa"/>
            <w:gridSpan w:val="19"/>
          </w:tcPr>
          <w:p w:rsidR="00945602" w:rsidRPr="00513853" w:rsidRDefault="00945602" w:rsidP="00697FB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513853">
              <w:rPr>
                <w:rFonts w:ascii="Times New Roman" w:hAnsi="Times New Roman" w:cs="Times New Roman"/>
                <w:b/>
                <w:bCs/>
              </w:rPr>
              <w:t>2024 год</w:t>
            </w:r>
          </w:p>
        </w:tc>
      </w:tr>
      <w:tr w:rsidR="00945602" w:rsidRPr="00513853" w:rsidTr="00697FBF">
        <w:tc>
          <w:tcPr>
            <w:tcW w:w="622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9" w:type="dxa"/>
          </w:tcPr>
          <w:p w:rsidR="00945602" w:rsidRPr="00513853" w:rsidRDefault="00945602" w:rsidP="00697FBF">
            <w:pPr>
              <w:pStyle w:val="ConsPlusNormal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 xml:space="preserve">г. Нарткала, ул. </w:t>
            </w:r>
            <w:proofErr w:type="spellStart"/>
            <w:r w:rsidRPr="00513853">
              <w:rPr>
                <w:rFonts w:ascii="Times New Roman" w:hAnsi="Times New Roman" w:cs="Times New Roman"/>
              </w:rPr>
              <w:t>Борукаева</w:t>
            </w:r>
            <w:proofErr w:type="spellEnd"/>
            <w:r w:rsidRPr="00513853">
              <w:rPr>
                <w:rFonts w:ascii="Times New Roman" w:hAnsi="Times New Roman" w:cs="Times New Roman"/>
              </w:rPr>
              <w:t>, 1</w:t>
            </w:r>
          </w:p>
        </w:tc>
        <w:tc>
          <w:tcPr>
            <w:tcW w:w="707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513853">
              <w:rPr>
                <w:rFonts w:ascii="Times New Roman" w:hAnsi="Times New Roman" w:cs="Times New Roman"/>
              </w:rPr>
              <w:t>974</w:t>
            </w:r>
          </w:p>
        </w:tc>
        <w:tc>
          <w:tcPr>
            <w:tcW w:w="566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51385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51385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62" w:type="dxa"/>
          </w:tcPr>
          <w:p w:rsidR="00945602" w:rsidRPr="00513853" w:rsidRDefault="00945602" w:rsidP="00697F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513853">
              <w:rPr>
                <w:rFonts w:ascii="Times New Roman" w:hAnsi="Times New Roman" w:cs="Times New Roman"/>
              </w:rPr>
              <w:t>869,00</w:t>
            </w:r>
          </w:p>
        </w:tc>
        <w:tc>
          <w:tcPr>
            <w:tcW w:w="708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51385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1" w:type="dxa"/>
          </w:tcPr>
          <w:p w:rsidR="00945602" w:rsidRPr="00513853" w:rsidRDefault="00945602" w:rsidP="00697FBF">
            <w:pPr>
              <w:pStyle w:val="ConsPlusNormal"/>
              <w:ind w:left="-66" w:firstLine="28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51385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513853">
              <w:rPr>
                <w:rFonts w:ascii="Times New Roman" w:hAnsi="Times New Roman" w:cs="Times New Roman"/>
              </w:rPr>
              <w:t>262,5</w:t>
            </w:r>
          </w:p>
        </w:tc>
        <w:tc>
          <w:tcPr>
            <w:tcW w:w="1134" w:type="dxa"/>
          </w:tcPr>
          <w:p w:rsidR="00945602" w:rsidRPr="00513853" w:rsidRDefault="00945602" w:rsidP="00697F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9428749,72</w:t>
            </w:r>
          </w:p>
        </w:tc>
        <w:tc>
          <w:tcPr>
            <w:tcW w:w="708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51385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51385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51385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567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51385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51385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567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51385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567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51385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567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51385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17" w:type="dxa"/>
          </w:tcPr>
          <w:p w:rsidR="00945602" w:rsidRPr="00513853" w:rsidRDefault="00945602" w:rsidP="00697FBF">
            <w:pPr>
              <w:pStyle w:val="ConsPlusNormal"/>
              <w:ind w:firstLine="76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9428749,72</w:t>
            </w:r>
          </w:p>
        </w:tc>
      </w:tr>
      <w:tr w:rsidR="00945602" w:rsidRPr="00513853" w:rsidTr="00697FBF">
        <w:tc>
          <w:tcPr>
            <w:tcW w:w="622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9" w:type="dxa"/>
          </w:tcPr>
          <w:p w:rsidR="00945602" w:rsidRPr="00513853" w:rsidRDefault="00945602" w:rsidP="00697FBF">
            <w:pPr>
              <w:pStyle w:val="ConsPlusNormal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г. Нарткала, ул. Красная, 259</w:t>
            </w:r>
          </w:p>
        </w:tc>
        <w:tc>
          <w:tcPr>
            <w:tcW w:w="707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513853">
              <w:rPr>
                <w:rFonts w:ascii="Times New Roman" w:hAnsi="Times New Roman" w:cs="Times New Roman"/>
              </w:rPr>
              <w:t>978</w:t>
            </w:r>
          </w:p>
        </w:tc>
        <w:tc>
          <w:tcPr>
            <w:tcW w:w="566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51385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5138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2" w:type="dxa"/>
          </w:tcPr>
          <w:p w:rsidR="00945602" w:rsidRPr="00513853" w:rsidRDefault="00945602" w:rsidP="00697F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513853">
              <w:rPr>
                <w:rFonts w:ascii="Times New Roman" w:hAnsi="Times New Roman" w:cs="Times New Roman"/>
              </w:rPr>
              <w:t>661,00</w:t>
            </w:r>
          </w:p>
        </w:tc>
        <w:tc>
          <w:tcPr>
            <w:tcW w:w="708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51385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1" w:type="dxa"/>
          </w:tcPr>
          <w:p w:rsidR="00945602" w:rsidRPr="00513853" w:rsidRDefault="00945602" w:rsidP="00697FBF">
            <w:pPr>
              <w:pStyle w:val="ConsPlusNormal"/>
              <w:ind w:left="-66" w:firstLine="1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51385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7</w:t>
            </w:r>
            <w:r w:rsidRPr="00513853">
              <w:rPr>
                <w:rFonts w:ascii="Times New Roman" w:hAnsi="Times New Roman" w:cs="Times New Roman"/>
              </w:rPr>
              <w:t>67,00</w:t>
            </w:r>
          </w:p>
        </w:tc>
        <w:tc>
          <w:tcPr>
            <w:tcW w:w="1134" w:type="dxa"/>
          </w:tcPr>
          <w:p w:rsidR="00945602" w:rsidRPr="00513853" w:rsidRDefault="00945602" w:rsidP="00697F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5728017,36</w:t>
            </w:r>
          </w:p>
        </w:tc>
        <w:tc>
          <w:tcPr>
            <w:tcW w:w="708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51385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51385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51385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567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51385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51385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567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51385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567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51385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567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51385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17" w:type="dxa"/>
          </w:tcPr>
          <w:p w:rsidR="00945602" w:rsidRPr="00513853" w:rsidRDefault="00945602" w:rsidP="00697FBF">
            <w:pPr>
              <w:pStyle w:val="ConsPlusNormal"/>
              <w:ind w:firstLine="76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5728017,36</w:t>
            </w:r>
          </w:p>
        </w:tc>
      </w:tr>
      <w:tr w:rsidR="00945602" w:rsidRPr="00513853" w:rsidTr="00697FBF">
        <w:tc>
          <w:tcPr>
            <w:tcW w:w="622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9" w:type="dxa"/>
          </w:tcPr>
          <w:p w:rsidR="00945602" w:rsidRPr="00513853" w:rsidRDefault="00945602" w:rsidP="00697FBF">
            <w:pPr>
              <w:pStyle w:val="ConsPlusNormal"/>
              <w:rPr>
                <w:rFonts w:ascii="Times New Roman" w:hAnsi="Times New Roman" w:cs="Times New Roman"/>
                <w:highlight w:val="red"/>
              </w:rPr>
            </w:pPr>
            <w:r w:rsidRPr="00513853">
              <w:rPr>
                <w:rFonts w:ascii="Times New Roman" w:hAnsi="Times New Roman" w:cs="Times New Roman"/>
              </w:rPr>
              <w:t xml:space="preserve">г. Нарткала, ул. </w:t>
            </w:r>
            <w:proofErr w:type="spellStart"/>
            <w:r w:rsidRPr="00513853">
              <w:rPr>
                <w:rFonts w:ascii="Times New Roman" w:hAnsi="Times New Roman" w:cs="Times New Roman"/>
              </w:rPr>
              <w:t>Борукаева</w:t>
            </w:r>
            <w:proofErr w:type="spellEnd"/>
            <w:r w:rsidRPr="00513853">
              <w:rPr>
                <w:rFonts w:ascii="Times New Roman" w:hAnsi="Times New Roman" w:cs="Times New Roman"/>
              </w:rPr>
              <w:t>, 50</w:t>
            </w:r>
          </w:p>
        </w:tc>
        <w:tc>
          <w:tcPr>
            <w:tcW w:w="707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51385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513853">
              <w:rPr>
                <w:rFonts w:ascii="Times New Roman" w:hAnsi="Times New Roman" w:cs="Times New Roman"/>
              </w:rPr>
              <w:t>962</w:t>
            </w:r>
          </w:p>
        </w:tc>
        <w:tc>
          <w:tcPr>
            <w:tcW w:w="566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51385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51385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</w:tcPr>
          <w:p w:rsidR="00945602" w:rsidRPr="00513853" w:rsidRDefault="00945602" w:rsidP="00697F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513853">
              <w:rPr>
                <w:rFonts w:ascii="Times New Roman" w:hAnsi="Times New Roman" w:cs="Times New Roman"/>
              </w:rPr>
              <w:t>188,80</w:t>
            </w:r>
          </w:p>
        </w:tc>
        <w:tc>
          <w:tcPr>
            <w:tcW w:w="708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51385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51385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1" w:type="dxa"/>
          </w:tcPr>
          <w:p w:rsidR="00945602" w:rsidRPr="00513853" w:rsidRDefault="00945602" w:rsidP="00697FBF">
            <w:pPr>
              <w:pStyle w:val="ConsPlusNormal"/>
              <w:ind w:left="-66" w:firstLine="288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51385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51385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51385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4</w:t>
            </w:r>
            <w:r w:rsidRPr="00513853">
              <w:rPr>
                <w:rFonts w:ascii="Times New Roman" w:hAnsi="Times New Roman" w:cs="Times New Roman"/>
              </w:rPr>
              <w:t>37,00</w:t>
            </w:r>
          </w:p>
        </w:tc>
        <w:tc>
          <w:tcPr>
            <w:tcW w:w="1134" w:type="dxa"/>
          </w:tcPr>
          <w:p w:rsidR="00945602" w:rsidRPr="00513853" w:rsidRDefault="00945602" w:rsidP="00697F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513853">
              <w:rPr>
                <w:rFonts w:ascii="Times New Roman" w:hAnsi="Times New Roman" w:cs="Times New Roman"/>
              </w:rPr>
              <w:t>3263550,96</w:t>
            </w:r>
          </w:p>
        </w:tc>
        <w:tc>
          <w:tcPr>
            <w:tcW w:w="708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51385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51385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51385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51385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51385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51385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567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51385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51385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51385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51385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567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51385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51385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567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51385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51385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567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51385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51385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17" w:type="dxa"/>
          </w:tcPr>
          <w:p w:rsidR="00945602" w:rsidRPr="00513853" w:rsidRDefault="00945602" w:rsidP="00697FBF">
            <w:pPr>
              <w:pStyle w:val="ConsPlusNormal"/>
              <w:ind w:firstLine="76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513853">
              <w:rPr>
                <w:rFonts w:ascii="Times New Roman" w:hAnsi="Times New Roman" w:cs="Times New Roman"/>
              </w:rPr>
              <w:t>3263550,96</w:t>
            </w:r>
          </w:p>
        </w:tc>
      </w:tr>
      <w:tr w:rsidR="00945602" w:rsidRPr="00513853" w:rsidTr="00697FBF">
        <w:tc>
          <w:tcPr>
            <w:tcW w:w="2401" w:type="dxa"/>
            <w:gridSpan w:val="2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 xml:space="preserve">Итого по </w:t>
            </w:r>
            <w:proofErr w:type="spellStart"/>
            <w:r w:rsidRPr="00513853">
              <w:rPr>
                <w:rFonts w:ascii="Times New Roman" w:hAnsi="Times New Roman" w:cs="Times New Roman"/>
              </w:rPr>
              <w:t>Урванскому</w:t>
            </w:r>
            <w:proofErr w:type="spellEnd"/>
            <w:r w:rsidRPr="00513853">
              <w:rPr>
                <w:rFonts w:ascii="Times New Roman" w:hAnsi="Times New Roman" w:cs="Times New Roman"/>
              </w:rPr>
              <w:t xml:space="preserve"> муниципальному району</w:t>
            </w:r>
          </w:p>
        </w:tc>
        <w:tc>
          <w:tcPr>
            <w:tcW w:w="707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х</w:t>
            </w:r>
            <w:r w:rsidRPr="00513853">
              <w:rPr>
                <w:rFonts w:ascii="Times New Roman" w:hAnsi="Times New Roman" w:cs="Times New Roman"/>
                <w:b/>
                <w:bCs/>
              </w:rPr>
              <w:t>X</w:t>
            </w:r>
            <w:proofErr w:type="spellEnd"/>
          </w:p>
        </w:tc>
        <w:tc>
          <w:tcPr>
            <w:tcW w:w="566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х</w:t>
            </w:r>
            <w:r w:rsidRPr="00513853">
              <w:rPr>
                <w:rFonts w:ascii="Times New Roman" w:hAnsi="Times New Roman" w:cs="Times New Roman"/>
                <w:b/>
                <w:bCs/>
              </w:rPr>
              <w:t>X</w:t>
            </w:r>
            <w:proofErr w:type="spellEnd"/>
          </w:p>
        </w:tc>
        <w:tc>
          <w:tcPr>
            <w:tcW w:w="567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х</w:t>
            </w:r>
            <w:r w:rsidRPr="00513853">
              <w:rPr>
                <w:rFonts w:ascii="Times New Roman" w:hAnsi="Times New Roman" w:cs="Times New Roman"/>
                <w:b/>
                <w:bCs/>
              </w:rPr>
              <w:t>X</w:t>
            </w:r>
            <w:proofErr w:type="spellEnd"/>
          </w:p>
        </w:tc>
        <w:tc>
          <w:tcPr>
            <w:tcW w:w="862" w:type="dxa"/>
          </w:tcPr>
          <w:p w:rsidR="00945602" w:rsidRPr="00513853" w:rsidRDefault="00945602" w:rsidP="00697F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3853">
              <w:rPr>
                <w:b/>
                <w:bCs/>
                <w:color w:val="000000"/>
                <w:sz w:val="20"/>
                <w:szCs w:val="20"/>
              </w:rPr>
              <w:t>7718,8</w:t>
            </w:r>
          </w:p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53">
              <w:rPr>
                <w:rFonts w:ascii="Times New Roman" w:hAnsi="Times New Roman" w:cs="Times New Roman"/>
                <w:b/>
                <w:bCs/>
              </w:rPr>
              <w:t>0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Pr="00513853"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  <w:tc>
          <w:tcPr>
            <w:tcW w:w="851" w:type="dxa"/>
          </w:tcPr>
          <w:p w:rsidR="00945602" w:rsidRPr="00513853" w:rsidRDefault="00945602" w:rsidP="00697FBF">
            <w:pPr>
              <w:pStyle w:val="ConsPlusNormal"/>
              <w:ind w:left="-66" w:firstLine="28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53">
              <w:rPr>
                <w:rFonts w:ascii="Times New Roman" w:hAnsi="Times New Roman" w:cs="Times New Roman"/>
                <w:b/>
                <w:bCs/>
              </w:rPr>
              <w:t>0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Pr="00513853"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  <w:tc>
          <w:tcPr>
            <w:tcW w:w="709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53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513853">
              <w:rPr>
                <w:rFonts w:ascii="Times New Roman" w:hAnsi="Times New Roman" w:cs="Times New Roman"/>
                <w:b/>
                <w:bCs/>
              </w:rPr>
              <w:t>466,5</w:t>
            </w:r>
          </w:p>
        </w:tc>
        <w:tc>
          <w:tcPr>
            <w:tcW w:w="1134" w:type="dxa"/>
          </w:tcPr>
          <w:p w:rsidR="00945602" w:rsidRPr="00513853" w:rsidRDefault="00945602" w:rsidP="00697FBF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53">
              <w:rPr>
                <w:rFonts w:ascii="Times New Roman" w:hAnsi="Times New Roman" w:cs="Times New Roman"/>
                <w:b/>
                <w:bCs/>
              </w:rPr>
              <w:t>18420318,04</w:t>
            </w:r>
          </w:p>
        </w:tc>
        <w:tc>
          <w:tcPr>
            <w:tcW w:w="708" w:type="dxa"/>
          </w:tcPr>
          <w:p w:rsidR="00945602" w:rsidRPr="009B44C0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44C0">
              <w:rPr>
                <w:rFonts w:ascii="Times New Roman" w:hAnsi="Times New Roman" w:cs="Times New Roman"/>
                <w:b/>
              </w:rPr>
              <w:t>00,00</w:t>
            </w:r>
          </w:p>
        </w:tc>
        <w:tc>
          <w:tcPr>
            <w:tcW w:w="709" w:type="dxa"/>
          </w:tcPr>
          <w:p w:rsidR="00945602" w:rsidRPr="009B44C0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44C0">
              <w:rPr>
                <w:rFonts w:ascii="Times New Roman" w:hAnsi="Times New Roman" w:cs="Times New Roman"/>
                <w:b/>
              </w:rPr>
              <w:t>00,00</w:t>
            </w:r>
          </w:p>
        </w:tc>
        <w:tc>
          <w:tcPr>
            <w:tcW w:w="709" w:type="dxa"/>
          </w:tcPr>
          <w:p w:rsidR="00945602" w:rsidRPr="009B44C0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44C0">
              <w:rPr>
                <w:rFonts w:ascii="Times New Roman" w:hAnsi="Times New Roman" w:cs="Times New Roman"/>
                <w:b/>
              </w:rPr>
              <w:t>00,00</w:t>
            </w:r>
          </w:p>
        </w:tc>
        <w:tc>
          <w:tcPr>
            <w:tcW w:w="567" w:type="dxa"/>
          </w:tcPr>
          <w:p w:rsidR="00945602" w:rsidRPr="009B44C0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44C0">
              <w:rPr>
                <w:rFonts w:ascii="Times New Roman" w:hAnsi="Times New Roman" w:cs="Times New Roman"/>
                <w:b/>
              </w:rPr>
              <w:t>00,00</w:t>
            </w:r>
          </w:p>
        </w:tc>
        <w:tc>
          <w:tcPr>
            <w:tcW w:w="709" w:type="dxa"/>
          </w:tcPr>
          <w:p w:rsidR="00945602" w:rsidRPr="009B44C0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44C0">
              <w:rPr>
                <w:rFonts w:ascii="Times New Roman" w:hAnsi="Times New Roman" w:cs="Times New Roman"/>
                <w:b/>
              </w:rPr>
              <w:t>00,00</w:t>
            </w:r>
          </w:p>
        </w:tc>
        <w:tc>
          <w:tcPr>
            <w:tcW w:w="567" w:type="dxa"/>
          </w:tcPr>
          <w:p w:rsidR="00945602" w:rsidRPr="009B44C0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44C0">
              <w:rPr>
                <w:rFonts w:ascii="Times New Roman" w:hAnsi="Times New Roman" w:cs="Times New Roman"/>
                <w:b/>
              </w:rPr>
              <w:t>00,00</w:t>
            </w:r>
          </w:p>
        </w:tc>
        <w:tc>
          <w:tcPr>
            <w:tcW w:w="567" w:type="dxa"/>
          </w:tcPr>
          <w:p w:rsidR="00945602" w:rsidRPr="009B44C0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44C0">
              <w:rPr>
                <w:rFonts w:ascii="Times New Roman" w:hAnsi="Times New Roman" w:cs="Times New Roman"/>
                <w:b/>
              </w:rPr>
              <w:t>00,00</w:t>
            </w:r>
          </w:p>
        </w:tc>
        <w:tc>
          <w:tcPr>
            <w:tcW w:w="567" w:type="dxa"/>
          </w:tcPr>
          <w:p w:rsidR="00945602" w:rsidRPr="009B44C0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44C0">
              <w:rPr>
                <w:rFonts w:ascii="Times New Roman" w:hAnsi="Times New Roman" w:cs="Times New Roman"/>
                <w:b/>
              </w:rPr>
              <w:t>00,00</w:t>
            </w:r>
          </w:p>
        </w:tc>
        <w:tc>
          <w:tcPr>
            <w:tcW w:w="1417" w:type="dxa"/>
          </w:tcPr>
          <w:p w:rsidR="00945602" w:rsidRPr="00513853" w:rsidRDefault="00945602" w:rsidP="00697F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3853">
              <w:rPr>
                <w:b/>
                <w:bCs/>
                <w:color w:val="000000"/>
                <w:sz w:val="20"/>
                <w:szCs w:val="20"/>
              </w:rPr>
              <w:t>18420318,04</w:t>
            </w:r>
          </w:p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45602" w:rsidRPr="00513853" w:rsidTr="00697FBF">
        <w:tc>
          <w:tcPr>
            <w:tcW w:w="15025" w:type="dxa"/>
            <w:gridSpan w:val="19"/>
          </w:tcPr>
          <w:p w:rsidR="00945602" w:rsidRPr="00513853" w:rsidRDefault="00945602" w:rsidP="00697FB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513853">
              <w:rPr>
                <w:rFonts w:ascii="Times New Roman" w:hAnsi="Times New Roman" w:cs="Times New Roman"/>
                <w:b/>
                <w:bCs/>
              </w:rPr>
              <w:t>2025 год</w:t>
            </w:r>
          </w:p>
        </w:tc>
      </w:tr>
      <w:tr w:rsidR="00945602" w:rsidRPr="00513853" w:rsidTr="00697FBF">
        <w:tc>
          <w:tcPr>
            <w:tcW w:w="622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9" w:type="dxa"/>
          </w:tcPr>
          <w:p w:rsidR="00945602" w:rsidRPr="00513853" w:rsidRDefault="00945602" w:rsidP="00697FBF">
            <w:pPr>
              <w:pStyle w:val="ConsPlusNormal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г. Нарткала, ул. Ватутина, 18</w:t>
            </w:r>
          </w:p>
        </w:tc>
        <w:tc>
          <w:tcPr>
            <w:tcW w:w="707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513853">
              <w:rPr>
                <w:rFonts w:ascii="Times New Roman" w:hAnsi="Times New Roman" w:cs="Times New Roman"/>
              </w:rPr>
              <w:t>960</w:t>
            </w:r>
          </w:p>
        </w:tc>
        <w:tc>
          <w:tcPr>
            <w:tcW w:w="566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5138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5138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2" w:type="dxa"/>
          </w:tcPr>
          <w:p w:rsidR="00945602" w:rsidRPr="00513853" w:rsidRDefault="00945602" w:rsidP="00697F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264,80</w:t>
            </w:r>
          </w:p>
        </w:tc>
        <w:tc>
          <w:tcPr>
            <w:tcW w:w="708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51385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1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51385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513853">
              <w:rPr>
                <w:rFonts w:ascii="Times New Roman" w:hAnsi="Times New Roman" w:cs="Times New Roman"/>
              </w:rPr>
              <w:t>94,00</w:t>
            </w:r>
          </w:p>
        </w:tc>
        <w:tc>
          <w:tcPr>
            <w:tcW w:w="1134" w:type="dxa"/>
          </w:tcPr>
          <w:p w:rsidR="00945602" w:rsidRPr="00513853" w:rsidRDefault="00945602" w:rsidP="00697F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1611810,20</w:t>
            </w:r>
          </w:p>
        </w:tc>
        <w:tc>
          <w:tcPr>
            <w:tcW w:w="708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51385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51385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51385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567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51385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51385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567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51385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567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51385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567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51385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17" w:type="dxa"/>
          </w:tcPr>
          <w:p w:rsidR="00945602" w:rsidRPr="00513853" w:rsidRDefault="00945602" w:rsidP="00697FBF">
            <w:pPr>
              <w:pStyle w:val="ConsPlusNormal"/>
              <w:ind w:firstLine="218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1611810,20</w:t>
            </w:r>
          </w:p>
        </w:tc>
      </w:tr>
      <w:tr w:rsidR="00945602" w:rsidRPr="00513853" w:rsidTr="00697FBF">
        <w:tc>
          <w:tcPr>
            <w:tcW w:w="622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9" w:type="dxa"/>
          </w:tcPr>
          <w:p w:rsidR="00945602" w:rsidRPr="00513853" w:rsidRDefault="00945602" w:rsidP="00697FBF">
            <w:pPr>
              <w:pStyle w:val="ConsPlusNormal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 xml:space="preserve">г. Нарткала, ул. </w:t>
            </w:r>
            <w:proofErr w:type="spellStart"/>
            <w:r w:rsidRPr="00513853">
              <w:rPr>
                <w:rFonts w:ascii="Times New Roman" w:hAnsi="Times New Roman" w:cs="Times New Roman"/>
              </w:rPr>
              <w:t>Гурфова</w:t>
            </w:r>
            <w:proofErr w:type="spellEnd"/>
            <w:r w:rsidRPr="00513853">
              <w:rPr>
                <w:rFonts w:ascii="Times New Roman" w:hAnsi="Times New Roman" w:cs="Times New Roman"/>
              </w:rPr>
              <w:t>, 23</w:t>
            </w:r>
          </w:p>
        </w:tc>
        <w:tc>
          <w:tcPr>
            <w:tcW w:w="707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513853">
              <w:rPr>
                <w:rFonts w:ascii="Times New Roman" w:hAnsi="Times New Roman" w:cs="Times New Roman"/>
              </w:rPr>
              <w:t>974</w:t>
            </w:r>
          </w:p>
        </w:tc>
        <w:tc>
          <w:tcPr>
            <w:tcW w:w="566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51385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5138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2" w:type="dxa"/>
          </w:tcPr>
          <w:p w:rsidR="00945602" w:rsidRPr="00513853" w:rsidRDefault="00945602" w:rsidP="00697F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2682,30</w:t>
            </w:r>
          </w:p>
        </w:tc>
        <w:tc>
          <w:tcPr>
            <w:tcW w:w="708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51385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1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51385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7</w:t>
            </w:r>
            <w:r w:rsidRPr="00513853">
              <w:rPr>
                <w:rFonts w:ascii="Times New Roman" w:hAnsi="Times New Roman" w:cs="Times New Roman"/>
              </w:rPr>
              <w:t>12,00</w:t>
            </w:r>
          </w:p>
        </w:tc>
        <w:tc>
          <w:tcPr>
            <w:tcW w:w="1134" w:type="dxa"/>
          </w:tcPr>
          <w:p w:rsidR="00945602" w:rsidRPr="00513853" w:rsidRDefault="00945602" w:rsidP="00697F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4405051,44</w:t>
            </w:r>
          </w:p>
        </w:tc>
        <w:tc>
          <w:tcPr>
            <w:tcW w:w="708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51385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51385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51385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567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51385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51385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567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51385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567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51385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567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51385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17" w:type="dxa"/>
          </w:tcPr>
          <w:p w:rsidR="00945602" w:rsidRPr="00513853" w:rsidRDefault="00945602" w:rsidP="00697FBF">
            <w:pPr>
              <w:pStyle w:val="ConsPlusNormal"/>
              <w:ind w:firstLine="218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4405051,44</w:t>
            </w:r>
          </w:p>
        </w:tc>
      </w:tr>
      <w:tr w:rsidR="00945602" w:rsidRPr="00513853" w:rsidTr="00697FBF">
        <w:tc>
          <w:tcPr>
            <w:tcW w:w="622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9" w:type="dxa"/>
          </w:tcPr>
          <w:p w:rsidR="00945602" w:rsidRPr="00513853" w:rsidRDefault="00945602" w:rsidP="00697FBF">
            <w:pPr>
              <w:pStyle w:val="ConsPlusNormal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 xml:space="preserve">г. Нарткала, ул. </w:t>
            </w:r>
            <w:proofErr w:type="spellStart"/>
            <w:r w:rsidRPr="00513853">
              <w:rPr>
                <w:rFonts w:ascii="Times New Roman" w:hAnsi="Times New Roman" w:cs="Times New Roman"/>
              </w:rPr>
              <w:t>Куашева</w:t>
            </w:r>
            <w:proofErr w:type="spellEnd"/>
            <w:r w:rsidRPr="00513853">
              <w:rPr>
                <w:rFonts w:ascii="Times New Roman" w:hAnsi="Times New Roman" w:cs="Times New Roman"/>
              </w:rPr>
              <w:t>, 43</w:t>
            </w:r>
          </w:p>
        </w:tc>
        <w:tc>
          <w:tcPr>
            <w:tcW w:w="707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513853">
              <w:rPr>
                <w:rFonts w:ascii="Times New Roman" w:hAnsi="Times New Roman" w:cs="Times New Roman"/>
              </w:rPr>
              <w:t>980</w:t>
            </w:r>
          </w:p>
        </w:tc>
        <w:tc>
          <w:tcPr>
            <w:tcW w:w="566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51385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5138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2" w:type="dxa"/>
          </w:tcPr>
          <w:p w:rsidR="00945602" w:rsidRPr="00513853" w:rsidRDefault="00945602" w:rsidP="00697F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3391,50</w:t>
            </w:r>
          </w:p>
        </w:tc>
        <w:tc>
          <w:tcPr>
            <w:tcW w:w="708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51385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1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51385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9</w:t>
            </w:r>
            <w:r w:rsidRPr="00513853">
              <w:rPr>
                <w:rFonts w:ascii="Times New Roman" w:hAnsi="Times New Roman" w:cs="Times New Roman"/>
              </w:rPr>
              <w:t>70,00</w:t>
            </w:r>
          </w:p>
        </w:tc>
        <w:tc>
          <w:tcPr>
            <w:tcW w:w="1134" w:type="dxa"/>
          </w:tcPr>
          <w:p w:rsidR="00945602" w:rsidRPr="00513853" w:rsidRDefault="00945602" w:rsidP="00697F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7244037,60</w:t>
            </w:r>
          </w:p>
        </w:tc>
        <w:tc>
          <w:tcPr>
            <w:tcW w:w="708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51385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51385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51385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567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51385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51385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567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51385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567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51385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567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51385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17" w:type="dxa"/>
          </w:tcPr>
          <w:p w:rsidR="00945602" w:rsidRPr="00513853" w:rsidRDefault="00945602" w:rsidP="00697FBF">
            <w:pPr>
              <w:pStyle w:val="ConsPlusNormal"/>
              <w:ind w:firstLine="218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7244037,60</w:t>
            </w:r>
          </w:p>
        </w:tc>
      </w:tr>
      <w:tr w:rsidR="00945602" w:rsidRPr="00513853" w:rsidTr="00697FBF">
        <w:tc>
          <w:tcPr>
            <w:tcW w:w="622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79" w:type="dxa"/>
          </w:tcPr>
          <w:p w:rsidR="00945602" w:rsidRPr="00513853" w:rsidRDefault="00945602" w:rsidP="00697FBF">
            <w:pPr>
              <w:pStyle w:val="ConsPlusNormal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г. Нарткала, ул. Ленина, 71</w:t>
            </w:r>
          </w:p>
        </w:tc>
        <w:tc>
          <w:tcPr>
            <w:tcW w:w="707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513853">
              <w:rPr>
                <w:rFonts w:ascii="Times New Roman" w:hAnsi="Times New Roman" w:cs="Times New Roman"/>
              </w:rPr>
              <w:t>967</w:t>
            </w:r>
          </w:p>
        </w:tc>
        <w:tc>
          <w:tcPr>
            <w:tcW w:w="566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51385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5138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</w:tcPr>
          <w:p w:rsidR="00945602" w:rsidRPr="00513853" w:rsidRDefault="00945602" w:rsidP="00697FBF">
            <w:pPr>
              <w:pStyle w:val="ConsPlusNormal"/>
              <w:ind w:hanging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513853">
              <w:rPr>
                <w:rFonts w:ascii="Times New Roman" w:hAnsi="Times New Roman" w:cs="Times New Roman"/>
              </w:rPr>
              <w:t>773,00</w:t>
            </w:r>
          </w:p>
        </w:tc>
        <w:tc>
          <w:tcPr>
            <w:tcW w:w="708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51385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51" w:type="dxa"/>
          </w:tcPr>
          <w:p w:rsidR="00945602" w:rsidRPr="00513853" w:rsidRDefault="00945602" w:rsidP="00697FBF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51385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4</w:t>
            </w:r>
            <w:r w:rsidRPr="00513853"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1134" w:type="dxa"/>
          </w:tcPr>
          <w:p w:rsidR="00945602" w:rsidRPr="00513853" w:rsidRDefault="00945602" w:rsidP="00697FBF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3599614,56</w:t>
            </w:r>
          </w:p>
        </w:tc>
        <w:tc>
          <w:tcPr>
            <w:tcW w:w="708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51385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51385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51385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567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51385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51385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567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51385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567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51385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567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51385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17" w:type="dxa"/>
          </w:tcPr>
          <w:p w:rsidR="00945602" w:rsidRPr="00513853" w:rsidRDefault="00945602" w:rsidP="00697FBF">
            <w:pPr>
              <w:pStyle w:val="ConsPlusNormal"/>
              <w:ind w:firstLine="218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3599614,56</w:t>
            </w:r>
          </w:p>
        </w:tc>
      </w:tr>
      <w:tr w:rsidR="00945602" w:rsidRPr="00513853" w:rsidTr="00697FBF">
        <w:tc>
          <w:tcPr>
            <w:tcW w:w="622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79" w:type="dxa"/>
          </w:tcPr>
          <w:p w:rsidR="00945602" w:rsidRPr="00513853" w:rsidRDefault="00945602" w:rsidP="00697FBF">
            <w:pPr>
              <w:pStyle w:val="ConsPlusNormal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 xml:space="preserve">г. Нарткала, ул. Ленина, 63 </w:t>
            </w:r>
          </w:p>
        </w:tc>
        <w:tc>
          <w:tcPr>
            <w:tcW w:w="707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513853">
              <w:rPr>
                <w:rFonts w:ascii="Times New Roman" w:hAnsi="Times New Roman" w:cs="Times New Roman"/>
              </w:rPr>
              <w:t>971</w:t>
            </w:r>
          </w:p>
        </w:tc>
        <w:tc>
          <w:tcPr>
            <w:tcW w:w="566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51385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51385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</w:tcPr>
          <w:p w:rsidR="00945602" w:rsidRPr="00513853" w:rsidRDefault="00945602" w:rsidP="00697FBF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1741,10</w:t>
            </w:r>
          </w:p>
        </w:tc>
        <w:tc>
          <w:tcPr>
            <w:tcW w:w="708" w:type="dxa"/>
          </w:tcPr>
          <w:p w:rsidR="00945602" w:rsidRPr="00513853" w:rsidRDefault="00945602" w:rsidP="00697FBF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</w:tcPr>
          <w:p w:rsidR="00945602" w:rsidRPr="00513853" w:rsidRDefault="00945602" w:rsidP="00697FBF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</w:tcPr>
          <w:p w:rsidR="00945602" w:rsidRPr="00513853" w:rsidRDefault="00945602" w:rsidP="00697FBF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476,0</w:t>
            </w:r>
          </w:p>
        </w:tc>
        <w:tc>
          <w:tcPr>
            <w:tcW w:w="1134" w:type="dxa"/>
          </w:tcPr>
          <w:p w:rsidR="00945602" w:rsidRPr="00513853" w:rsidRDefault="00945602" w:rsidP="00697FBF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3554806,08</w:t>
            </w:r>
          </w:p>
        </w:tc>
        <w:tc>
          <w:tcPr>
            <w:tcW w:w="708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51385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51385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51385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567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51385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51385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567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51385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567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51385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567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  <w:r w:rsidRPr="0051385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17" w:type="dxa"/>
          </w:tcPr>
          <w:p w:rsidR="00945602" w:rsidRPr="00513853" w:rsidRDefault="00945602" w:rsidP="00697FBF">
            <w:pPr>
              <w:pStyle w:val="ConsPlusNormal"/>
              <w:ind w:firstLine="218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3554806,08</w:t>
            </w:r>
          </w:p>
          <w:p w:rsidR="00945602" w:rsidRPr="00513853" w:rsidRDefault="00945602" w:rsidP="00697FBF">
            <w:pPr>
              <w:pStyle w:val="ConsPlusNormal"/>
              <w:ind w:firstLine="21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5602" w:rsidRPr="00513853" w:rsidTr="00697FBF">
        <w:tc>
          <w:tcPr>
            <w:tcW w:w="2401" w:type="dxa"/>
            <w:gridSpan w:val="2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 xml:space="preserve">Итого по </w:t>
            </w:r>
            <w:proofErr w:type="spellStart"/>
            <w:r w:rsidRPr="00513853">
              <w:rPr>
                <w:rFonts w:ascii="Times New Roman" w:hAnsi="Times New Roman" w:cs="Times New Roman"/>
              </w:rPr>
              <w:t>Урванскому</w:t>
            </w:r>
            <w:proofErr w:type="spellEnd"/>
            <w:r w:rsidRPr="00513853">
              <w:rPr>
                <w:rFonts w:ascii="Times New Roman" w:hAnsi="Times New Roman" w:cs="Times New Roman"/>
              </w:rPr>
              <w:t xml:space="preserve"> муниципальному району</w:t>
            </w:r>
          </w:p>
        </w:tc>
        <w:tc>
          <w:tcPr>
            <w:tcW w:w="707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r w:rsidRPr="00513853">
              <w:rPr>
                <w:rFonts w:ascii="Times New Roman" w:hAnsi="Times New Roman" w:cs="Times New Roman"/>
              </w:rPr>
              <w:t>X</w:t>
            </w:r>
            <w:proofErr w:type="spellEnd"/>
          </w:p>
        </w:tc>
        <w:tc>
          <w:tcPr>
            <w:tcW w:w="566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r w:rsidRPr="00513853">
              <w:rPr>
                <w:rFonts w:ascii="Times New Roman" w:hAnsi="Times New Roman" w:cs="Times New Roman"/>
              </w:rPr>
              <w:t>X</w:t>
            </w:r>
            <w:proofErr w:type="spellEnd"/>
          </w:p>
        </w:tc>
        <w:tc>
          <w:tcPr>
            <w:tcW w:w="567" w:type="dxa"/>
          </w:tcPr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r w:rsidRPr="00513853">
              <w:rPr>
                <w:rFonts w:ascii="Times New Roman" w:hAnsi="Times New Roman" w:cs="Times New Roman"/>
              </w:rPr>
              <w:t>X</w:t>
            </w:r>
            <w:proofErr w:type="spellEnd"/>
          </w:p>
        </w:tc>
        <w:tc>
          <w:tcPr>
            <w:tcW w:w="862" w:type="dxa"/>
          </w:tcPr>
          <w:p w:rsidR="00945602" w:rsidRPr="00513853" w:rsidRDefault="00945602" w:rsidP="00697FBF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53">
              <w:rPr>
                <w:rFonts w:ascii="Times New Roman" w:hAnsi="Times New Roman" w:cs="Times New Roman"/>
                <w:b/>
                <w:bCs/>
              </w:rPr>
              <w:t>9852,7</w:t>
            </w:r>
          </w:p>
        </w:tc>
        <w:tc>
          <w:tcPr>
            <w:tcW w:w="708" w:type="dxa"/>
          </w:tcPr>
          <w:p w:rsidR="00945602" w:rsidRPr="00513853" w:rsidRDefault="00945602" w:rsidP="00697FBF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53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851" w:type="dxa"/>
          </w:tcPr>
          <w:p w:rsidR="00945602" w:rsidRPr="00513853" w:rsidRDefault="00945602" w:rsidP="00697FBF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53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709" w:type="dxa"/>
          </w:tcPr>
          <w:p w:rsidR="00945602" w:rsidRPr="00513853" w:rsidRDefault="00945602" w:rsidP="00697FBF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53">
              <w:rPr>
                <w:rFonts w:ascii="Times New Roman" w:hAnsi="Times New Roman" w:cs="Times New Roman"/>
                <w:b/>
                <w:bCs/>
              </w:rPr>
              <w:t>2834,0</w:t>
            </w:r>
          </w:p>
        </w:tc>
        <w:tc>
          <w:tcPr>
            <w:tcW w:w="1134" w:type="dxa"/>
          </w:tcPr>
          <w:p w:rsidR="00945602" w:rsidRPr="00513853" w:rsidRDefault="00945602" w:rsidP="00697FBF">
            <w:pPr>
              <w:ind w:hanging="6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3853">
              <w:rPr>
                <w:b/>
                <w:bCs/>
                <w:color w:val="000000"/>
                <w:sz w:val="20"/>
                <w:szCs w:val="20"/>
              </w:rPr>
              <w:t>20415319,88</w:t>
            </w:r>
          </w:p>
          <w:p w:rsidR="00945602" w:rsidRPr="00513853" w:rsidRDefault="00945602" w:rsidP="00697FBF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</w:tcPr>
          <w:p w:rsidR="00945602" w:rsidRPr="009B44C0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44C0">
              <w:rPr>
                <w:rFonts w:ascii="Times New Roman" w:hAnsi="Times New Roman" w:cs="Times New Roman"/>
                <w:b/>
              </w:rPr>
              <w:t>00,00</w:t>
            </w:r>
          </w:p>
        </w:tc>
        <w:tc>
          <w:tcPr>
            <w:tcW w:w="709" w:type="dxa"/>
          </w:tcPr>
          <w:p w:rsidR="00945602" w:rsidRPr="009B44C0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44C0">
              <w:rPr>
                <w:rFonts w:ascii="Times New Roman" w:hAnsi="Times New Roman" w:cs="Times New Roman"/>
                <w:b/>
              </w:rPr>
              <w:t>00,00</w:t>
            </w:r>
          </w:p>
        </w:tc>
        <w:tc>
          <w:tcPr>
            <w:tcW w:w="709" w:type="dxa"/>
          </w:tcPr>
          <w:p w:rsidR="00945602" w:rsidRPr="009B44C0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44C0">
              <w:rPr>
                <w:rFonts w:ascii="Times New Roman" w:hAnsi="Times New Roman" w:cs="Times New Roman"/>
                <w:b/>
              </w:rPr>
              <w:t>00,00</w:t>
            </w:r>
          </w:p>
        </w:tc>
        <w:tc>
          <w:tcPr>
            <w:tcW w:w="567" w:type="dxa"/>
          </w:tcPr>
          <w:p w:rsidR="00945602" w:rsidRPr="009B44C0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44C0">
              <w:rPr>
                <w:rFonts w:ascii="Times New Roman" w:hAnsi="Times New Roman" w:cs="Times New Roman"/>
                <w:b/>
              </w:rPr>
              <w:t>00,00</w:t>
            </w:r>
          </w:p>
        </w:tc>
        <w:tc>
          <w:tcPr>
            <w:tcW w:w="709" w:type="dxa"/>
          </w:tcPr>
          <w:p w:rsidR="00945602" w:rsidRPr="009B44C0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44C0">
              <w:rPr>
                <w:rFonts w:ascii="Times New Roman" w:hAnsi="Times New Roman" w:cs="Times New Roman"/>
                <w:b/>
              </w:rPr>
              <w:t>00,00</w:t>
            </w:r>
          </w:p>
        </w:tc>
        <w:tc>
          <w:tcPr>
            <w:tcW w:w="567" w:type="dxa"/>
          </w:tcPr>
          <w:p w:rsidR="00945602" w:rsidRPr="009B44C0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44C0">
              <w:rPr>
                <w:rFonts w:ascii="Times New Roman" w:hAnsi="Times New Roman" w:cs="Times New Roman"/>
                <w:b/>
              </w:rPr>
              <w:t>00,00</w:t>
            </w:r>
          </w:p>
        </w:tc>
        <w:tc>
          <w:tcPr>
            <w:tcW w:w="567" w:type="dxa"/>
          </w:tcPr>
          <w:p w:rsidR="00945602" w:rsidRPr="009B44C0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44C0">
              <w:rPr>
                <w:rFonts w:ascii="Times New Roman" w:hAnsi="Times New Roman" w:cs="Times New Roman"/>
                <w:b/>
              </w:rPr>
              <w:t>00,00</w:t>
            </w:r>
          </w:p>
        </w:tc>
        <w:tc>
          <w:tcPr>
            <w:tcW w:w="567" w:type="dxa"/>
          </w:tcPr>
          <w:p w:rsidR="00945602" w:rsidRPr="009B44C0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44C0">
              <w:rPr>
                <w:rFonts w:ascii="Times New Roman" w:hAnsi="Times New Roman" w:cs="Times New Roman"/>
                <w:b/>
              </w:rPr>
              <w:t>00,00</w:t>
            </w:r>
          </w:p>
        </w:tc>
        <w:tc>
          <w:tcPr>
            <w:tcW w:w="1417" w:type="dxa"/>
          </w:tcPr>
          <w:p w:rsidR="00945602" w:rsidRPr="00513853" w:rsidRDefault="00945602" w:rsidP="00697F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3853">
              <w:rPr>
                <w:b/>
                <w:bCs/>
                <w:color w:val="000000"/>
                <w:sz w:val="20"/>
                <w:szCs w:val="20"/>
              </w:rPr>
              <w:t>20415319,88</w:t>
            </w:r>
          </w:p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45602" w:rsidRPr="00513853" w:rsidTr="00697FBF">
        <w:tc>
          <w:tcPr>
            <w:tcW w:w="4241" w:type="dxa"/>
            <w:gridSpan w:val="5"/>
          </w:tcPr>
          <w:p w:rsidR="00945602" w:rsidRPr="00513853" w:rsidRDefault="00945602" w:rsidP="00697FBF">
            <w:pPr>
              <w:pStyle w:val="ConsPlusNormal"/>
              <w:rPr>
                <w:rFonts w:ascii="Times New Roman" w:hAnsi="Times New Roman" w:cs="Times New Roman"/>
              </w:rPr>
            </w:pPr>
            <w:r w:rsidRPr="00513853">
              <w:rPr>
                <w:rFonts w:ascii="Times New Roman" w:hAnsi="Times New Roman" w:cs="Times New Roman"/>
              </w:rPr>
              <w:t>Итого за период 2023 - 2025 гг.</w:t>
            </w:r>
          </w:p>
        </w:tc>
        <w:tc>
          <w:tcPr>
            <w:tcW w:w="862" w:type="dxa"/>
          </w:tcPr>
          <w:p w:rsidR="00945602" w:rsidRPr="00513853" w:rsidRDefault="00945602" w:rsidP="00697FBF">
            <w:pPr>
              <w:ind w:hanging="6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3853">
              <w:rPr>
                <w:b/>
                <w:bCs/>
                <w:color w:val="000000"/>
                <w:sz w:val="20"/>
                <w:szCs w:val="20"/>
              </w:rPr>
              <w:t>20277,5</w:t>
            </w:r>
          </w:p>
          <w:p w:rsidR="00945602" w:rsidRPr="00513853" w:rsidRDefault="00945602" w:rsidP="00697FBF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45602" w:rsidRPr="00513853" w:rsidRDefault="00945602" w:rsidP="00697FBF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</w:tcPr>
          <w:p w:rsidR="00945602" w:rsidRPr="00513853" w:rsidRDefault="00945602" w:rsidP="00697FBF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53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851" w:type="dxa"/>
          </w:tcPr>
          <w:p w:rsidR="00945602" w:rsidRPr="00513853" w:rsidRDefault="00945602" w:rsidP="00697FBF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53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709" w:type="dxa"/>
          </w:tcPr>
          <w:p w:rsidR="00945602" w:rsidRPr="00513853" w:rsidRDefault="00945602" w:rsidP="00697FBF">
            <w:pPr>
              <w:ind w:hanging="6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3853">
              <w:rPr>
                <w:b/>
                <w:bCs/>
                <w:color w:val="000000"/>
                <w:sz w:val="20"/>
                <w:szCs w:val="20"/>
              </w:rPr>
              <w:t>6067,5</w:t>
            </w:r>
          </w:p>
          <w:p w:rsidR="00945602" w:rsidRPr="00513853" w:rsidRDefault="00945602" w:rsidP="00697FBF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:rsidR="00945602" w:rsidRPr="00513853" w:rsidRDefault="00945602" w:rsidP="00697FBF">
            <w:pPr>
              <w:ind w:hanging="6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3853">
              <w:rPr>
                <w:b/>
                <w:bCs/>
                <w:color w:val="000000"/>
                <w:sz w:val="20"/>
                <w:szCs w:val="20"/>
              </w:rPr>
              <w:t>44563655,28</w:t>
            </w:r>
          </w:p>
          <w:p w:rsidR="00945602" w:rsidRPr="00513853" w:rsidRDefault="00945602" w:rsidP="00697FBF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8" w:type="dxa"/>
          </w:tcPr>
          <w:p w:rsidR="00945602" w:rsidRPr="009B44C0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44C0">
              <w:rPr>
                <w:rFonts w:ascii="Times New Roman" w:hAnsi="Times New Roman" w:cs="Times New Roman"/>
                <w:b/>
              </w:rPr>
              <w:t>00,00</w:t>
            </w:r>
          </w:p>
        </w:tc>
        <w:tc>
          <w:tcPr>
            <w:tcW w:w="709" w:type="dxa"/>
          </w:tcPr>
          <w:p w:rsidR="00945602" w:rsidRPr="009B44C0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44C0">
              <w:rPr>
                <w:rFonts w:ascii="Times New Roman" w:hAnsi="Times New Roman" w:cs="Times New Roman"/>
                <w:b/>
              </w:rPr>
              <w:t>00,00</w:t>
            </w:r>
          </w:p>
        </w:tc>
        <w:tc>
          <w:tcPr>
            <w:tcW w:w="709" w:type="dxa"/>
          </w:tcPr>
          <w:p w:rsidR="00945602" w:rsidRPr="009B44C0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44C0">
              <w:rPr>
                <w:rFonts w:ascii="Times New Roman" w:hAnsi="Times New Roman" w:cs="Times New Roman"/>
                <w:b/>
              </w:rPr>
              <w:t>00,00</w:t>
            </w:r>
          </w:p>
        </w:tc>
        <w:tc>
          <w:tcPr>
            <w:tcW w:w="567" w:type="dxa"/>
          </w:tcPr>
          <w:p w:rsidR="00945602" w:rsidRPr="009B44C0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44C0">
              <w:rPr>
                <w:rFonts w:ascii="Times New Roman" w:hAnsi="Times New Roman" w:cs="Times New Roman"/>
                <w:b/>
              </w:rPr>
              <w:t>00,00</w:t>
            </w:r>
          </w:p>
        </w:tc>
        <w:tc>
          <w:tcPr>
            <w:tcW w:w="709" w:type="dxa"/>
          </w:tcPr>
          <w:p w:rsidR="00945602" w:rsidRPr="009B44C0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44C0">
              <w:rPr>
                <w:rFonts w:ascii="Times New Roman" w:hAnsi="Times New Roman" w:cs="Times New Roman"/>
                <w:b/>
              </w:rPr>
              <w:t>00,00</w:t>
            </w:r>
          </w:p>
        </w:tc>
        <w:tc>
          <w:tcPr>
            <w:tcW w:w="567" w:type="dxa"/>
          </w:tcPr>
          <w:p w:rsidR="00945602" w:rsidRPr="009B44C0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44C0">
              <w:rPr>
                <w:rFonts w:ascii="Times New Roman" w:hAnsi="Times New Roman" w:cs="Times New Roman"/>
                <w:b/>
              </w:rPr>
              <w:t>00,00</w:t>
            </w:r>
          </w:p>
        </w:tc>
        <w:tc>
          <w:tcPr>
            <w:tcW w:w="567" w:type="dxa"/>
          </w:tcPr>
          <w:p w:rsidR="00945602" w:rsidRPr="009B44C0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44C0">
              <w:rPr>
                <w:rFonts w:ascii="Times New Roman" w:hAnsi="Times New Roman" w:cs="Times New Roman"/>
                <w:b/>
              </w:rPr>
              <w:t>00,00</w:t>
            </w:r>
          </w:p>
        </w:tc>
        <w:tc>
          <w:tcPr>
            <w:tcW w:w="567" w:type="dxa"/>
          </w:tcPr>
          <w:p w:rsidR="00945602" w:rsidRPr="009B44C0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44C0">
              <w:rPr>
                <w:rFonts w:ascii="Times New Roman" w:hAnsi="Times New Roman" w:cs="Times New Roman"/>
                <w:b/>
              </w:rPr>
              <w:t>00,00</w:t>
            </w:r>
          </w:p>
        </w:tc>
        <w:tc>
          <w:tcPr>
            <w:tcW w:w="1417" w:type="dxa"/>
          </w:tcPr>
          <w:p w:rsidR="00945602" w:rsidRPr="00513853" w:rsidRDefault="00945602" w:rsidP="00697F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13853">
              <w:rPr>
                <w:b/>
                <w:bCs/>
                <w:color w:val="000000"/>
                <w:sz w:val="20"/>
                <w:szCs w:val="20"/>
              </w:rPr>
              <w:t>44563655,28</w:t>
            </w:r>
          </w:p>
          <w:p w:rsidR="00945602" w:rsidRPr="00513853" w:rsidRDefault="00945602" w:rsidP="00697FB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945602" w:rsidRPr="00513853" w:rsidRDefault="00945602" w:rsidP="00945602">
      <w:pPr>
        <w:pStyle w:val="ConsPlusNormal"/>
        <w:jc w:val="both"/>
        <w:rPr>
          <w:rFonts w:ascii="Times New Roman" w:hAnsi="Times New Roman" w:cs="Times New Roman"/>
        </w:rPr>
      </w:pPr>
    </w:p>
    <w:p w:rsidR="00945602" w:rsidRDefault="00945602" w:rsidP="00945602">
      <w:pPr>
        <w:pStyle w:val="1"/>
        <w:jc w:val="both"/>
        <w:rPr>
          <w:sz w:val="26"/>
          <w:szCs w:val="26"/>
        </w:rPr>
      </w:pPr>
    </w:p>
    <w:p w:rsidR="00945602" w:rsidRDefault="00945602" w:rsidP="00945602">
      <w:pPr>
        <w:pStyle w:val="1"/>
        <w:jc w:val="both"/>
        <w:rPr>
          <w:sz w:val="26"/>
          <w:szCs w:val="26"/>
        </w:rPr>
      </w:pPr>
    </w:p>
    <w:p w:rsidR="00945602" w:rsidRDefault="00945602" w:rsidP="00945602">
      <w:pPr>
        <w:pStyle w:val="1"/>
        <w:jc w:val="both"/>
        <w:rPr>
          <w:sz w:val="26"/>
          <w:szCs w:val="26"/>
        </w:rPr>
      </w:pPr>
    </w:p>
    <w:p w:rsidR="00945602" w:rsidRDefault="00945602" w:rsidP="00945602">
      <w:pPr>
        <w:pStyle w:val="1"/>
        <w:jc w:val="both"/>
        <w:rPr>
          <w:sz w:val="26"/>
          <w:szCs w:val="26"/>
        </w:rPr>
      </w:pPr>
    </w:p>
    <w:p w:rsidR="00945602" w:rsidRDefault="00945602" w:rsidP="00945602">
      <w:pPr>
        <w:pStyle w:val="1"/>
        <w:jc w:val="both"/>
        <w:rPr>
          <w:sz w:val="26"/>
          <w:szCs w:val="26"/>
        </w:rPr>
      </w:pPr>
    </w:p>
    <w:p w:rsidR="00945602" w:rsidRDefault="00945602" w:rsidP="00945602">
      <w:pPr>
        <w:pStyle w:val="1"/>
        <w:jc w:val="both"/>
        <w:rPr>
          <w:sz w:val="26"/>
          <w:szCs w:val="26"/>
        </w:rPr>
      </w:pPr>
    </w:p>
    <w:p w:rsidR="00945602" w:rsidRDefault="00945602" w:rsidP="00945602">
      <w:pPr>
        <w:pStyle w:val="1"/>
        <w:jc w:val="both"/>
        <w:rPr>
          <w:sz w:val="26"/>
          <w:szCs w:val="26"/>
        </w:rPr>
      </w:pPr>
    </w:p>
    <w:p w:rsidR="00945602" w:rsidRDefault="00945602" w:rsidP="00945602">
      <w:pPr>
        <w:pStyle w:val="1"/>
        <w:jc w:val="both"/>
        <w:rPr>
          <w:sz w:val="26"/>
          <w:szCs w:val="26"/>
        </w:rPr>
      </w:pPr>
    </w:p>
    <w:p w:rsidR="00945602" w:rsidRDefault="00945602" w:rsidP="00945602">
      <w:pPr>
        <w:pStyle w:val="1"/>
        <w:jc w:val="both"/>
        <w:rPr>
          <w:sz w:val="26"/>
          <w:szCs w:val="26"/>
        </w:rPr>
      </w:pPr>
    </w:p>
    <w:p w:rsidR="00945602" w:rsidRDefault="00945602" w:rsidP="00945602">
      <w:pPr>
        <w:pStyle w:val="1"/>
        <w:jc w:val="both"/>
        <w:rPr>
          <w:sz w:val="26"/>
          <w:szCs w:val="26"/>
        </w:rPr>
      </w:pPr>
    </w:p>
    <w:p w:rsidR="00945602" w:rsidRDefault="00945602" w:rsidP="00945602">
      <w:pPr>
        <w:pStyle w:val="1"/>
        <w:jc w:val="both"/>
        <w:rPr>
          <w:sz w:val="26"/>
          <w:szCs w:val="26"/>
        </w:rPr>
      </w:pPr>
    </w:p>
    <w:p w:rsidR="00945602" w:rsidRDefault="00945602" w:rsidP="00945602">
      <w:pPr>
        <w:pStyle w:val="1"/>
        <w:jc w:val="both"/>
        <w:rPr>
          <w:sz w:val="26"/>
          <w:szCs w:val="26"/>
        </w:rPr>
      </w:pPr>
    </w:p>
    <w:p w:rsidR="00945602" w:rsidRDefault="00945602" w:rsidP="00945602">
      <w:pPr>
        <w:pStyle w:val="1"/>
        <w:jc w:val="both"/>
        <w:rPr>
          <w:sz w:val="26"/>
          <w:szCs w:val="26"/>
        </w:rPr>
      </w:pPr>
    </w:p>
    <w:p w:rsidR="00945602" w:rsidRDefault="00945602" w:rsidP="00945602">
      <w:pPr>
        <w:pStyle w:val="1"/>
        <w:jc w:val="both"/>
        <w:rPr>
          <w:sz w:val="26"/>
          <w:szCs w:val="26"/>
        </w:rPr>
      </w:pPr>
    </w:p>
    <w:p w:rsidR="00945602" w:rsidRDefault="00945602" w:rsidP="00945602">
      <w:pPr>
        <w:pStyle w:val="1"/>
        <w:jc w:val="both"/>
        <w:rPr>
          <w:sz w:val="26"/>
          <w:szCs w:val="26"/>
        </w:rPr>
      </w:pPr>
    </w:p>
    <w:p w:rsidR="00945602" w:rsidRDefault="00945602" w:rsidP="00945602">
      <w:pPr>
        <w:pStyle w:val="1"/>
        <w:jc w:val="both"/>
        <w:rPr>
          <w:sz w:val="26"/>
          <w:szCs w:val="26"/>
        </w:rPr>
      </w:pPr>
    </w:p>
    <w:p w:rsidR="00945602" w:rsidRDefault="00945602" w:rsidP="00945602">
      <w:pPr>
        <w:pStyle w:val="1"/>
        <w:jc w:val="both"/>
        <w:rPr>
          <w:sz w:val="26"/>
          <w:szCs w:val="26"/>
        </w:rPr>
      </w:pPr>
    </w:p>
    <w:p w:rsidR="00945602" w:rsidRDefault="00945602" w:rsidP="00945602">
      <w:pPr>
        <w:pStyle w:val="1"/>
        <w:jc w:val="both"/>
        <w:rPr>
          <w:sz w:val="26"/>
          <w:szCs w:val="26"/>
        </w:rPr>
      </w:pPr>
    </w:p>
    <w:p w:rsidR="00945602" w:rsidRDefault="00945602" w:rsidP="00945602">
      <w:pPr>
        <w:pStyle w:val="1"/>
        <w:jc w:val="both"/>
        <w:rPr>
          <w:sz w:val="26"/>
          <w:szCs w:val="26"/>
        </w:rPr>
      </w:pPr>
    </w:p>
    <w:p w:rsidR="00E64BEB" w:rsidRDefault="00E64BEB"/>
    <w:sectPr w:rsidR="00E64BEB" w:rsidSect="00945602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savePreviewPicture/>
  <w:compat/>
  <w:rsids>
    <w:rsidRoot w:val="000E36B4"/>
    <w:rsid w:val="000E36B4"/>
    <w:rsid w:val="0091623E"/>
    <w:rsid w:val="00945602"/>
    <w:rsid w:val="00B94783"/>
    <w:rsid w:val="00E64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602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next w:val="a"/>
    <w:link w:val="ConsPlusNormal0"/>
    <w:qFormat/>
    <w:rsid w:val="0094560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character" w:customStyle="1" w:styleId="ConsPlusNormal0">
    <w:name w:val="ConsPlusNormal Знак"/>
    <w:link w:val="ConsPlusNormal"/>
    <w:rsid w:val="00945602"/>
    <w:rPr>
      <w:rFonts w:ascii="Arial" w:eastAsia="Arial" w:hAnsi="Arial" w:cs="Arial"/>
      <w:kern w:val="1"/>
      <w:sz w:val="20"/>
      <w:szCs w:val="20"/>
      <w:lang w:eastAsia="hi-IN" w:bidi="hi-IN"/>
    </w:rPr>
  </w:style>
  <w:style w:type="character" w:customStyle="1" w:styleId="a3">
    <w:name w:val="Основной текст_"/>
    <w:basedOn w:val="a0"/>
    <w:link w:val="1"/>
    <w:locked/>
    <w:rsid w:val="00945602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945602"/>
    <w:pPr>
      <w:widowControl w:val="0"/>
    </w:pPr>
    <w:rPr>
      <w:szCs w:val="28"/>
    </w:rPr>
  </w:style>
  <w:style w:type="paragraph" w:customStyle="1" w:styleId="ConsPlusTitle">
    <w:name w:val="ConsPlusTitle"/>
    <w:rsid w:val="0094560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947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478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04&amp;n=102246&amp;dst=100467" TargetMode="External"/><Relationship Id="rId5" Type="http://schemas.openxmlformats.org/officeDocument/2006/relationships/hyperlink" Target="https://login.consultant.ru/link/?req=doc&amp;base=LAW&amp;n=460029&amp;dst=10166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847</Words>
  <Characters>4833</Characters>
  <Application>Microsoft Office Word</Application>
  <DocSecurity>0</DocSecurity>
  <Lines>40</Lines>
  <Paragraphs>11</Paragraphs>
  <ScaleCrop>false</ScaleCrop>
  <Company>MultiDVD Team</Company>
  <LinksUpToDate>false</LinksUpToDate>
  <CharactersWithSpaces>5669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Римма</dc:creator>
  <cp:lastModifiedBy>_</cp:lastModifiedBy>
  <cp:revision>2</cp:revision>
  <dcterms:created xsi:type="dcterms:W3CDTF">2025-01-24T11:42:00Z</dcterms:created>
  <dcterms:modified xsi:type="dcterms:W3CDTF">2025-01-24T11:42:00Z</dcterms:modified>
</cp:coreProperties>
</file>