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FE" w:rsidRPr="00FF534E" w:rsidRDefault="003A70FE" w:rsidP="003A70FE">
      <w:pPr>
        <w:pStyle w:val="a3"/>
        <w:numPr>
          <w:ilvl w:val="0"/>
          <w:numId w:val="3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0FE" w:rsidRPr="006E45E0" w:rsidRDefault="003A70FE" w:rsidP="003A70FE">
      <w:pPr>
        <w:pStyle w:val="a3"/>
        <w:numPr>
          <w:ilvl w:val="0"/>
          <w:numId w:val="3"/>
        </w:numPr>
        <w:spacing w:after="200" w:line="276" w:lineRule="auto"/>
        <w:jc w:val="center"/>
        <w:rPr>
          <w:b/>
        </w:rPr>
      </w:pPr>
      <w:r w:rsidRPr="006E45E0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3A70FE" w:rsidRPr="006E45E0" w:rsidRDefault="003A70FE" w:rsidP="003A70FE">
      <w:pPr>
        <w:pStyle w:val="a3"/>
        <w:numPr>
          <w:ilvl w:val="0"/>
          <w:numId w:val="3"/>
        </w:numPr>
        <w:spacing w:after="200" w:line="276" w:lineRule="auto"/>
        <w:jc w:val="center"/>
        <w:rPr>
          <w:b/>
        </w:rPr>
      </w:pPr>
    </w:p>
    <w:p w:rsidR="003A70FE" w:rsidRPr="006E45E0" w:rsidRDefault="003A70FE" w:rsidP="003A70FE">
      <w:pPr>
        <w:pStyle w:val="a3"/>
        <w:numPr>
          <w:ilvl w:val="0"/>
          <w:numId w:val="3"/>
        </w:numPr>
        <w:spacing w:after="200" w:line="276" w:lineRule="auto"/>
        <w:jc w:val="center"/>
      </w:pPr>
      <w:r w:rsidRPr="006E45E0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6E45E0">
        <w:rPr>
          <w:lang w:val="en-US"/>
        </w:rPr>
        <w:t>I</w:t>
      </w:r>
      <w:proofErr w:type="gramEnd"/>
      <w:r w:rsidRPr="006E45E0">
        <w:t>ЫП</w:t>
      </w:r>
      <w:r w:rsidRPr="006E45E0">
        <w:rPr>
          <w:lang w:val="en-US"/>
        </w:rPr>
        <w:t>I</w:t>
      </w:r>
      <w:r w:rsidRPr="006E45E0">
        <w:t>Э  САМОУПРАВЛЕНЭМК</w:t>
      </w:r>
      <w:r w:rsidRPr="006E45E0">
        <w:rPr>
          <w:lang w:val="en-US"/>
        </w:rPr>
        <w:t>I</w:t>
      </w:r>
      <w:r w:rsidRPr="006E45E0">
        <w:t xml:space="preserve">Э СОВЕТ </w:t>
      </w:r>
    </w:p>
    <w:p w:rsidR="003A70FE" w:rsidRPr="006E45E0" w:rsidRDefault="003A70FE" w:rsidP="003A70FE">
      <w:pPr>
        <w:pStyle w:val="a3"/>
        <w:numPr>
          <w:ilvl w:val="0"/>
          <w:numId w:val="3"/>
        </w:numPr>
        <w:spacing w:after="200" w:line="276" w:lineRule="auto"/>
        <w:jc w:val="center"/>
      </w:pPr>
    </w:p>
    <w:p w:rsidR="003A70FE" w:rsidRPr="006E45E0" w:rsidRDefault="003A70FE" w:rsidP="003A70FE">
      <w:pPr>
        <w:pStyle w:val="a3"/>
        <w:numPr>
          <w:ilvl w:val="0"/>
          <w:numId w:val="3"/>
        </w:numPr>
        <w:spacing w:after="200" w:line="276" w:lineRule="auto"/>
        <w:jc w:val="center"/>
      </w:pPr>
      <w:r w:rsidRPr="006E45E0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3A70FE" w:rsidRPr="00F9539B" w:rsidRDefault="003A70FE" w:rsidP="003A70FE">
      <w:pPr>
        <w:pStyle w:val="a3"/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0E3DF9" w:rsidRPr="00DD226C" w:rsidRDefault="000E3DF9" w:rsidP="000E3DF9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BA4F42">
        <w:rPr>
          <w:rFonts w:ascii="Times New Roman" w:hAnsi="Times New Roman" w:cs="Times New Roman"/>
          <w:b/>
          <w:sz w:val="28"/>
          <w:szCs w:val="28"/>
        </w:rPr>
        <w:t>34/6</w:t>
      </w:r>
    </w:p>
    <w:p w:rsidR="000E3DF9" w:rsidRPr="007D6828" w:rsidRDefault="000E3DF9" w:rsidP="000E3DF9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828">
        <w:rPr>
          <w:rFonts w:ascii="Times New Roman" w:hAnsi="Times New Roman" w:cs="Times New Roman"/>
          <w:b/>
          <w:sz w:val="28"/>
          <w:szCs w:val="28"/>
        </w:rPr>
        <w:t xml:space="preserve">  Совета местного самоуправления городского поселения Нарткала </w:t>
      </w:r>
    </w:p>
    <w:p w:rsidR="000E3DF9" w:rsidRPr="007D6828" w:rsidRDefault="000E3DF9" w:rsidP="000E3DF9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828">
        <w:rPr>
          <w:rFonts w:ascii="Times New Roman" w:hAnsi="Times New Roman" w:cs="Times New Roman"/>
          <w:b/>
          <w:sz w:val="28"/>
          <w:szCs w:val="28"/>
        </w:rPr>
        <w:t>Урванского муниципаль</w:t>
      </w:r>
      <w:r w:rsidR="00A45D8A">
        <w:rPr>
          <w:rFonts w:ascii="Times New Roman" w:hAnsi="Times New Roman" w:cs="Times New Roman"/>
          <w:b/>
          <w:sz w:val="28"/>
          <w:szCs w:val="28"/>
        </w:rPr>
        <w:t xml:space="preserve">ного района КБР </w:t>
      </w:r>
    </w:p>
    <w:p w:rsidR="000E3DF9" w:rsidRPr="007D6828" w:rsidRDefault="00BA4F42" w:rsidP="000E3D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27.12.</w:t>
      </w:r>
      <w:r w:rsidR="000E3DF9">
        <w:rPr>
          <w:rFonts w:ascii="Times New Roman" w:hAnsi="Times New Roman" w:cs="Times New Roman"/>
          <w:sz w:val="28"/>
          <w:szCs w:val="28"/>
        </w:rPr>
        <w:t>2024</w:t>
      </w:r>
      <w:r w:rsidR="000E3DF9" w:rsidRPr="007D6828">
        <w:rPr>
          <w:rFonts w:ascii="Times New Roman" w:hAnsi="Times New Roman" w:cs="Times New Roman"/>
          <w:sz w:val="28"/>
          <w:szCs w:val="28"/>
        </w:rPr>
        <w:t xml:space="preserve"> г.</w:t>
      </w:r>
      <w:r w:rsidR="000E3DF9" w:rsidRPr="007D6828">
        <w:rPr>
          <w:rFonts w:ascii="Times New Roman" w:hAnsi="Times New Roman" w:cs="Times New Roman"/>
          <w:sz w:val="28"/>
          <w:szCs w:val="28"/>
        </w:rPr>
        <w:tab/>
      </w:r>
      <w:r w:rsidR="000E3DF9" w:rsidRPr="007D6828">
        <w:rPr>
          <w:rFonts w:ascii="Times New Roman" w:hAnsi="Times New Roman" w:cs="Times New Roman"/>
          <w:sz w:val="28"/>
          <w:szCs w:val="28"/>
        </w:rPr>
        <w:tab/>
      </w:r>
      <w:r w:rsidR="000E3DF9" w:rsidRPr="007D6828">
        <w:rPr>
          <w:rFonts w:ascii="Times New Roman" w:hAnsi="Times New Roman" w:cs="Times New Roman"/>
          <w:sz w:val="28"/>
          <w:szCs w:val="28"/>
        </w:rPr>
        <w:tab/>
      </w:r>
      <w:r w:rsidR="000E3DF9" w:rsidRPr="007D6828">
        <w:rPr>
          <w:rFonts w:ascii="Times New Roman" w:hAnsi="Times New Roman" w:cs="Times New Roman"/>
          <w:sz w:val="28"/>
          <w:szCs w:val="28"/>
        </w:rPr>
        <w:tab/>
      </w:r>
      <w:r w:rsidR="000E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E3DF9" w:rsidRPr="007D68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5D8A">
        <w:rPr>
          <w:rFonts w:ascii="Times New Roman" w:hAnsi="Times New Roman" w:cs="Times New Roman"/>
          <w:sz w:val="28"/>
          <w:szCs w:val="28"/>
        </w:rPr>
        <w:t xml:space="preserve">   </w:t>
      </w:r>
      <w:r w:rsidR="000E3DF9">
        <w:rPr>
          <w:rFonts w:ascii="Times New Roman" w:hAnsi="Times New Roman" w:cs="Times New Roman"/>
          <w:sz w:val="28"/>
          <w:szCs w:val="28"/>
        </w:rPr>
        <w:t xml:space="preserve"> </w:t>
      </w:r>
      <w:r w:rsidR="000E3DF9" w:rsidRPr="007D6828">
        <w:rPr>
          <w:rFonts w:ascii="Times New Roman" w:hAnsi="Times New Roman" w:cs="Times New Roman"/>
          <w:sz w:val="28"/>
          <w:szCs w:val="28"/>
        </w:rPr>
        <w:t>г.п. Нарткала</w:t>
      </w:r>
    </w:p>
    <w:p w:rsidR="000E3DF9" w:rsidRDefault="000E3DF9" w:rsidP="000E3DF9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 ЗЕМЕЛЬНОМ НАЛОГЕ</w:t>
      </w:r>
    </w:p>
    <w:p w:rsidR="000E3DF9" w:rsidRDefault="00E62C53" w:rsidP="000E3D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Г</w:t>
      </w:r>
      <w:r w:rsidR="000E3DF9" w:rsidRPr="00A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лавой 31 Налогового кодекса Российской Федерации, Федеральным законом от 12.07. 2024г. №176-ФЗ </w:t>
      </w:r>
      <w:r w:rsidR="00383446" w:rsidRPr="00EB456F">
        <w:rPr>
          <w:rFonts w:ascii="Times New Roman" w:hAnsi="Times New Roman" w:cs="Times New Roman"/>
          <w:sz w:val="28"/>
          <w:szCs w:val="28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0E3DF9" w:rsidRPr="00A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6" w:history="1">
        <w:r w:rsidR="000E3DF9" w:rsidRPr="00A503D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0E3DF9" w:rsidRPr="00A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="000E3DF9" w:rsidRPr="00A503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0E3DF9" w:rsidRPr="00A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</w:t>
      </w:r>
      <w:proofErr w:type="gramEnd"/>
      <w:r w:rsidR="000E3DF9" w:rsidRPr="00A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Нарткала Урванского муниципального района КБР</w:t>
      </w:r>
      <w:r w:rsidR="00DC27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3DF9" w:rsidRPr="00A5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 местного самоуправления городского поселения Нарткала Урванского муниципального района КБР</w:t>
      </w:r>
    </w:p>
    <w:p w:rsidR="00E62C53" w:rsidRDefault="00E62C53" w:rsidP="000E3DF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3DF9" w:rsidRPr="00DC27D8" w:rsidRDefault="000E3DF9" w:rsidP="000E3DF9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27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РЕШИЛ:</w:t>
      </w:r>
    </w:p>
    <w:p w:rsidR="000E3DF9" w:rsidRPr="00135AAA" w:rsidRDefault="000E3DF9" w:rsidP="000E3DF9">
      <w:pPr>
        <w:spacing w:before="22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C05376">
        <w:rPr>
          <w:rFonts w:ascii="Times New Roman" w:hAnsi="Times New Roman" w:cs="Times New Roman"/>
          <w:sz w:val="28"/>
          <w:szCs w:val="28"/>
        </w:rPr>
        <w:t>1.</w:t>
      </w:r>
      <w:r w:rsidRPr="00135AAA">
        <w:rPr>
          <w:sz w:val="28"/>
          <w:szCs w:val="28"/>
        </w:rPr>
        <w:t xml:space="preserve"> </w:t>
      </w:r>
      <w:r w:rsidRPr="00135AAA">
        <w:rPr>
          <w:rFonts w:ascii="Times New Roman CYR" w:hAnsi="Times New Roman CYR" w:cs="Times New Roman CYR"/>
          <w:sz w:val="28"/>
          <w:szCs w:val="28"/>
        </w:rPr>
        <w:t>Установить и ввести в действие на территории городского поселения Нарткала Урванского муниципального района КБР земельный налог.</w:t>
      </w:r>
    </w:p>
    <w:p w:rsidR="000E3DF9" w:rsidRDefault="000E3DF9" w:rsidP="00A45D8A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135AAA">
        <w:rPr>
          <w:rFonts w:ascii="Times New Roman" w:hAnsi="Times New Roman" w:cs="Times New Roman"/>
          <w:sz w:val="28"/>
          <w:szCs w:val="28"/>
        </w:rPr>
        <w:t>Установить налоговые ставки исходя из кадастровой стоимости земельных участков, признанных объектом налогообложения, в следующих размерах:</w:t>
      </w:r>
    </w:p>
    <w:p w:rsidR="000E3DF9" w:rsidRPr="00AC5236" w:rsidRDefault="000E3DF9" w:rsidP="000E3D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236">
        <w:rPr>
          <w:rFonts w:ascii="Times New Roman" w:hAnsi="Times New Roman" w:cs="Times New Roman"/>
          <w:sz w:val="28"/>
          <w:szCs w:val="28"/>
        </w:rPr>
        <w:t>1) 0,3 процента в отношении земельных участков:</w:t>
      </w:r>
    </w:p>
    <w:p w:rsidR="000E3DF9" w:rsidRPr="00AC5236" w:rsidRDefault="000E3DF9" w:rsidP="000E3D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236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</w:p>
    <w:p w:rsidR="000E3DF9" w:rsidRPr="00AC5236" w:rsidRDefault="000E3DF9" w:rsidP="000E3D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236">
        <w:rPr>
          <w:rFonts w:ascii="Times New Roman" w:hAnsi="Times New Roman" w:cs="Times New Roman"/>
          <w:sz w:val="28"/>
          <w:szCs w:val="28"/>
        </w:rPr>
        <w:lastRenderedPageBreak/>
        <w:t xml:space="preserve">занятых </w:t>
      </w:r>
      <w:hyperlink r:id="rId8" w:history="1">
        <w:r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жилищным фондом</w:t>
        </w:r>
      </w:hyperlink>
      <w:r w:rsidRPr="00AC5236">
        <w:rPr>
          <w:rFonts w:ascii="Times New Roman" w:hAnsi="Times New Roman" w:cs="Times New Roman"/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</w:t>
      </w:r>
      <w:hyperlink r:id="rId9" w:history="1">
        <w:r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</w:t>
        </w:r>
      </w:hyperlink>
      <w:r w:rsidRPr="00AC5236">
        <w:rPr>
          <w:rFonts w:ascii="Times New Roman" w:hAnsi="Times New Roman" w:cs="Times New Roman"/>
          <w:sz w:val="28"/>
          <w:szCs w:val="28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0E3DF9" w:rsidRPr="00AC5236" w:rsidRDefault="000E3DF9" w:rsidP="000E3D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236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личного подсобного хозяйства</w:t>
        </w:r>
      </w:hyperlink>
      <w:r w:rsidRPr="00AC52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садоводства или огородничества, а также земельных </w:t>
      </w:r>
      <w:hyperlink r:id="rId11" w:history="1">
        <w:r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участков общего назначения</w:t>
        </w:r>
      </w:hyperlink>
      <w:r w:rsidRPr="00AC5236"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</w:t>
      </w:r>
      <w:hyperlink r:id="rId12" w:history="1">
        <w:r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C5236">
        <w:rPr>
          <w:rFonts w:ascii="Times New Roman" w:hAnsi="Times New Roman" w:cs="Times New Roman"/>
          <w:sz w:val="28"/>
          <w:szCs w:val="28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0E3DF9" w:rsidRPr="00AC5236" w:rsidRDefault="00361FCF" w:rsidP="000E3D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E3DF9"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ограниченных в обороте</w:t>
        </w:r>
      </w:hyperlink>
      <w:r w:rsidR="000E3DF9" w:rsidRPr="00AC523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4" w:history="1">
        <w:r w:rsidR="000E3DF9"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="000E3DF9" w:rsidRPr="00AC5236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0E3DF9" w:rsidRDefault="000E3DF9" w:rsidP="000E3DF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5236">
        <w:rPr>
          <w:rFonts w:ascii="Times New Roman" w:hAnsi="Times New Roman" w:cs="Times New Roman"/>
          <w:sz w:val="28"/>
          <w:szCs w:val="28"/>
        </w:rPr>
        <w:t xml:space="preserve">2) 1,5 процента в отношении </w:t>
      </w:r>
      <w:hyperlink r:id="rId15" w:history="1">
        <w:r w:rsidRPr="00AC523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прочих</w:t>
        </w:r>
      </w:hyperlink>
      <w:r w:rsidRPr="00AC5236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E62C53" w:rsidRDefault="00E62C53" w:rsidP="004816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3DF9" w:rsidRPr="00431113" w:rsidRDefault="000E3DF9" w:rsidP="004816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35AA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113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налогоплательщиками-организациями в срок не позднее 28 февраля года, следующего за истекшим налоговым периодом. 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0E3DF9" w:rsidRDefault="000E3DF9" w:rsidP="000E3DF9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31113">
        <w:rPr>
          <w:rFonts w:ascii="Times New Roman" w:hAnsi="Times New Roman" w:cs="Times New Roman"/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4816FE" w:rsidRPr="00EB456F" w:rsidRDefault="004816FE" w:rsidP="000E3DF9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EB456F">
        <w:rPr>
          <w:rFonts w:ascii="Times New Roman" w:hAnsi="Times New Roman" w:cs="Times New Roman"/>
          <w:sz w:val="28"/>
          <w:szCs w:val="28"/>
        </w:rPr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0E3DF9" w:rsidRPr="00431113" w:rsidRDefault="000E3DF9" w:rsidP="000E3DF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Pr="00431113">
        <w:rPr>
          <w:rFonts w:ascii="Times New Roman" w:hAnsi="Times New Roman" w:cs="Times New Roman"/>
          <w:color w:val="002060"/>
          <w:sz w:val="28"/>
          <w:szCs w:val="28"/>
        </w:rPr>
        <w:t>4.</w:t>
      </w:r>
      <w:r w:rsidRPr="00135AAA">
        <w:rPr>
          <w:color w:val="002060"/>
          <w:sz w:val="28"/>
          <w:szCs w:val="28"/>
        </w:rPr>
        <w:t xml:space="preserve"> </w:t>
      </w:r>
      <w:r w:rsidRPr="00431113">
        <w:rPr>
          <w:rFonts w:ascii="Times New Roman" w:hAnsi="Times New Roman" w:cs="Times New Roman"/>
          <w:sz w:val="28"/>
          <w:szCs w:val="28"/>
        </w:rPr>
        <w:t>Признать  Решение Совета местного самоуправления городского поселения Нарткала Урванского муниципального района КБР  от 24.11.2020</w:t>
      </w:r>
      <w:r w:rsidR="004816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1113">
        <w:rPr>
          <w:rFonts w:ascii="Times New Roman" w:hAnsi="Times New Roman" w:cs="Times New Roman"/>
          <w:sz w:val="28"/>
          <w:szCs w:val="28"/>
        </w:rPr>
        <w:t>№45/3 «О Земельном налоге» утратившим силу.</w:t>
      </w:r>
    </w:p>
    <w:p w:rsidR="000E3DF9" w:rsidRPr="00135AAA" w:rsidRDefault="000E3DF9" w:rsidP="000E3DF9">
      <w:pPr>
        <w:spacing w:before="220"/>
        <w:jc w:val="both"/>
        <w:rPr>
          <w:rFonts w:ascii="Times New Roman CYR" w:hAnsi="Times New Roman CYR" w:cs="Times New Roman CYR"/>
          <w:sz w:val="28"/>
          <w:szCs w:val="28"/>
        </w:rPr>
      </w:pPr>
      <w:r w:rsidRPr="00135AAA">
        <w:rPr>
          <w:b/>
          <w:color w:val="002060"/>
          <w:sz w:val="28"/>
          <w:szCs w:val="28"/>
        </w:rPr>
        <w:tab/>
      </w:r>
      <w:r w:rsidRPr="00431113">
        <w:rPr>
          <w:rFonts w:ascii="Times New Roman" w:hAnsi="Times New Roman" w:cs="Times New Roman"/>
          <w:sz w:val="28"/>
          <w:szCs w:val="28"/>
        </w:rPr>
        <w:t>5.</w:t>
      </w:r>
      <w:r w:rsidRPr="00135AAA">
        <w:rPr>
          <w:sz w:val="28"/>
          <w:szCs w:val="28"/>
        </w:rPr>
        <w:t xml:space="preserve"> </w:t>
      </w:r>
      <w:r w:rsidRPr="00135AAA">
        <w:rPr>
          <w:rFonts w:ascii="Times New Roman CYR" w:hAnsi="Times New Roman CYR" w:cs="Times New Roman CYR"/>
          <w:sz w:val="28"/>
          <w:szCs w:val="28"/>
        </w:rPr>
        <w:t>Настоящее решение подлежит официальному опубликованию (обнародованию) в установленном порядке.</w:t>
      </w:r>
    </w:p>
    <w:p w:rsidR="000E3DF9" w:rsidRPr="00431113" w:rsidRDefault="000E3DF9" w:rsidP="000E3D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1113">
        <w:rPr>
          <w:rFonts w:ascii="Times New Roman" w:hAnsi="Times New Roman" w:cs="Times New Roman"/>
          <w:sz w:val="28"/>
          <w:szCs w:val="28"/>
        </w:rPr>
        <w:t>6.</w:t>
      </w:r>
      <w:r w:rsidRPr="00135AAA">
        <w:rPr>
          <w:sz w:val="28"/>
          <w:szCs w:val="28"/>
        </w:rPr>
        <w:t xml:space="preserve"> </w:t>
      </w:r>
      <w:r w:rsidRPr="00431113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DD24C3" w:rsidRDefault="00DD24C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2C53" w:rsidRDefault="00E62C5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2C53" w:rsidRDefault="00E62C5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2C53" w:rsidRDefault="00E62C5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2C53" w:rsidRDefault="00E62C5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2C53" w:rsidRDefault="00E62C5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2C53" w:rsidRDefault="00E62C53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3DF9" w:rsidRDefault="000E3DF9" w:rsidP="000E3D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5AAA">
        <w:rPr>
          <w:rFonts w:ascii="Times New Roman" w:hAnsi="Times New Roman" w:cs="Times New Roman"/>
          <w:b/>
          <w:bCs/>
          <w:sz w:val="28"/>
          <w:szCs w:val="28"/>
        </w:rPr>
        <w:t>Глава городского поселения Нарткала</w:t>
      </w:r>
      <w:r w:rsidRPr="00135A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5A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35AA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Х.  </w:t>
      </w:r>
      <w:proofErr w:type="spellStart"/>
      <w:r w:rsidRPr="00135AAA">
        <w:rPr>
          <w:rFonts w:ascii="Times New Roman" w:hAnsi="Times New Roman" w:cs="Times New Roman"/>
          <w:b/>
          <w:bCs/>
          <w:sz w:val="28"/>
          <w:szCs w:val="28"/>
        </w:rPr>
        <w:t>Балахов</w:t>
      </w:r>
      <w:proofErr w:type="spellEnd"/>
      <w:r w:rsidRPr="00135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0426" w:rsidRDefault="00D60426" w:rsidP="00D604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60426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827DCF"/>
    <w:multiLevelType w:val="hybridMultilevel"/>
    <w:tmpl w:val="7FC075BA"/>
    <w:lvl w:ilvl="0" w:tplc="C8308B10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>
    <w:nsid w:val="30A43371"/>
    <w:multiLevelType w:val="hybridMultilevel"/>
    <w:tmpl w:val="B23C35F6"/>
    <w:lvl w:ilvl="0" w:tplc="FB2686E6">
      <w:start w:val="2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0E3DF9"/>
    <w:rsid w:val="000E3DF9"/>
    <w:rsid w:val="001951E2"/>
    <w:rsid w:val="00280EB4"/>
    <w:rsid w:val="00361FCF"/>
    <w:rsid w:val="00383446"/>
    <w:rsid w:val="003A70FE"/>
    <w:rsid w:val="003E26CE"/>
    <w:rsid w:val="00454BD1"/>
    <w:rsid w:val="004816FE"/>
    <w:rsid w:val="005057FB"/>
    <w:rsid w:val="00A0537F"/>
    <w:rsid w:val="00A45D8A"/>
    <w:rsid w:val="00A77C42"/>
    <w:rsid w:val="00A82A0D"/>
    <w:rsid w:val="00B14CEA"/>
    <w:rsid w:val="00B3753C"/>
    <w:rsid w:val="00BA4F42"/>
    <w:rsid w:val="00BE5F24"/>
    <w:rsid w:val="00D60426"/>
    <w:rsid w:val="00D7702A"/>
    <w:rsid w:val="00DC27D8"/>
    <w:rsid w:val="00DD24C3"/>
    <w:rsid w:val="00E62C53"/>
    <w:rsid w:val="00EA068D"/>
    <w:rsid w:val="00EB2581"/>
    <w:rsid w:val="00EB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D24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0149" TargetMode="External"/><Relationship Id="rId13" Type="http://schemas.openxmlformats.org/officeDocument/2006/relationships/hyperlink" Target="https://login.consultant.ru/link/?req=doc&amp;base=LAW&amp;n=445436&amp;dst=10001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DCFB252F1665AE3594885DB47C7CCA62807978B72AD1940B07A1BC352522A2ECA26918E65AE04E2C4BB19F48FECC3FR6h8L" TargetMode="External"/><Relationship Id="rId12" Type="http://schemas.openxmlformats.org/officeDocument/2006/relationships/hyperlink" Target="https://login.consultant.ru/link/?req=doc&amp;base=LAW&amp;n=4813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DCFB252F1665AE35949650A21021C7658E2074B028D9C75158FAE1622C28F5B9ED6844A00EF34D2D4BB29F54RFhCL" TargetMode="External"/><Relationship Id="rId11" Type="http://schemas.openxmlformats.org/officeDocument/2006/relationships/hyperlink" Target="https://login.consultant.ru/link/?req=doc&amp;base=LAW&amp;n=412647&amp;dst=10001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8864&amp;dst=100133" TargetMode="External"/><Relationship Id="rId10" Type="http://schemas.openxmlformats.org/officeDocument/2006/relationships/hyperlink" Target="https://login.consultant.ru/link/?req=doc&amp;base=LAW&amp;n=454116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6&amp;dst=100005" TargetMode="External"/><Relationship Id="rId14" Type="http://schemas.openxmlformats.org/officeDocument/2006/relationships/hyperlink" Target="https://login.consultant.ru/link/?req=doc&amp;base=LAW&amp;n=471068&amp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25</cp:revision>
  <dcterms:created xsi:type="dcterms:W3CDTF">2025-01-13T12:38:00Z</dcterms:created>
  <dcterms:modified xsi:type="dcterms:W3CDTF">2025-01-13T12:51:00Z</dcterms:modified>
</cp:coreProperties>
</file>