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D1" w:rsidRDefault="00AF19D1" w:rsidP="00AF19D1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>
            <wp:extent cx="762000" cy="899160"/>
            <wp:effectExtent l="0" t="0" r="0" b="0"/>
            <wp:docPr id="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D1" w:rsidRDefault="00AF19D1" w:rsidP="00AF19D1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AF19D1" w:rsidRPr="005E78AB" w:rsidRDefault="00AF19D1" w:rsidP="00AF19D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AF19D1" w:rsidRPr="005E78AB" w:rsidRDefault="00AF19D1" w:rsidP="00AF19D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AF19D1" w:rsidRPr="005E78AB" w:rsidRDefault="00AF19D1" w:rsidP="00AF19D1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МУНИЦИПАЛЬНЭ КУЕЙМ ЩЫЩ НАРТКЪАЛЭ КЪАЛЭ   ЖЫЛАГЪУЭМ И ЩIЫПIЭ АДМИНИСТРАЦЭ</w:t>
      </w:r>
    </w:p>
    <w:p w:rsidR="00AF19D1" w:rsidRDefault="00AF19D1" w:rsidP="00AF19D1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AF19D1" w:rsidRPr="00AA5A36" w:rsidRDefault="00AF19D1" w:rsidP="00AF19D1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AF19D1" w:rsidRPr="005D3ADB" w:rsidRDefault="00AF19D1" w:rsidP="00AF19D1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3ADB">
        <w:rPr>
          <w:rFonts w:ascii="Times New Roman" w:hAnsi="Times New Roman"/>
          <w:b/>
          <w:sz w:val="28"/>
          <w:szCs w:val="28"/>
        </w:rPr>
        <w:t>РАСПОРЯЖЕНИЕ    № 6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AF19D1" w:rsidRPr="005D3ADB" w:rsidRDefault="00AF19D1" w:rsidP="00AF19D1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19D1" w:rsidRPr="005D3ADB" w:rsidRDefault="00AF19D1" w:rsidP="00AF19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D3ADB">
        <w:rPr>
          <w:rFonts w:ascii="Times New Roman" w:hAnsi="Times New Roman"/>
          <w:b/>
          <w:bCs/>
          <w:sz w:val="28"/>
          <w:szCs w:val="28"/>
        </w:rPr>
        <w:t>УНАФЭ                       № 6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AF19D1" w:rsidRPr="005D3ADB" w:rsidRDefault="00AF19D1" w:rsidP="00AF19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F19D1" w:rsidRPr="005D3ADB" w:rsidRDefault="00AF19D1" w:rsidP="00AF19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D3ADB">
        <w:rPr>
          <w:rFonts w:ascii="Times New Roman" w:hAnsi="Times New Roman"/>
          <w:b/>
          <w:bCs/>
          <w:sz w:val="28"/>
          <w:szCs w:val="28"/>
        </w:rPr>
        <w:t>БУЙРУКЪ                  № 6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AF19D1" w:rsidRPr="005D3ADB" w:rsidRDefault="00AF19D1" w:rsidP="00AF19D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9D1" w:rsidRPr="0026622D" w:rsidRDefault="00AF19D1" w:rsidP="00AF19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Pr="0026622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6622D">
        <w:rPr>
          <w:rFonts w:ascii="Times New Roman" w:hAnsi="Times New Roman" w:cs="Times New Roman"/>
          <w:sz w:val="26"/>
          <w:szCs w:val="26"/>
        </w:rPr>
        <w:t>.2025г.                                                                                                  г.п. Нарткала</w:t>
      </w:r>
    </w:p>
    <w:p w:rsidR="00AF19D1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9D1" w:rsidRDefault="00AF19D1" w:rsidP="00AF1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новогодней ярмарки по продаже продовольственных товаров и хвойных деревьев на территории </w:t>
      </w:r>
    </w:p>
    <w:p w:rsidR="00AF19D1" w:rsidRDefault="00AF19D1" w:rsidP="00AF1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 Нарткала</w:t>
      </w:r>
    </w:p>
    <w:p w:rsidR="00AF19D1" w:rsidRPr="005D3ADB" w:rsidRDefault="00AF19D1" w:rsidP="00AF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D1" w:rsidRPr="005D3ADB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подготовки к празднованию Нового 2026 года, в соответствии с Федеральным законом от 28 декабря 2009 года №381-Ф3 «Об основах государственного регулирования торговой деятельности в Российской Федерации», Законом Кабардино-Балкарской Республики от 1 июля 2010 года №51-РЗ «Об организации деятельности ярмарок», Постановлением Правительства Кабардино-Балкарской Республики от 24 декабря 2010 года №248-1111 «О требованиях к организации продажи товаров на ярмарках в Кабардино-Балкарской Республике» и в связи с обращением ООО «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Рынок» от 28.11.2025 №1562, Местная администрация городского поселения Нарткала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 городском поселении Нарткала с 16 по 31 декабря 2025 года проведение новогодней ярмарки по продаже продовольственных товаров и хвойных деревьев.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организатором ярмарки ООО «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Рынок» (ИНН/КПП 0707011399/707001001, 361300, КБР,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Урванский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г.Нарткала, ул.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Гурфова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29а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Ярмарка проводится ежедневно до истечения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определенного в пункте 1 периода, режим работы ярмарки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8:00 час. до 21:00 час.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1600 кв</w:t>
      </w:r>
      <w:proofErr w:type="gram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ул.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Шекихачева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улицами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Гурфова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Кабардинская.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ежедневную уборку прилегающей территории и вывоз мусора на ООО «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Рынок».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Организатору ярмарки:</w:t>
      </w:r>
    </w:p>
    <w:p w:rsidR="00AF19D1" w:rsidRPr="005D3ADB" w:rsidRDefault="00AF19D1" w:rsidP="00AF19D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оборудовать место проведения ярмарок в соответствии с требованиями санитарных норм и правил в количестве 40 торговых мест;</w:t>
      </w:r>
    </w:p>
    <w:p w:rsidR="00AF19D1" w:rsidRPr="005D3ADB" w:rsidRDefault="00AF19D1" w:rsidP="00AF19D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организацию ярмарки в соответствии с требованиями, установленными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иными требованиями, установленными действующими федеральными законами, законами Кабардино-Балкарской Республики и нормативно-правовыми актами городского поселения Нарткала;</w:t>
      </w:r>
    </w:p>
    <w:p w:rsidR="00AF19D1" w:rsidRPr="005D3ADB" w:rsidRDefault="00AF19D1" w:rsidP="00AF19D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иные мероприятия, предусмотренные действующим законодательством.</w:t>
      </w:r>
    </w:p>
    <w:p w:rsidR="00AF19D1" w:rsidRPr="005D3ADB" w:rsidRDefault="00AF19D1" w:rsidP="00AF19D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ОМВД России по КБР в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Урванском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(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З.А.Жантуев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обеспечивать охрану общественного порядка и безопасность дорожного движения в месте проведения ярмарок.</w:t>
      </w:r>
    </w:p>
    <w:p w:rsidR="00AF19D1" w:rsidRPr="005D3ADB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Рекомендовать Пожарно-спасательной части №5 1ПСО ГПС ФПС ГУ МЧС России по КБР (Р.Х. Бахов) организовать контроль за обеспечением пожарной безопасности в местах проведения ярмарок и оперативное реагирование на возможные чрезвычайные ситуации.</w:t>
      </w:r>
    </w:p>
    <w:p w:rsidR="00AF19D1" w:rsidRPr="005D3ADB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Ответственный за проведение ярмарки - Генеральный директор ООО «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Рынок» М.З.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Карданова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9D1" w:rsidRPr="005D3ADB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Ответственный за дисциплину и безопасность - начальник отдела службы безопасности ООО «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Нарткалинский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Рынок» Ю.К </w:t>
      </w:r>
      <w:proofErr w:type="spellStart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</w:t>
      </w:r>
      <w:proofErr w:type="spellEnd"/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9D1" w:rsidRPr="005D3ADB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«Интернет».</w:t>
      </w:r>
    </w:p>
    <w:p w:rsidR="00AF19D1" w:rsidRDefault="00AF19D1" w:rsidP="00AF19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5D3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:rsidR="00AF19D1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9D1" w:rsidRDefault="00AF19D1" w:rsidP="00AF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9D1" w:rsidRPr="00415BE9" w:rsidRDefault="00AF19D1" w:rsidP="00AF19D1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415BE9">
        <w:rPr>
          <w:sz w:val="28"/>
          <w:szCs w:val="28"/>
        </w:rPr>
        <w:t xml:space="preserve">Глава местной администрации </w:t>
      </w:r>
    </w:p>
    <w:p w:rsidR="00AF19D1" w:rsidRPr="00415BE9" w:rsidRDefault="00AF19D1" w:rsidP="00AF19D1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415BE9">
        <w:rPr>
          <w:sz w:val="28"/>
          <w:szCs w:val="28"/>
        </w:rPr>
        <w:t>городского поселения Нарткала</w:t>
      </w:r>
    </w:p>
    <w:p w:rsidR="00AF19D1" w:rsidRPr="00415BE9" w:rsidRDefault="00AF19D1" w:rsidP="00AF19D1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415BE9">
        <w:rPr>
          <w:sz w:val="28"/>
          <w:szCs w:val="28"/>
        </w:rPr>
        <w:t xml:space="preserve">Урванского муниципального района КБР                                    А.Х. </w:t>
      </w:r>
      <w:proofErr w:type="spellStart"/>
      <w:r w:rsidRPr="00415BE9">
        <w:rPr>
          <w:sz w:val="28"/>
          <w:szCs w:val="28"/>
        </w:rPr>
        <w:t>Бетуганов</w:t>
      </w:r>
      <w:proofErr w:type="spellEnd"/>
    </w:p>
    <w:p w:rsidR="00AF19D1" w:rsidRPr="00AE4772" w:rsidRDefault="00AF19D1" w:rsidP="00AF19D1">
      <w:pPr>
        <w:rPr>
          <w:rFonts w:ascii="Times New Roman" w:hAnsi="Times New Roman" w:cs="Times New Roman"/>
          <w:sz w:val="24"/>
          <w:szCs w:val="24"/>
        </w:rPr>
      </w:pPr>
    </w:p>
    <w:p w:rsidR="00B23F95" w:rsidRDefault="00B23F95">
      <w:bookmarkStart w:id="0" w:name="_GoBack"/>
      <w:bookmarkEnd w:id="0"/>
    </w:p>
    <w:sectPr w:rsidR="00B23F95" w:rsidSect="00AF19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D9096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D4B74"/>
    <w:rsid w:val="003D4B74"/>
    <w:rsid w:val="006148D6"/>
    <w:rsid w:val="00AF19D1"/>
    <w:rsid w:val="00B23F95"/>
    <w:rsid w:val="00BD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9D1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Company>MultiDVD Team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2025-12-02T11:23:00Z</dcterms:created>
  <dcterms:modified xsi:type="dcterms:W3CDTF">2025-12-02T11:23:00Z</dcterms:modified>
</cp:coreProperties>
</file>