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38" w:rsidRDefault="00620E38" w:rsidP="00620E38">
      <w:pPr>
        <w:tabs>
          <w:tab w:val="left" w:pos="6960"/>
        </w:tabs>
        <w:jc w:val="right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ПРОЕКТ</w:t>
      </w:r>
    </w:p>
    <w:p w:rsidR="00620E38" w:rsidRDefault="00620E38" w:rsidP="00620E38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</w:p>
    <w:p w:rsidR="00620E38" w:rsidRDefault="00620E38" w:rsidP="00620E38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620E38" w:rsidRDefault="00620E38" w:rsidP="00620E38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620E38" w:rsidRDefault="00620E38" w:rsidP="00620E38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_____202</w:t>
      </w:r>
      <w:r w:rsidR="00B57F79">
        <w:rPr>
          <w:rFonts w:ascii="Times New Roman" w:hAnsi="Times New Roman" w:cs="Times New Roman"/>
          <w:color w:val="000000"/>
          <w:spacing w:val="19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за 202</w:t>
      </w:r>
      <w:r w:rsidR="00B57F7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0E38" w:rsidRDefault="00620E38" w:rsidP="00620E38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E38" w:rsidRDefault="00620E38" w:rsidP="00620E38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муниципального района КБР за 202</w:t>
      </w:r>
      <w:r w:rsidR="00B57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0E38" w:rsidRDefault="00620E38" w:rsidP="00620E38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(далее – городской бюджет) за 202</w:t>
      </w:r>
      <w:r w:rsidR="00B57F79">
        <w:rPr>
          <w:rFonts w:ascii="Times New Roman" w:hAnsi="Times New Roman" w:cs="Times New Roman"/>
          <w:sz w:val="28"/>
          <w:szCs w:val="28"/>
        </w:rPr>
        <w:t>5 год по доходам в сумме 90149788,70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</w:t>
      </w:r>
      <w:r w:rsidR="00B57F79">
        <w:rPr>
          <w:rFonts w:ascii="Times New Roman" w:hAnsi="Times New Roman" w:cs="Times New Roman"/>
          <w:sz w:val="28"/>
          <w:szCs w:val="28"/>
        </w:rPr>
        <w:t xml:space="preserve"> поступлений в сумме 25519229,90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B57F79">
        <w:rPr>
          <w:rFonts w:ascii="Times New Roman" w:hAnsi="Times New Roman" w:cs="Times New Roman"/>
          <w:sz w:val="28"/>
          <w:szCs w:val="28"/>
        </w:rPr>
        <w:t xml:space="preserve"> по расходам в сумме 94724694,68</w:t>
      </w:r>
      <w:r>
        <w:rPr>
          <w:rFonts w:ascii="Times New Roman" w:hAnsi="Times New Roman" w:cs="Times New Roman"/>
          <w:sz w:val="28"/>
          <w:szCs w:val="28"/>
        </w:rPr>
        <w:t xml:space="preserve"> рублей, с превышением расходов над доходами (дефицит город</w:t>
      </w:r>
      <w:r w:rsidR="00B57F79">
        <w:rPr>
          <w:rFonts w:ascii="Times New Roman" w:hAnsi="Times New Roman" w:cs="Times New Roman"/>
          <w:sz w:val="28"/>
          <w:szCs w:val="28"/>
        </w:rPr>
        <w:t>ского бюджета) в сумме 4574905,98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показателями:</w:t>
      </w:r>
    </w:p>
    <w:p w:rsidR="00620E38" w:rsidRPr="00D13DFF" w:rsidRDefault="00620E38" w:rsidP="00620E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</w:t>
      </w:r>
      <w:r w:rsidR="00B57F79">
        <w:rPr>
          <w:rFonts w:ascii="Times New Roman" w:hAnsi="Times New Roman" w:cs="Times New Roman"/>
          <w:sz w:val="28"/>
          <w:szCs w:val="28"/>
        </w:rPr>
        <w:t>5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620E38" w:rsidRDefault="00620E38" w:rsidP="00620E38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E38" w:rsidRDefault="00620E38" w:rsidP="00620E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</w:t>
      </w:r>
      <w:r w:rsidR="00B57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620E38" w:rsidRDefault="00620E38" w:rsidP="00620E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</w:t>
      </w:r>
      <w:r w:rsidR="00B57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620E38" w:rsidRDefault="00620E38" w:rsidP="00620E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дефицита городского бюджета за 202</w:t>
      </w:r>
      <w:r w:rsidR="00B57F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620E38" w:rsidRDefault="00620E38" w:rsidP="00620E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№5;</w:t>
      </w:r>
    </w:p>
    <w:p w:rsidR="00620E38" w:rsidRDefault="00620E38" w:rsidP="00620E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№6.</w:t>
      </w:r>
    </w:p>
    <w:p w:rsidR="00620E38" w:rsidRDefault="00620E38" w:rsidP="00620E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E38" w:rsidRDefault="00620E38" w:rsidP="00620E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620E38" w:rsidRDefault="00620E38" w:rsidP="00620E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Pr="00D13DFF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620E38" w:rsidRPr="00D13DFF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620E38" w:rsidRPr="00D13DFF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620E38" w:rsidRPr="00D13DFF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620E38" w:rsidRPr="00D13DFF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B57F79">
        <w:rPr>
          <w:rFonts w:ascii="Times New Roman" w:hAnsi="Times New Roman" w:cs="Times New Roman"/>
          <w:sz w:val="18"/>
          <w:szCs w:val="18"/>
        </w:rPr>
        <w:t xml:space="preserve">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Pr="00D13DFF" w:rsidRDefault="00620E38" w:rsidP="00620E3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620E38" w:rsidRPr="00D13DFF" w:rsidTr="00B57F79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620E38" w:rsidRPr="00D13DFF" w:rsidTr="00B57F79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</w:t>
            </w:r>
            <w:r w:rsidR="00B57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20E38" w:rsidRPr="00D13DFF" w:rsidTr="00B57F79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620E38" w:rsidRPr="00D13DFF" w:rsidRDefault="00620E38" w:rsidP="00B5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620E38" w:rsidRPr="00D13DFF" w:rsidTr="00B57F79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620E38" w:rsidRPr="00D13DFF" w:rsidTr="00B57F79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D13DFF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3A1D05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90149788,70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B57F79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64630558,80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B57F79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34579500,82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B57F79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34579500,82</w:t>
            </w:r>
          </w:p>
        </w:tc>
      </w:tr>
      <w:tr w:rsidR="00620E38" w:rsidRPr="00D13DFF" w:rsidTr="00B57F7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101850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B57F79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32581749,59</w:t>
            </w:r>
          </w:p>
        </w:tc>
      </w:tr>
      <w:tr w:rsidR="00620E38" w:rsidRPr="00D13DFF" w:rsidTr="00B57F7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101850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32580417,04</w:t>
            </w:r>
          </w:p>
        </w:tc>
      </w:tr>
      <w:tr w:rsidR="00620E38" w:rsidRPr="00D13DFF" w:rsidTr="00B57F79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101850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1332,55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219565,60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219565,60</w:t>
            </w:r>
          </w:p>
        </w:tc>
      </w:tr>
      <w:tr w:rsidR="00620E3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Pr="00FC68E6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E38" w:rsidRPr="000147CA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FC68E6" w:rsidRDefault="00485288" w:rsidP="0048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D0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48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268418,29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FC68E6" w:rsidRDefault="00485288" w:rsidP="00485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258810,99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FC68E6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9607,30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FC68E6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52968,51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FC68E6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52968,51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22214C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269242,00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22214C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269242,00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22214C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1138876,43</w:t>
            </w:r>
          </w:p>
        </w:tc>
      </w:tr>
      <w:tr w:rsidR="00485288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88" w:rsidRPr="0022214C" w:rsidRDefault="0048528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288" w:rsidRPr="000147CA" w:rsidRDefault="0048528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1138876,43</w:t>
            </w:r>
          </w:p>
        </w:tc>
      </w:tr>
      <w:tr w:rsidR="00D00FD2" w:rsidRPr="00D13DFF" w:rsidTr="00D00FD2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10102150010000110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48680,40</w:t>
            </w:r>
          </w:p>
        </w:tc>
      </w:tr>
      <w:tr w:rsidR="00D00FD2" w:rsidRPr="00D13DFF" w:rsidTr="00D00FD2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D0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10102150011000110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Default="00D00FD2" w:rsidP="00D0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48680,40</w:t>
            </w:r>
          </w:p>
        </w:tc>
      </w:tr>
      <w:tr w:rsidR="00D00FD2" w:rsidRPr="00D13DFF" w:rsidTr="00D00FD2">
        <w:trPr>
          <w:trHeight w:val="529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D00FD2">
              <w:rPr>
                <w:rFonts w:ascii="Times New Roman" w:hAnsi="Times New Roman" w:cs="Times New Roman"/>
                <w:sz w:val="18"/>
                <w:szCs w:val="18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D00FD2" w:rsidRDefault="00D00FD2" w:rsidP="00D00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FD2">
              <w:rPr>
                <w:rFonts w:ascii="Times New Roman" w:hAnsi="Times New Roman" w:cs="Times New Roman"/>
                <w:sz w:val="20"/>
                <w:szCs w:val="20"/>
              </w:rPr>
              <w:t>182 10102160011000110</w:t>
            </w:r>
          </w:p>
          <w:p w:rsidR="00D00FD2" w:rsidRP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317,03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3604975,82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D00FD2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3604975,82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1828726,14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00F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D00F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10700,63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D00FD2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00F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1948397,14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FD2" w:rsidRPr="005F69C0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-182848,09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2601324,49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2601324,49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2600574,49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868AB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7868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сумма денежных взысканий (штрафов) по соответствующему платежу согласно законодательству </w:t>
            </w:r>
            <w:r w:rsidR="007868AB"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 w:rsidR="007868AB"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D0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78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17879857,22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9577490,75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9577490,75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7CA">
              <w:rPr>
                <w:rFonts w:ascii="Times New Roman" w:hAnsi="Times New Roman" w:cs="Times New Roman"/>
                <w:sz w:val="20"/>
                <w:szCs w:val="20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9577490,75</w:t>
            </w:r>
          </w:p>
        </w:tc>
      </w:tr>
      <w:tr w:rsidR="00D00FD2" w:rsidRPr="00D13DFF" w:rsidTr="00B57F79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8302366,47</w:t>
            </w:r>
          </w:p>
        </w:tc>
      </w:tr>
      <w:tr w:rsidR="00D00FD2" w:rsidRPr="00D13DFF" w:rsidTr="00B57F79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6218191,75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6218191,75</w:t>
            </w:r>
          </w:p>
        </w:tc>
      </w:tr>
      <w:tr w:rsidR="00D00FD2" w:rsidRPr="00D13DFF" w:rsidTr="00B57F79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2084174,72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2084174,72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0FD2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0FD2" w:rsidRPr="00D13DFF" w:rsidTr="00B57F79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3453770,46</w:t>
            </w:r>
          </w:p>
        </w:tc>
      </w:tr>
      <w:tr w:rsidR="00D00FD2" w:rsidRPr="00D13DFF" w:rsidTr="00B57F79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3453770,46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2411477,59</w:t>
            </w:r>
          </w:p>
        </w:tc>
      </w:tr>
      <w:tr w:rsidR="00D00FD2" w:rsidRPr="00D13DFF" w:rsidTr="00B57F79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FC68E6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7868AB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2411477,59</w:t>
            </w:r>
          </w:p>
        </w:tc>
      </w:tr>
      <w:tr w:rsidR="00D00FD2" w:rsidRPr="00D13DFF" w:rsidTr="00B57F79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FD2" w:rsidRPr="000147CA" w:rsidRDefault="007868AB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99652,40</w:t>
            </w:r>
          </w:p>
        </w:tc>
      </w:tr>
      <w:tr w:rsidR="00D00FD2" w:rsidRPr="00D13DFF" w:rsidTr="00B57F79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D2" w:rsidRPr="0022214C" w:rsidRDefault="00D00FD2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0FD2" w:rsidRPr="000147CA" w:rsidRDefault="00D00FD2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0FD2" w:rsidRPr="000147CA" w:rsidRDefault="007868AB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107C">
              <w:rPr>
                <w:rFonts w:ascii="Times New Roman" w:hAnsi="Times New Roman" w:cs="Times New Roman"/>
                <w:sz w:val="20"/>
                <w:szCs w:val="20"/>
              </w:rPr>
              <w:t>6762,94</w:t>
            </w:r>
          </w:p>
        </w:tc>
      </w:tr>
      <w:tr w:rsidR="006D107C" w:rsidRPr="00D13DFF" w:rsidTr="00C87106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7868AB" w:rsidRDefault="006D107C" w:rsidP="007868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8AB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6D107C" w:rsidRPr="007868AB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7868AB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07C" w:rsidRPr="006D107C" w:rsidRDefault="006D1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1161012301</w:t>
            </w:r>
            <w:r w:rsidRPr="006D107C">
              <w:rPr>
                <w:rFonts w:ascii="Times New Roman" w:hAnsi="Times New Roman" w:cs="Times New Roman"/>
                <w:sz w:val="20"/>
                <w:szCs w:val="20"/>
              </w:rPr>
              <w:t>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07C" w:rsidRPr="000147CA" w:rsidRDefault="006D107C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2889,46</w:t>
            </w:r>
          </w:p>
        </w:tc>
      </w:tr>
      <w:tr w:rsidR="006D107C" w:rsidRPr="00D13DFF" w:rsidTr="00B57F79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22214C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107C" w:rsidRPr="000147CA" w:rsidRDefault="006D107C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107C" w:rsidRPr="00D13DFF" w:rsidTr="00B57F79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22214C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07C" w:rsidRPr="00B57F79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07C" w:rsidRDefault="006D107C" w:rsidP="00B57F79">
            <w:pPr>
              <w:jc w:val="center"/>
            </w:pPr>
            <w:r>
              <w:t>-</w:t>
            </w:r>
          </w:p>
        </w:tc>
      </w:tr>
      <w:tr w:rsidR="006D107C" w:rsidRPr="00D13DFF" w:rsidTr="00B57F79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07C" w:rsidRPr="00B57F79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11705050130000180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107C" w:rsidRDefault="006D107C" w:rsidP="00B57F79">
            <w:pPr>
              <w:jc w:val="center"/>
            </w:pPr>
            <w:r>
              <w:t>-</w:t>
            </w:r>
          </w:p>
        </w:tc>
      </w:tr>
      <w:tr w:rsidR="006D107C" w:rsidRPr="00D13DFF" w:rsidTr="00B57F79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22214C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25519229,90</w:t>
            </w:r>
          </w:p>
        </w:tc>
      </w:tr>
      <w:tr w:rsidR="006D107C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89489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25519229,90</w:t>
            </w:r>
          </w:p>
        </w:tc>
      </w:tr>
      <w:tr w:rsidR="006D107C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18979457,93</w:t>
            </w:r>
          </w:p>
        </w:tc>
      </w:tr>
      <w:tr w:rsidR="006D107C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17075057,93</w:t>
            </w:r>
          </w:p>
        </w:tc>
      </w:tr>
      <w:tr w:rsidR="006D107C" w:rsidRPr="00D13DFF" w:rsidTr="00B57F79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E86D66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1904400,00</w:t>
            </w:r>
          </w:p>
        </w:tc>
      </w:tr>
      <w:tr w:rsidR="006D107C" w:rsidRPr="00D13DFF" w:rsidTr="00B57F79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E86D66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6539771,97</w:t>
            </w:r>
          </w:p>
        </w:tc>
      </w:tr>
      <w:tr w:rsidR="006D107C" w:rsidRPr="00D13DFF" w:rsidTr="00B57F79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E86D66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579267,37</w:t>
            </w:r>
          </w:p>
        </w:tc>
      </w:tr>
      <w:tr w:rsidR="006D107C" w:rsidRPr="00D13DFF" w:rsidTr="00B57F79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E86D66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80504,60</w:t>
            </w:r>
          </w:p>
        </w:tc>
      </w:tr>
      <w:tr w:rsidR="006D107C" w:rsidRPr="00D13DFF" w:rsidTr="00B57F79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7C" w:rsidRPr="00FC68E6" w:rsidRDefault="006D107C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6D107C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07C" w:rsidRPr="000147CA" w:rsidRDefault="00E86D66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5880000,00</w:t>
            </w:r>
          </w:p>
        </w:tc>
      </w:tr>
    </w:tbl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C87106" w:rsidRDefault="00C87106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C87106" w:rsidRDefault="00C87106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Default="00620E38" w:rsidP="00620E3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20E38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.п. Нарткала за 202</w:t>
      </w:r>
      <w:r w:rsidR="00B57F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20E38" w:rsidRDefault="00620E38" w:rsidP="00620E3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620E38" w:rsidRDefault="00620E38" w:rsidP="00620E3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620E38" w:rsidTr="00B57F79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620E38" w:rsidTr="00B57F79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E38" w:rsidRPr="00BE545F" w:rsidRDefault="00C87106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96881571,65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0E38" w:rsidRPr="00BE545F" w:rsidRDefault="00C87106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94724694,68</w:t>
            </w:r>
          </w:p>
        </w:tc>
      </w:tr>
      <w:tr w:rsidR="00C87106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Pr="00BE545F" w:rsidRDefault="00C87106" w:rsidP="00C8710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96881571,65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Pr="00BE545F" w:rsidRDefault="00C87106" w:rsidP="00C8710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94724694,68</w:t>
            </w:r>
          </w:p>
        </w:tc>
      </w:tr>
      <w:tr w:rsidR="00C87106" w:rsidTr="00B57F79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24997960,00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23891516,16</w:t>
            </w:r>
          </w:p>
        </w:tc>
      </w:tr>
      <w:tr w:rsidR="00C87106" w:rsidTr="00B57F79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06" w:rsidRDefault="00C87106" w:rsidP="00B5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06" w:rsidRPr="00C87106" w:rsidRDefault="00C87106" w:rsidP="00C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24720970,00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23694526,16</w:t>
            </w:r>
          </w:p>
        </w:tc>
      </w:tr>
      <w:tr w:rsidR="00C87106" w:rsidTr="00B57F79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87106" w:rsidTr="00B57F79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196990,00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196990,00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ПРАВООХРАН</w:t>
            </w:r>
            <w:r w:rsidR="00A14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C87106">
            <w:pPr>
              <w:spacing w:after="0"/>
              <w:jc w:val="center"/>
            </w:pPr>
          </w:p>
          <w:p w:rsidR="00C87106" w:rsidRPr="00ED3186" w:rsidRDefault="00C87106" w:rsidP="00C87106">
            <w:pPr>
              <w:spacing w:after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38777,61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17305901,13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17225771,69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16665901,13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16618712,69</w:t>
            </w:r>
          </w:p>
        </w:tc>
      </w:tr>
      <w:tr w:rsidR="00C87106" w:rsidTr="00B57F79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637059,00</w:t>
            </w:r>
          </w:p>
        </w:tc>
      </w:tr>
      <w:tr w:rsidR="00C87106" w:rsidTr="00B57F79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318766669,97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31295712,90</w:t>
            </w:r>
          </w:p>
        </w:tc>
      </w:tr>
      <w:tr w:rsidR="00C87106" w:rsidTr="00B57F79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4746246,45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4746246,45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1066610,49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1066610,49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26063813,03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25482855,96</w:t>
            </w:r>
          </w:p>
        </w:tc>
      </w:tr>
      <w:tr w:rsidR="00C87106" w:rsidTr="00B57F79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Default="00C87106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106" w:rsidRDefault="00C87106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C87106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20186678,82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106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19866918,79</w:t>
            </w:r>
          </w:p>
        </w:tc>
      </w:tr>
      <w:tr w:rsidR="00E54EA9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54EA9" w:rsidRDefault="00E54EA9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54EA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20186678,82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54EA9" w:rsidRDefault="00E54EA9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54EA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19866918,79</w:t>
            </w:r>
          </w:p>
        </w:tc>
      </w:tr>
      <w:tr w:rsidR="00E54EA9" w:rsidTr="00B57F79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2275884,12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2214775,14</w:t>
            </w:r>
          </w:p>
        </w:tc>
      </w:tr>
      <w:tr w:rsidR="00E54EA9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720730,14</w:t>
            </w:r>
          </w:p>
        </w:tc>
      </w:tr>
      <w:tr w:rsidR="00E54EA9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1494045,00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1494045,00</w:t>
            </w:r>
          </w:p>
        </w:tc>
      </w:tr>
      <w:tr w:rsidR="00E54EA9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</w:tr>
      <w:tr w:rsidR="00E54EA9" w:rsidTr="00B57F79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Default="00E54EA9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EA9" w:rsidRDefault="00E54EA9" w:rsidP="00B57F79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E54EA9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EA9" w:rsidRPr="00ED3186" w:rsidRDefault="003A1D05" w:rsidP="00B57F79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</w:tr>
    </w:tbl>
    <w:p w:rsidR="00620E38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E38" w:rsidRDefault="00620E38" w:rsidP="00620E3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202</w:t>
      </w:r>
      <w:r w:rsidR="00B57F79">
        <w:rPr>
          <w:rFonts w:ascii="Times New Roman" w:hAnsi="Times New Roman" w:cs="Times New Roman"/>
          <w:b w:val="0"/>
          <w:sz w:val="22"/>
          <w:szCs w:val="22"/>
        </w:rPr>
        <w:t>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620E38" w:rsidTr="00B57F79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620E38" w:rsidRDefault="00620E38" w:rsidP="00B57F7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E38" w:rsidRDefault="00620E38" w:rsidP="00B57F7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123CCB" w:rsidRDefault="003A1D05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123CCB" w:rsidRDefault="003A1D05" w:rsidP="00B57F7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1D05" w:rsidRPr="00BE545F" w:rsidRDefault="003A1D05" w:rsidP="003A1D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96881571,65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1D05" w:rsidRPr="00BE545F" w:rsidRDefault="003A1D05" w:rsidP="003A1D0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94724694,68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24997960,00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23891516,16</w:t>
            </w:r>
          </w:p>
        </w:tc>
      </w:tr>
      <w:tr w:rsidR="003A1D05" w:rsidTr="00B57F79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Default="003A1D05" w:rsidP="003A1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D05" w:rsidRPr="00C87106" w:rsidRDefault="003A1D05" w:rsidP="003A1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24720970,00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23694526,16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196990,00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196990,00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3A1D05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ПРАВООХРАНТЕЛЬНАЯ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A1D05" w:rsidTr="003A1D05">
        <w:trPr>
          <w:trHeight w:val="84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3A1D05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Default="003A1D05" w:rsidP="003A1D05">
            <w:pPr>
              <w:spacing w:after="0"/>
              <w:jc w:val="center"/>
            </w:pPr>
          </w:p>
          <w:p w:rsidR="003A1D05" w:rsidRPr="00ED3186" w:rsidRDefault="003A1D05" w:rsidP="003A1D05">
            <w:pPr>
              <w:spacing w:after="0"/>
              <w:jc w:val="center"/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38777,61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17305901,13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17225771,69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16665901,13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16618712,69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637059,00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318766669,97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31295712,90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4746246,45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4746246,45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1066610,49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1066610,49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26063813,03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25482855,96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20186678,82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19866918,79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54EA9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54EA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20186678,82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54EA9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54EA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19866918,79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2275884,12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2214775,14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720730,14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1494045,00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1494045,00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D05" w:rsidRPr="00ED3186" w:rsidRDefault="003A1D05" w:rsidP="003A1D05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</w:tr>
      <w:tr w:rsidR="003A1D05" w:rsidTr="00B57F79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Default="003A1D05" w:rsidP="00B57F79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1D05" w:rsidRPr="00ED3186" w:rsidRDefault="003A1D05" w:rsidP="003A1D05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200000,00</w:t>
            </w:r>
          </w:p>
        </w:tc>
      </w:tr>
    </w:tbl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Default="00620E38" w:rsidP="00620E38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>ЗА 202</w:t>
      </w:r>
      <w:r w:rsidR="00B57F79">
        <w:rPr>
          <w:rFonts w:ascii="Times New Roman" w:hAnsi="Times New Roman" w:cs="Times New Roman"/>
          <w:b w:val="0"/>
          <w:sz w:val="18"/>
          <w:szCs w:val="18"/>
        </w:rPr>
        <w:t>5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620E38" w:rsidRDefault="00620E38" w:rsidP="00620E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620E38" w:rsidRDefault="00620E38" w:rsidP="00620E3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620E38" w:rsidTr="00B57F79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40" w:type="dxa"/>
            <w:gridSpan w:val="5"/>
            <w:noWrap/>
            <w:vAlign w:val="bottom"/>
            <w:hideMark/>
          </w:tcPr>
          <w:p w:rsidR="00620E38" w:rsidRDefault="00620E38" w:rsidP="00B57F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620E38" w:rsidTr="00B57F79">
        <w:trPr>
          <w:trHeight w:val="417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620E38" w:rsidTr="00B57F79">
        <w:trPr>
          <w:trHeight w:val="848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0E38" w:rsidTr="00B57F79">
        <w:trPr>
          <w:trHeight w:val="551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A1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283822,56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3A1D05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4574905,98</w:t>
            </w:r>
          </w:p>
        </w:tc>
      </w:tr>
      <w:tr w:rsidR="00620E38" w:rsidTr="00B57F79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3A1D05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10283822,56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3A1D05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4574905,98</w:t>
            </w:r>
          </w:p>
        </w:tc>
      </w:tr>
      <w:tr w:rsidR="00620E38" w:rsidTr="00B57F79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A1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86597749,09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  <w:r w:rsidR="003A1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0149788,70</w:t>
            </w:r>
          </w:p>
        </w:tc>
      </w:tr>
      <w:tr w:rsidR="00620E38" w:rsidTr="00B57F79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3A1D05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96881571,65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3A1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4724694,68</w:t>
            </w:r>
          </w:p>
        </w:tc>
      </w:tr>
    </w:tbl>
    <w:p w:rsidR="00620E38" w:rsidRDefault="00620E38" w:rsidP="00620E38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20E38" w:rsidRDefault="00620E38" w:rsidP="00620E38">
      <w:pPr>
        <w:rPr>
          <w:rFonts w:ascii="Times New Roman" w:hAnsi="Times New Roman" w:cs="Times New Roman"/>
        </w:rPr>
      </w:pPr>
    </w:p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5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Default="00620E38" w:rsidP="00620E38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20E38" w:rsidTr="00B57F79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B57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620E38" w:rsidTr="00B57F79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620E38" w:rsidRDefault="00620E38" w:rsidP="00B57F79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20E38" w:rsidTr="00B57F79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20E38" w:rsidTr="00B57F79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620E38" w:rsidTr="00B57F7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E38" w:rsidRDefault="00620E38" w:rsidP="00620E3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B57F79" w:rsidRPr="00D13DFF" w:rsidRDefault="00B57F79" w:rsidP="00B57F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2025 </w:t>
      </w:r>
      <w:r w:rsidRPr="00D13DFF">
        <w:rPr>
          <w:rFonts w:ascii="Times New Roman" w:hAnsi="Times New Roman" w:cs="Times New Roman"/>
          <w:sz w:val="18"/>
          <w:szCs w:val="18"/>
        </w:rPr>
        <w:t>год"</w:t>
      </w:r>
    </w:p>
    <w:p w:rsidR="00620E38" w:rsidRDefault="00620E38" w:rsidP="00620E3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20E38" w:rsidRDefault="00620E38" w:rsidP="0062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20E38" w:rsidRDefault="00620E38" w:rsidP="0062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620E38" w:rsidRDefault="00620E38" w:rsidP="0062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620E38" w:rsidRDefault="00620E38" w:rsidP="00620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620E38" w:rsidTr="00B57F79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620E38" w:rsidRDefault="00620E38" w:rsidP="00B57F79"/>
        </w:tc>
        <w:tc>
          <w:tcPr>
            <w:tcW w:w="1863" w:type="dxa"/>
            <w:noWrap/>
            <w:vAlign w:val="bottom"/>
            <w:hideMark/>
          </w:tcPr>
          <w:p w:rsidR="00620E38" w:rsidRDefault="00620E38" w:rsidP="00B57F79"/>
        </w:tc>
        <w:tc>
          <w:tcPr>
            <w:tcW w:w="3283" w:type="dxa"/>
            <w:noWrap/>
            <w:vAlign w:val="bottom"/>
            <w:hideMark/>
          </w:tcPr>
          <w:p w:rsidR="00620E38" w:rsidRDefault="00620E38" w:rsidP="00B57F79"/>
        </w:tc>
      </w:tr>
      <w:tr w:rsidR="00620E38" w:rsidTr="00B57F79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B57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620E38" w:rsidTr="00B57F79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38" w:rsidRDefault="00620E38" w:rsidP="00B57F79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620E38" w:rsidTr="00B57F79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4A1587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4A1587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620E38" w:rsidTr="00B57F79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620E38" w:rsidP="00B57F79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620E38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620E38" w:rsidTr="00B57F79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4A1587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0E38" w:rsidRDefault="004A1587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620E38" w:rsidTr="00B57F79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E38" w:rsidRDefault="00620E38" w:rsidP="00B57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Фактические </w:t>
            </w:r>
            <w:r w:rsidR="003A1D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за 2025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20E38" w:rsidRDefault="004A1587" w:rsidP="00B5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18210884</w:t>
            </w:r>
            <w:r w:rsidR="00620E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280EB4" w:rsidRDefault="00280EB4"/>
    <w:p w:rsidR="004F457D" w:rsidRDefault="004F457D"/>
    <w:p w:rsidR="004F457D" w:rsidRDefault="004F457D"/>
    <w:p w:rsidR="004F457D" w:rsidRDefault="004F457D" w:rsidP="004F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F457D" w:rsidRDefault="004F457D" w:rsidP="004F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решения «Об исполнении бюджета городского поселения Нарткала Урванского муниципального района за 2025 год»</w:t>
      </w:r>
    </w:p>
    <w:p w:rsidR="004F457D" w:rsidRDefault="004F457D" w:rsidP="004F4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Исполнение бюджета городского поселения Нарткала Урванского муниципального района осуществлялось в соответствии с Решением № 34/2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 местного самоуправления «О бюджете городского поселения Нарткала Урванского муниципального района КБР на 2025 год и на плановый период 2026 и 2027 годов» от 27 декабря 2024 года с учетом внесенных дополнений и изменений, сводной бюджетной росписью, действующим налоговым и бюджетным законодательством.</w:t>
      </w:r>
      <w:proofErr w:type="gramEnd"/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Утвержденные статьей 1 основные характеристики бюджета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Общий объем доходов  бюджета составил 90149,8 тыс. рублей, в том числе безвозмездные поступления   в сумме 25519,2  тыс. рублей.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Расходы бюджета исполнены в размере 94724,7 тыс. рублей.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Дефицит  бюджета составил – 4574,9 тыс. рублей.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налоговых поступлений за отчетный период в разрезе видов налогов выглядит следующим образом: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Плановые показатели по налогу на доходы физических лиц исполнены на 101,9% и составили 34579,5 тыс. рублей, относительно фактического поступления  за 2024 год (29802,5 тыс. руб.) темп роста составил 116%. 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поступления акцизов на ГСМ составили 3605,0 тыс. руб.,  или 98,7 %  от запланированных на 2025 год показателей;</w:t>
      </w:r>
    </w:p>
    <w:p w:rsidR="004F457D" w:rsidRDefault="004F457D" w:rsidP="004F457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Плановые показатели  по единому сельскохозяйственному налогу выполнены на 65,4% и составляют 2601,3  тыс. рублей. Снижение поступлений относительно 2023 года связано с переходом основного плательщика  в местный бюджет единого сельскохозяйственного налога (ООО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на общую систему налогообложения.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по налогу на имущество физических лиц составили 9577,5 тыс. рублей, или  108,8% от запланированного объёма;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 за отчетный период поступил в размере 8302,4 тыс. руб., что составило 147,2% от плановых показателей на 2025 год.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неналоговых доходов в местный бюджет поступили следующие доходы: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арендная плата за пользование земельными участками поселения в размере 3453,8 тыс. рублей, темп роста относительно 2024 года составил 115,1%;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реализации (приватизации)  земельных участков в сумме – 2411,5 тыс. рублей, что больше плановых значений на 340,4 тыс. рублей;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штрафы за ненадлежащее исполнение обязательств перед муниципальным органом составили 99,6 тыс. рублей.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 налоговые  и неналоговые доходы за отчетный период составили 64630,6 тыс. руб., что составило 105,8%  плановых показателей отчетного периода. Темп роста относительно 2024 года составил 103,6%.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отчетный период составили 25519,2 тыс. руб., в том числе:  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дотации на выравнивание уровня бюджетной обеспеченности  из республиканского и районного бюджетов в размере 18979,4 тыс. рублей;</w:t>
      </w:r>
      <w:proofErr w:type="gramEnd"/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реализацию муниципальной программы «Обеспечение жильем молодых семей» - 579,3 тыс. рублей;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поддержку отрасли культуры – 80,5 тыс. рублей;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поддержку муниципальных программ формирования современной городской среды – 5880,0 тыс. рублей;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доходная часть бюджета исполнена на 104,1%.</w:t>
      </w:r>
    </w:p>
    <w:p w:rsidR="004F457D" w:rsidRDefault="004F457D" w:rsidP="004F4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034" w:type="dxa"/>
        <w:tblInd w:w="-428" w:type="dxa"/>
        <w:tblLook w:val="04A0"/>
      </w:tblPr>
      <w:tblGrid>
        <w:gridCol w:w="5869"/>
        <w:gridCol w:w="1125"/>
        <w:gridCol w:w="1108"/>
        <w:gridCol w:w="1081"/>
        <w:gridCol w:w="65"/>
        <w:gridCol w:w="786"/>
      </w:tblGrid>
      <w:tr w:rsidR="004F457D" w:rsidTr="004F457D">
        <w:trPr>
          <w:trHeight w:val="288"/>
        </w:trPr>
        <w:tc>
          <w:tcPr>
            <w:tcW w:w="5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откл-е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457D" w:rsidTr="004F457D">
        <w:trPr>
          <w:trHeight w:val="360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33936,1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на ГСМ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3605,0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-46,5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 налог</w:t>
            </w:r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2601,3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-1379,2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9577,5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8302,4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115,1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земельных участков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2411,5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116,4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</w:tr>
      <w:tr w:rsidR="004F457D" w:rsidTr="004F457D">
        <w:trPr>
          <w:trHeight w:val="36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61078,5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64630,6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3552,1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4F457D" w:rsidTr="004F457D">
        <w:trPr>
          <w:trHeight w:val="288"/>
        </w:trPr>
        <w:tc>
          <w:tcPr>
            <w:tcW w:w="100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молодая семья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457D" w:rsidTr="004F457D">
        <w:trPr>
          <w:trHeight w:val="288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457D" w:rsidTr="004F457D">
        <w:trPr>
          <w:trHeight w:val="36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25519,2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457D" w:rsidTr="004F457D">
        <w:trPr>
          <w:trHeight w:val="30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86597,7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90149,8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3552,1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104,1</w:t>
            </w:r>
          </w:p>
        </w:tc>
      </w:tr>
    </w:tbl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городского поселения Нарткала за 2025 год составили  94724,7 тыс. рублей  и, в соответствии с разделами и подразделами  бюджетной классификации, распределены следующим образом:</w:t>
      </w:r>
    </w:p>
    <w:p w:rsidR="004F457D" w:rsidRDefault="004F457D" w:rsidP="004F4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разделу </w:t>
      </w: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23891,5 тыс. рублей, в том числе: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функционирование органов местного самоуправления – 23694,5 тыс. рублей, из которых 19421,0 тыс. рублей расходы на оплату труда работников органов местного самоуправления, включая отчисления в страховые фонды.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общегосударственные вопросы  – 197,0 тыс. рублей оплата взносов в АСМО.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резервного фонда в 2025 году не использовались.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Средства в размере 38,8 тыс. рублей, предусмотренные по разделу «Н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ациональная безопасность и правоохранительная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в отчетном периоде не использовались.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разделу «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экономика»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17255,8 тыс. рублей, из которых: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16618,7 тыс. рублей - средства муниципального дорожного фонда, которые направлены на содержание и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дорожной сети  и элементов их обустройства, ремонт дворовых территорий и проездов к ним, а также на оплату налога на имущество в отношении автомобильных дорог местного значения.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подразделу «Другие вопросы в области национальной экономики» средства в размере 637,1 тыс. рублей направлены на выполнение оценочных и кадастровых работ, а также выполнение работ по описанию местоположения территориальных зон, внесению изменений в генеральный план и ПЗЗ г.п. Нарткала и т.д.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хозяйство»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разделу расходы исполнены на сумму 31295,7 тыс. рублей, из которых: </w:t>
      </w:r>
    </w:p>
    <w:p w:rsidR="004F457D" w:rsidRDefault="004F457D" w:rsidP="004F45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подразделу «Жилищное хозяйство» средства направлены на следующие мероприятия:</w:t>
      </w:r>
    </w:p>
    <w:p w:rsidR="004F457D" w:rsidRDefault="004F457D" w:rsidP="004F457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- 391,4 тыс. рублей на оплату взносов региональному оператору на капитальный ремонт общего имущества в многоквартирных домах в части муниципальных квартир;</w:t>
      </w:r>
    </w:p>
    <w:p w:rsidR="004F457D" w:rsidRDefault="004F457D" w:rsidP="004F457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- 4159,2 тыс. рублей направлены, в целях исполнения решения суда, на приобретение   муниципальной квартиры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Т.П.. </w:t>
      </w:r>
    </w:p>
    <w:p w:rsidR="004F457D" w:rsidRDefault="004F457D" w:rsidP="004F45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подразделу «Коммунальное хозяйство» расходы составили 1066,6 тыс. рублей, из которых:</w:t>
      </w:r>
    </w:p>
    <w:p w:rsidR="004F457D" w:rsidRDefault="004F457D" w:rsidP="004F457D">
      <w:pPr>
        <w:pStyle w:val="a3"/>
        <w:ind w:left="426" w:hanging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- 1006,1 тыс. рублей расходы по исполнительному листу в части компенсации расходов конкурсного управляющего по процедуре банкротств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«Водоканал»;                                                                             - 60,5 тыс. рублей направлены на оплату э/энергии для освещения территории очистных сооружений;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По подразделу «Благоустройство» средства бюджета в размере 25482,8 тыс. рублей направлены на выполнение следующих видов работ: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- 6000,0 тыс. рублей на благоустройство сквера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- 4120,0 тыс. рублей на  озеленение и содержание зеленых насаждений;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- 1200,0 тыс. рублей на содержание территорий мусульманского и православного кладбищ;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- 11151,7 тыс. рублей на прочие мероприятия по благоустройству территории города: уборка и вывоз мусора с территории города (городских парков, скверов, площадей), приобретение, содержание и ремонт малых архитектурных форм города и т.д.).</w:t>
      </w:r>
      <w:proofErr w:type="gramEnd"/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«Культура, кинематография»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библиотечного обслуживания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Нарткала обеспечивали в отчетном периоде муниципальные казенные учреждения культуры «Городская библиотека семейного чтения»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Нарткала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функционирование деятельности подведомственных учреждений культуры города израсходовано – 4114,3 тыс. руб.,  в том числе на оплату труда и отчисления в страховые фонды  - 3580,6 тыс. рублей.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поддержки области культуры пополнены книжные фонды библиотек на сумму 82,1 тыс. рублей.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 качества предоставляемых услуг  выделены субсидии: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центральной районной библиотеке в размере 3142,3 тыс. рублей для выполнения полномочий по библиотечному обслуживанию жителей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Нарткала.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районному дому культуры –  12610,3 тыс. рублей.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расходы по подразделу «Культура» составили 19866,9 тыс. рублей.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разделу «</w:t>
      </w:r>
      <w:r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составили 2214,8 тыс. рублей, из которых: 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- 720,7 тыс. рублей направлены на пенсионное обеспечение – доплаты к пенсиям лицам, замещавшим должности муниципальной службы.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- 1494,0 тыс. рублей на финансирование подпрограммы «Обеспечение жильем молодых семей».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>
        <w:rPr>
          <w:rFonts w:ascii="Times New Roman" w:hAnsi="Times New Roman" w:cs="Times New Roman"/>
          <w:b/>
          <w:sz w:val="28"/>
          <w:szCs w:val="28"/>
        </w:rPr>
        <w:t>«Физическая культура и спорт»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– 200,0 тыс. рублей,  средства направлены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спортивных мероприятий, включая приобретение спортивной формы, призов и ценных подарков участникам   спортивных мероприятий города. </w:t>
      </w:r>
    </w:p>
    <w:p w:rsidR="004F457D" w:rsidRDefault="004F457D" w:rsidP="004F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целом расходная часть бюджета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 исполнена на 97,8 % от уточненной бюджетной росписи на 2025 год.</w:t>
      </w:r>
    </w:p>
    <w:p w:rsidR="004F457D" w:rsidRDefault="004F457D" w:rsidP="004F4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550" w:type="dxa"/>
        <w:tblInd w:w="98" w:type="dxa"/>
        <w:tblLook w:val="04A0"/>
      </w:tblPr>
      <w:tblGrid>
        <w:gridCol w:w="5539"/>
        <w:gridCol w:w="1134"/>
        <w:gridCol w:w="1134"/>
        <w:gridCol w:w="987"/>
        <w:gridCol w:w="756"/>
      </w:tblGrid>
      <w:tr w:rsidR="004F457D" w:rsidTr="004F457D">
        <w:trPr>
          <w:trHeight w:val="288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откл-е</w:t>
            </w:r>
            <w:proofErr w:type="spellEnd"/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23891,5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-1106,4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4F457D" w:rsidTr="004F457D">
        <w:trPr>
          <w:trHeight w:val="31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23694,5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-1026,4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-38,8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17255,8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4F457D" w:rsidTr="004F457D">
        <w:trPr>
          <w:trHeight w:val="31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31295,7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-581,0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4F457D" w:rsidTr="004F457D">
        <w:trPr>
          <w:trHeight w:val="31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1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1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25482,8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кинемотография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19866,9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-319,5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4F457D" w:rsidTr="004F457D">
        <w:trPr>
          <w:trHeight w:val="288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19866,9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-319,5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-61,1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6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457D" w:rsidTr="004F457D">
        <w:trPr>
          <w:trHeight w:val="37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96881,6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94724,7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-2156,9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F457D" w:rsidRDefault="004F4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</w:tbl>
    <w:p w:rsidR="004F457D" w:rsidRDefault="004F457D" w:rsidP="004F457D">
      <w:pPr>
        <w:ind w:firstLine="708"/>
        <w:jc w:val="both"/>
      </w:pPr>
    </w:p>
    <w:p w:rsidR="004F457D" w:rsidRDefault="004F457D" w:rsidP="004F45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БК РФ и заключенным Соглашением, администрация г.п. Нарткала  направила отчет за 2025 год  Контрольно-счетной палате Урванского муниципального района  для проведения внешней проверки. </w:t>
      </w:r>
    </w:p>
    <w:p w:rsidR="004F457D" w:rsidRDefault="004F457D" w:rsidP="004F457D">
      <w:pPr>
        <w:rPr>
          <w:rFonts w:ascii="Times New Roman" w:hAnsi="Times New Roman" w:cs="Times New Roman"/>
          <w:sz w:val="28"/>
          <w:szCs w:val="28"/>
        </w:rPr>
      </w:pPr>
    </w:p>
    <w:p w:rsidR="004F457D" w:rsidRDefault="004F457D" w:rsidP="004F457D">
      <w:r>
        <w:rPr>
          <w:rFonts w:ascii="Times New Roman" w:hAnsi="Times New Roman" w:cs="Times New Roman"/>
          <w:sz w:val="28"/>
          <w:szCs w:val="28"/>
        </w:rPr>
        <w:t xml:space="preserve">Зам. главы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                                      А. Аталиков</w:t>
      </w:r>
    </w:p>
    <w:p w:rsidR="004F457D" w:rsidRDefault="004F457D"/>
    <w:sectPr w:rsidR="004F457D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4E6"/>
    <w:multiLevelType w:val="hybridMultilevel"/>
    <w:tmpl w:val="1DEE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0E38"/>
    <w:rsid w:val="00086A51"/>
    <w:rsid w:val="00096E9E"/>
    <w:rsid w:val="00280EB4"/>
    <w:rsid w:val="002B0932"/>
    <w:rsid w:val="002C3193"/>
    <w:rsid w:val="003A1D05"/>
    <w:rsid w:val="00485288"/>
    <w:rsid w:val="004A1587"/>
    <w:rsid w:val="004F1D62"/>
    <w:rsid w:val="004F457D"/>
    <w:rsid w:val="00545627"/>
    <w:rsid w:val="00620E38"/>
    <w:rsid w:val="006D107C"/>
    <w:rsid w:val="00700CDC"/>
    <w:rsid w:val="007868AB"/>
    <w:rsid w:val="00A145EC"/>
    <w:rsid w:val="00B57F79"/>
    <w:rsid w:val="00B81FA2"/>
    <w:rsid w:val="00C521A8"/>
    <w:rsid w:val="00C87106"/>
    <w:rsid w:val="00D00FD2"/>
    <w:rsid w:val="00DD7B98"/>
    <w:rsid w:val="00E54EA9"/>
    <w:rsid w:val="00E8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E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0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20E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4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dcterms:created xsi:type="dcterms:W3CDTF">2026-04-09T08:39:00Z</dcterms:created>
  <dcterms:modified xsi:type="dcterms:W3CDTF">2026-04-13T09:23:00Z</dcterms:modified>
</cp:coreProperties>
</file>